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color w:val="auto"/>
          <w:sz w:val="36"/>
          <w:szCs w:val="36"/>
          <w:highlight w:val="none"/>
          <w:shd w:val="clear" w:color="auto" w:fill="auto"/>
        </w:rPr>
      </w:pPr>
    </w:p>
    <w:p>
      <w:pPr>
        <w:jc w:val="center"/>
        <w:rPr>
          <w:rFonts w:ascii="宋体" w:hAnsi="宋体" w:eastAsia="宋体" w:cs="Arial"/>
          <w:b/>
          <w:bCs/>
          <w:color w:val="auto"/>
          <w:sz w:val="36"/>
          <w:szCs w:val="36"/>
          <w:highlight w:val="none"/>
          <w:shd w:val="clear" w:color="auto" w:fill="auto"/>
        </w:rPr>
      </w:pPr>
    </w:p>
    <w:p>
      <w:pPr>
        <w:jc w:val="center"/>
        <w:rPr>
          <w:rFonts w:ascii="宋体" w:hAnsi="宋体" w:eastAsia="宋体" w:cs="Arial"/>
          <w:b/>
          <w:bCs/>
          <w:color w:val="auto"/>
          <w:sz w:val="36"/>
          <w:szCs w:val="36"/>
          <w:highlight w:val="none"/>
          <w:shd w:val="clear" w:color="auto" w:fill="auto"/>
        </w:rPr>
      </w:pP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shd w:val="clear" w:color="auto" w:fill="auto"/>
          <w:lang w:val="en-US" w:eastAsia="zh-CN"/>
        </w:rPr>
      </w:pPr>
      <w:r>
        <w:rPr>
          <w:rFonts w:hint="eastAsia" w:ascii="方正小标宋简体" w:hAnsi="方正小标宋简体" w:eastAsia="方正小标宋简体" w:cs="方正小标宋简体"/>
          <w:color w:val="auto"/>
          <w:sz w:val="52"/>
          <w:szCs w:val="52"/>
          <w:highlight w:val="none"/>
          <w:shd w:val="clear" w:color="auto" w:fill="auto"/>
          <w:lang w:val="en-US" w:eastAsia="zh-CN"/>
        </w:rPr>
        <w:t>2023年中央财政困难群众救助补助资金项目支出绩效评价报告</w:t>
      </w:r>
    </w:p>
    <w:p>
      <w:pPr>
        <w:pStyle w:val="2"/>
        <w:rPr>
          <w:rFonts w:hint="eastAsia"/>
          <w:color w:val="auto"/>
          <w:highlight w:val="none"/>
          <w:shd w:val="clear" w:color="auto" w:fill="auto"/>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shd w:val="clear" w:color="auto" w:fill="auto"/>
          <w:lang w:val="en-US" w:eastAsia="zh-CN"/>
        </w:rPr>
      </w:pPr>
      <w:r>
        <w:rPr>
          <w:rFonts w:hint="eastAsia" w:ascii="黑体" w:hAnsi="黑体" w:eastAsia="黑体" w:cs="黑体"/>
          <w:b/>
          <w:color w:val="auto"/>
          <w:kern w:val="0"/>
          <w:sz w:val="52"/>
          <w:szCs w:val="52"/>
          <w:highlight w:val="none"/>
          <w:shd w:val="clear" w:color="auto" w:fill="auto"/>
          <w:lang w:val="en-US" w:eastAsia="zh-CN"/>
        </w:rPr>
        <w:t>（2023年度）</w:t>
      </w:r>
    </w:p>
    <w:p>
      <w:pPr>
        <w:spacing w:line="240" w:lineRule="atLeast"/>
        <w:jc w:val="center"/>
        <w:rPr>
          <w:rFonts w:ascii="宋体" w:hAnsi="宋体" w:eastAsia="宋体" w:cs="Arial"/>
          <w:b/>
          <w:bCs/>
          <w:color w:val="auto"/>
          <w:sz w:val="36"/>
          <w:szCs w:val="36"/>
          <w:highlight w:val="none"/>
          <w:shd w:val="clear" w:color="auto" w:fill="auto"/>
        </w:rPr>
      </w:pPr>
    </w:p>
    <w:p>
      <w:pPr>
        <w:spacing w:line="240" w:lineRule="atLeast"/>
        <w:jc w:val="center"/>
        <w:rPr>
          <w:rFonts w:ascii="宋体" w:hAnsi="宋体" w:eastAsia="宋体" w:cs="Arial"/>
          <w:b/>
          <w:bCs/>
          <w:color w:val="auto"/>
          <w:sz w:val="36"/>
          <w:szCs w:val="36"/>
          <w:highlight w:val="none"/>
          <w:shd w:val="clear" w:color="auto" w:fill="auto"/>
        </w:rPr>
      </w:pPr>
    </w:p>
    <w:p>
      <w:pPr>
        <w:spacing w:line="240" w:lineRule="atLeast"/>
        <w:jc w:val="center"/>
        <w:rPr>
          <w:rFonts w:ascii="宋体" w:hAnsi="宋体" w:eastAsia="宋体" w:cs="Arial"/>
          <w:b/>
          <w:bCs/>
          <w:color w:val="auto"/>
          <w:sz w:val="36"/>
          <w:szCs w:val="36"/>
          <w:highlight w:val="none"/>
          <w:shd w:val="clear" w:color="auto" w:fill="auto"/>
        </w:rPr>
      </w:pPr>
    </w:p>
    <w:p>
      <w:pPr>
        <w:spacing w:line="240" w:lineRule="atLeast"/>
        <w:jc w:val="center"/>
        <w:rPr>
          <w:rFonts w:ascii="宋体" w:hAnsi="宋体" w:eastAsia="宋体" w:cs="Arial"/>
          <w:b/>
          <w:bCs/>
          <w:color w:val="auto"/>
          <w:sz w:val="36"/>
          <w:szCs w:val="36"/>
          <w:highlight w:val="none"/>
          <w:shd w:val="clear" w:color="auto" w:fill="auto"/>
        </w:rPr>
      </w:pPr>
    </w:p>
    <w:p>
      <w:pPr>
        <w:spacing w:line="240" w:lineRule="atLeast"/>
        <w:jc w:val="center"/>
        <w:rPr>
          <w:rFonts w:ascii="宋体" w:hAnsi="宋体" w:eastAsia="宋体" w:cs="Arial"/>
          <w:b/>
          <w:bCs/>
          <w:color w:val="auto"/>
          <w:sz w:val="36"/>
          <w:szCs w:val="36"/>
          <w:highlight w:val="none"/>
          <w:shd w:val="clear" w:color="auto" w:fill="auto"/>
        </w:rPr>
      </w:pPr>
    </w:p>
    <w:p>
      <w:pPr>
        <w:spacing w:line="240" w:lineRule="auto"/>
        <w:jc w:val="center"/>
        <w:rPr>
          <w:rFonts w:ascii="宋体" w:hAnsi="宋体" w:eastAsia="宋体" w:cs="Arial"/>
          <w:b/>
          <w:bCs/>
          <w:color w:val="auto"/>
          <w:sz w:val="36"/>
          <w:szCs w:val="36"/>
          <w:highlight w:val="none"/>
          <w:shd w:val="clear" w:color="auto" w:fill="auto"/>
        </w:rPr>
      </w:pPr>
    </w:p>
    <w:p>
      <w:pPr>
        <w:spacing w:line="360" w:lineRule="auto"/>
        <w:ind w:firstLine="600"/>
        <w:rPr>
          <w:rFonts w:ascii="黑体" w:eastAsia="黑体"/>
          <w:color w:val="auto"/>
          <w:sz w:val="30"/>
          <w:szCs w:val="30"/>
          <w:highlight w:val="none"/>
          <w:shd w:val="clear" w:color="auto" w:fill="auto"/>
        </w:rPr>
      </w:pPr>
      <w:r>
        <w:rPr>
          <w:rFonts w:hint="eastAsia" w:ascii="黑体" w:eastAsia="黑体"/>
          <w:color w:val="auto"/>
          <w:sz w:val="30"/>
          <w:szCs w:val="30"/>
          <w:highlight w:val="none"/>
          <w:shd w:val="clear" w:color="auto" w:fill="auto"/>
        </w:rPr>
        <w:t>项目名称：</w:t>
      </w:r>
      <w:r>
        <w:rPr>
          <w:rFonts w:hint="eastAsia" w:ascii="黑体" w:eastAsia="黑体"/>
          <w:color w:val="auto"/>
          <w:sz w:val="30"/>
          <w:szCs w:val="30"/>
          <w:highlight w:val="none"/>
          <w:shd w:val="clear" w:color="auto" w:fill="auto"/>
          <w:lang w:val="en-US" w:eastAsia="zh-CN"/>
        </w:rPr>
        <w:t>2023年中央财政困难群众救助补助资金项目</w:t>
      </w:r>
    </w:p>
    <w:p>
      <w:pPr>
        <w:spacing w:line="360" w:lineRule="auto"/>
        <w:ind w:firstLine="600"/>
        <w:rPr>
          <w:rFonts w:hint="eastAsia" w:ascii="黑体" w:eastAsia="黑体"/>
          <w:color w:val="auto"/>
          <w:sz w:val="30"/>
          <w:szCs w:val="30"/>
          <w:highlight w:val="none"/>
          <w:shd w:val="clear" w:color="auto" w:fill="auto"/>
        </w:rPr>
      </w:pPr>
      <w:r>
        <w:rPr>
          <w:rFonts w:hint="eastAsia" w:ascii="黑体" w:eastAsia="黑体"/>
          <w:color w:val="auto"/>
          <w:sz w:val="30"/>
          <w:szCs w:val="30"/>
          <w:highlight w:val="none"/>
          <w:shd w:val="clear" w:color="auto" w:fill="auto"/>
        </w:rPr>
        <w:t>实施单位（公章）：</w:t>
      </w:r>
      <w:r>
        <w:rPr>
          <w:rFonts w:hint="eastAsia" w:ascii="黑体" w:eastAsia="黑体"/>
          <w:color w:val="auto"/>
          <w:sz w:val="30"/>
          <w:szCs w:val="30"/>
          <w:highlight w:val="none"/>
          <w:shd w:val="clear" w:color="auto" w:fill="auto"/>
          <w:lang w:eastAsia="zh-CN"/>
        </w:rPr>
        <w:t>和静县民政局</w:t>
      </w:r>
    </w:p>
    <w:p>
      <w:pPr>
        <w:spacing w:line="360" w:lineRule="auto"/>
        <w:ind w:firstLine="600"/>
        <w:rPr>
          <w:rFonts w:hint="eastAsia" w:ascii="黑体" w:eastAsia="黑体"/>
          <w:color w:val="auto"/>
          <w:sz w:val="30"/>
          <w:szCs w:val="30"/>
          <w:highlight w:val="none"/>
          <w:shd w:val="clear" w:color="auto" w:fill="auto"/>
          <w:lang w:val="en-US" w:eastAsia="zh-CN"/>
        </w:rPr>
      </w:pPr>
      <w:r>
        <w:rPr>
          <w:rFonts w:hint="eastAsia" w:ascii="黑体" w:eastAsia="黑体"/>
          <w:color w:val="auto"/>
          <w:sz w:val="30"/>
          <w:szCs w:val="30"/>
          <w:highlight w:val="none"/>
          <w:shd w:val="clear" w:color="auto" w:fill="auto"/>
        </w:rPr>
        <w:t>项目负责人（签章）：</w:t>
      </w:r>
      <w:r>
        <w:rPr>
          <w:rFonts w:hint="eastAsia" w:ascii="黑体" w:eastAsia="黑体"/>
          <w:color w:val="auto"/>
          <w:sz w:val="30"/>
          <w:szCs w:val="30"/>
          <w:highlight w:val="none"/>
          <w:shd w:val="clear" w:color="auto" w:fill="auto"/>
          <w:lang w:val="en-US" w:eastAsia="zh-CN"/>
        </w:rPr>
        <w:t>门开巴义尔</w:t>
      </w:r>
    </w:p>
    <w:p>
      <w:pPr>
        <w:ind w:firstLine="600"/>
        <w:rPr>
          <w:rFonts w:hint="default" w:ascii="黑体" w:eastAsia="黑体"/>
          <w:color w:val="auto"/>
          <w:sz w:val="30"/>
          <w:szCs w:val="30"/>
          <w:highlight w:val="none"/>
          <w:shd w:val="clear" w:color="auto" w:fill="auto"/>
          <w:lang w:val="en-US"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shd w:val="clear" w:color="auto" w:fill="auto"/>
        </w:rPr>
        <w:t>填报时间：202</w:t>
      </w:r>
      <w:r>
        <w:rPr>
          <w:rFonts w:hint="eastAsia" w:ascii="黑体" w:eastAsia="黑体"/>
          <w:color w:val="auto"/>
          <w:sz w:val="30"/>
          <w:szCs w:val="30"/>
          <w:highlight w:val="none"/>
          <w:shd w:val="clear" w:color="auto" w:fill="auto"/>
          <w:lang w:val="en-US" w:eastAsia="zh-CN"/>
        </w:rPr>
        <w:t>4</w:t>
      </w:r>
      <w:r>
        <w:rPr>
          <w:rFonts w:hint="eastAsia" w:ascii="黑体" w:eastAsia="黑体"/>
          <w:color w:val="auto"/>
          <w:sz w:val="30"/>
          <w:szCs w:val="30"/>
          <w:highlight w:val="none"/>
          <w:shd w:val="clear" w:color="auto" w:fill="auto"/>
        </w:rPr>
        <w:t>年</w:t>
      </w:r>
      <w:r>
        <w:rPr>
          <w:rFonts w:hint="eastAsia" w:ascii="黑体" w:eastAsia="黑体"/>
          <w:color w:val="auto"/>
          <w:sz w:val="30"/>
          <w:szCs w:val="30"/>
          <w:highlight w:val="none"/>
          <w:shd w:val="clear" w:color="auto" w:fill="auto"/>
          <w:lang w:val="en-US" w:eastAsia="zh-CN"/>
        </w:rPr>
        <w:t>3</w:t>
      </w:r>
      <w:r>
        <w:rPr>
          <w:rFonts w:hint="eastAsia" w:ascii="黑体" w:eastAsia="黑体"/>
          <w:color w:val="auto"/>
          <w:sz w:val="30"/>
          <w:szCs w:val="30"/>
          <w:highlight w:val="none"/>
          <w:shd w:val="clear" w:color="auto" w:fill="auto"/>
        </w:rPr>
        <w:t>月</w:t>
      </w:r>
      <w:r>
        <w:rPr>
          <w:rFonts w:hint="eastAsia" w:ascii="黑体" w:eastAsia="黑体"/>
          <w:color w:val="auto"/>
          <w:sz w:val="30"/>
          <w:szCs w:val="30"/>
          <w:highlight w:val="none"/>
          <w:shd w:val="clear" w:color="auto" w:fill="auto"/>
          <w:lang w:val="en-US" w:eastAsia="zh-CN"/>
        </w:rPr>
        <w:t>25日</w:t>
      </w:r>
    </w:p>
    <w:p>
      <w:pPr>
        <w:ind w:firstLine="0" w:firstLineChars="0"/>
        <w:jc w:val="center"/>
        <w:rPr>
          <w:b/>
          <w:bCs/>
          <w:color w:val="auto"/>
          <w:sz w:val="32"/>
          <w:szCs w:val="28"/>
          <w:highlight w:val="none"/>
          <w:shd w:val="clear" w:color="auto" w:fill="auto"/>
        </w:rPr>
      </w:pPr>
      <w:r>
        <w:rPr>
          <w:rFonts w:hint="eastAsia"/>
          <w:b/>
          <w:bCs/>
          <w:color w:val="auto"/>
          <w:sz w:val="32"/>
          <w:szCs w:val="28"/>
          <w:highlight w:val="none"/>
          <w:shd w:val="clear" w:color="auto" w:fill="auto"/>
          <w:lang w:eastAsia="zh-CN"/>
        </w:rPr>
        <w:t>2023年中央财政困难群众救助补助资金项目</w:t>
      </w:r>
      <w:r>
        <w:rPr>
          <w:rFonts w:hint="eastAsia"/>
          <w:b/>
          <w:bCs/>
          <w:color w:val="auto"/>
          <w:sz w:val="32"/>
          <w:szCs w:val="28"/>
          <w:highlight w:val="none"/>
          <w:shd w:val="clear" w:color="auto" w:fill="auto"/>
        </w:rPr>
        <w:t>支出绩效评价报告</w:t>
      </w:r>
    </w:p>
    <w:p>
      <w:pPr>
        <w:pStyle w:val="3"/>
        <w:ind w:firstLine="643"/>
        <w:rPr>
          <w:color w:val="auto"/>
          <w:highlight w:val="none"/>
          <w:shd w:val="clear" w:color="auto" w:fill="auto"/>
        </w:rPr>
      </w:pPr>
      <w:r>
        <w:rPr>
          <w:rFonts w:hint="eastAsia"/>
          <w:color w:val="auto"/>
          <w:highlight w:val="none"/>
          <w:shd w:val="clear" w:color="auto" w:fill="auto"/>
        </w:rPr>
        <w:t>一、基本情况</w:t>
      </w:r>
    </w:p>
    <w:p>
      <w:pPr>
        <w:pStyle w:val="4"/>
        <w:ind w:firstLine="643"/>
        <w:rPr>
          <w:color w:val="auto"/>
          <w:highlight w:val="none"/>
          <w:shd w:val="clear" w:color="auto" w:fill="auto"/>
        </w:rPr>
      </w:pPr>
      <w:r>
        <w:rPr>
          <w:rFonts w:hint="eastAsia"/>
          <w:color w:val="auto"/>
          <w:highlight w:val="none"/>
          <w:shd w:val="clear" w:color="auto" w:fill="auto"/>
        </w:rPr>
        <w:t>（一）项目概况</w:t>
      </w:r>
    </w:p>
    <w:p>
      <w:pPr>
        <w:pStyle w:val="2"/>
        <w:ind w:firstLine="562"/>
        <w:rPr>
          <w:color w:val="auto"/>
          <w:highlight w:val="none"/>
          <w:shd w:val="clear" w:color="auto" w:fill="auto"/>
        </w:rPr>
      </w:pPr>
      <w:r>
        <w:rPr>
          <w:rFonts w:hint="eastAsia"/>
          <w:color w:val="auto"/>
          <w:highlight w:val="none"/>
          <w:shd w:val="clear" w:color="auto" w:fill="auto"/>
        </w:rPr>
        <w:t>1.项目背景</w:t>
      </w:r>
    </w:p>
    <w:p>
      <w:pPr>
        <w:pStyle w:val="2"/>
        <w:ind w:firstLine="562"/>
        <w:rPr>
          <w:rFonts w:hint="eastAsia" w:ascii="仿宋" w:hAnsi="仿宋" w:eastAsia="仿宋" w:cs="Times New Roman"/>
          <w:b w:val="0"/>
          <w:bCs w:val="0"/>
          <w:color w:val="auto"/>
          <w:kern w:val="2"/>
          <w:sz w:val="28"/>
          <w:szCs w:val="28"/>
          <w:highlight w:val="none"/>
          <w:shd w:val="clear" w:color="auto" w:fill="auto"/>
          <w:lang w:val="en-US" w:eastAsia="zh-CN" w:bidi="ar-SA"/>
        </w:rPr>
      </w:pPr>
      <w:r>
        <w:rPr>
          <w:rFonts w:hint="eastAsia" w:ascii="仿宋" w:hAnsi="仿宋" w:eastAsia="仿宋" w:cs="Times New Roman"/>
          <w:b w:val="0"/>
          <w:bCs w:val="0"/>
          <w:color w:val="auto"/>
          <w:kern w:val="2"/>
          <w:sz w:val="28"/>
          <w:szCs w:val="28"/>
          <w:highlight w:val="none"/>
          <w:shd w:val="clear" w:color="auto" w:fill="auto"/>
          <w:lang w:val="en-US" w:eastAsia="zh-CN" w:bidi="ar-SA"/>
        </w:rPr>
        <w:t>统筹社会救助体系建设，负责全县城乡特困人员救助、城乡居民最低生活保障、孤儿救助、临时救助、生活无着流浪乞讨人员救助工作；调查、审核、审批全县民政救助对象，组织实施救助，落实各项民政救助政策。</w:t>
      </w:r>
    </w:p>
    <w:p>
      <w:pPr>
        <w:pStyle w:val="2"/>
        <w:ind w:firstLine="562"/>
        <w:rPr>
          <w:color w:val="auto"/>
          <w:highlight w:val="none"/>
          <w:shd w:val="clear" w:color="auto" w:fill="auto"/>
        </w:rPr>
      </w:pPr>
      <w:r>
        <w:rPr>
          <w:rFonts w:hint="eastAsia"/>
          <w:color w:val="auto"/>
          <w:highlight w:val="none"/>
          <w:shd w:val="clear" w:color="auto" w:fill="auto"/>
        </w:rPr>
        <w:t>2.主要内容</w:t>
      </w:r>
    </w:p>
    <w:p>
      <w:pPr>
        <w:snapToGrid w:val="0"/>
        <w:spacing w:line="600" w:lineRule="exact"/>
        <w:ind w:firstLine="560" w:firstLineChars="200"/>
        <w:rPr>
          <w:rFonts w:hint="eastAsia" w:ascii="仿宋" w:hAnsi="仿宋" w:eastAsia="仿宋" w:cs="Times New Roman"/>
          <w:b w:val="0"/>
          <w:bCs w:val="0"/>
          <w:color w:val="auto"/>
          <w:kern w:val="2"/>
          <w:sz w:val="28"/>
          <w:szCs w:val="28"/>
          <w:highlight w:val="none"/>
          <w:shd w:val="clear" w:color="auto" w:fill="auto"/>
          <w:lang w:val="en-US" w:eastAsia="zh-CN" w:bidi="ar-SA"/>
        </w:rPr>
      </w:pPr>
      <w:r>
        <w:rPr>
          <w:rFonts w:hint="eastAsia" w:ascii="仿宋" w:hAnsi="仿宋" w:eastAsia="仿宋" w:cs="Times New Roman"/>
          <w:b w:val="0"/>
          <w:bCs w:val="0"/>
          <w:color w:val="auto"/>
          <w:kern w:val="2"/>
          <w:sz w:val="28"/>
          <w:szCs w:val="28"/>
          <w:highlight w:val="none"/>
          <w:shd w:val="clear" w:color="auto" w:fill="auto"/>
          <w:lang w:val="en-US" w:eastAsia="zh-CN" w:bidi="ar-SA"/>
        </w:rPr>
        <w:t>2023年中央财政困难群众救助补助资金</w:t>
      </w:r>
      <w:r>
        <w:rPr>
          <w:rFonts w:hint="eastAsia"/>
          <w:b w:val="0"/>
          <w:bCs w:val="0"/>
          <w:color w:val="auto"/>
          <w:kern w:val="2"/>
          <w:szCs w:val="24"/>
          <w:highlight w:val="none"/>
          <w:shd w:val="clear" w:color="auto" w:fill="auto"/>
          <w:lang w:val="en-US" w:eastAsia="zh-CN"/>
        </w:rPr>
        <w:t>项目</w:t>
      </w:r>
      <w:r>
        <w:rPr>
          <w:rFonts w:hint="eastAsia" w:ascii="Times New Roman" w:hAnsi="Times New Roman"/>
          <w:b w:val="0"/>
          <w:bCs w:val="0"/>
          <w:color w:val="auto"/>
          <w:kern w:val="2"/>
          <w:szCs w:val="24"/>
          <w:highlight w:val="none"/>
          <w:shd w:val="clear" w:color="auto" w:fill="auto"/>
        </w:rPr>
        <w:t>主要</w:t>
      </w:r>
      <w:r>
        <w:rPr>
          <w:rFonts w:hint="eastAsia"/>
          <w:b w:val="0"/>
          <w:bCs w:val="0"/>
          <w:color w:val="auto"/>
          <w:kern w:val="2"/>
          <w:szCs w:val="24"/>
          <w:highlight w:val="none"/>
          <w:shd w:val="clear" w:color="auto" w:fill="auto"/>
          <w:lang w:val="en-US" w:eastAsia="zh-CN"/>
        </w:rPr>
        <w:t>内容为：符</w:t>
      </w:r>
      <w:r>
        <w:rPr>
          <w:rFonts w:hint="eastAsia" w:ascii="仿宋_GB2312" w:hAnsi="微软雅黑" w:eastAsia="仿宋_GB2312" w:cs="仿宋_GB2312"/>
          <w:color w:val="auto"/>
          <w:sz w:val="30"/>
          <w:szCs w:val="30"/>
          <w:highlight w:val="none"/>
          <w:shd w:val="clear" w:color="auto" w:fill="auto"/>
          <w:lang w:val="en-US" w:eastAsia="zh-CN"/>
        </w:rPr>
        <w:t>合</w:t>
      </w:r>
      <w:r>
        <w:rPr>
          <w:rFonts w:hint="eastAsia" w:ascii="仿宋" w:hAnsi="仿宋" w:eastAsia="仿宋" w:cs="Times New Roman"/>
          <w:b w:val="0"/>
          <w:bCs w:val="0"/>
          <w:color w:val="auto"/>
          <w:kern w:val="2"/>
          <w:sz w:val="28"/>
          <w:szCs w:val="28"/>
          <w:highlight w:val="none"/>
          <w:shd w:val="clear" w:color="auto" w:fill="auto"/>
          <w:lang w:val="en-US" w:eastAsia="zh-CN" w:bidi="ar-SA"/>
        </w:rPr>
        <w:t>城乡特困人员救助、城乡居民最低生活保障、孤儿救助、临时救助、生活无着流浪乞讨人员及时纳入低保范围切实保障他们的基本生活。筑牢民生保障底线，保障城市低收入人群的基本生活，让困难群众感受到国家的温暖，促进社会和谐进步等方面。</w:t>
      </w:r>
    </w:p>
    <w:p>
      <w:pPr>
        <w:ind w:firstLine="560"/>
        <w:rPr>
          <w:color w:val="auto"/>
          <w:highlight w:val="none"/>
          <w:shd w:val="clear" w:color="auto" w:fill="auto"/>
        </w:rPr>
      </w:pPr>
      <w:r>
        <w:rPr>
          <w:rFonts w:hint="eastAsia"/>
          <w:b w:val="0"/>
          <w:bCs w:val="0"/>
          <w:color w:val="auto"/>
          <w:kern w:val="2"/>
          <w:szCs w:val="24"/>
          <w:highlight w:val="none"/>
          <w:shd w:val="clear" w:color="auto" w:fill="auto"/>
          <w:lang w:val="en-US" w:eastAsia="zh-CN"/>
        </w:rPr>
        <w:t>组织实施情况：</w:t>
      </w:r>
      <w:r>
        <w:rPr>
          <w:rFonts w:hint="eastAsia"/>
          <w:color w:val="auto"/>
          <w:highlight w:val="none"/>
          <w:shd w:val="clear" w:color="auto" w:fill="auto"/>
        </w:rPr>
        <w:t>为确保我单位该项目的顺利实施，我单位成立项目实施小组，组长为</w:t>
      </w:r>
      <w:r>
        <w:rPr>
          <w:rFonts w:hint="eastAsia"/>
          <w:color w:val="auto"/>
          <w:highlight w:val="none"/>
          <w:shd w:val="clear" w:color="auto" w:fill="auto"/>
          <w:lang w:eastAsia="zh-CN"/>
        </w:rPr>
        <w:t>郑春磊</w:t>
      </w:r>
      <w:r>
        <w:rPr>
          <w:rFonts w:hint="eastAsia"/>
          <w:color w:val="auto"/>
          <w:highlight w:val="none"/>
          <w:shd w:val="clear" w:color="auto" w:fill="auto"/>
        </w:rPr>
        <w:t>，副组长为</w:t>
      </w:r>
      <w:r>
        <w:rPr>
          <w:rFonts w:hint="eastAsia"/>
          <w:color w:val="auto"/>
          <w:highlight w:val="none"/>
          <w:shd w:val="clear" w:color="auto" w:fill="auto"/>
          <w:lang w:eastAsia="zh-CN"/>
        </w:rPr>
        <w:t>裴晶</w:t>
      </w:r>
      <w:r>
        <w:rPr>
          <w:rFonts w:hint="eastAsia"/>
          <w:color w:val="auto"/>
          <w:highlight w:val="none"/>
          <w:shd w:val="clear" w:color="auto" w:fill="auto"/>
        </w:rPr>
        <w:t>，项目负责人为</w:t>
      </w:r>
      <w:r>
        <w:rPr>
          <w:rFonts w:hint="eastAsia"/>
          <w:color w:val="auto"/>
          <w:highlight w:val="none"/>
          <w:shd w:val="clear" w:color="auto" w:fill="auto"/>
          <w:lang w:eastAsia="zh-CN"/>
        </w:rPr>
        <w:t>门开巴义尔</w:t>
      </w:r>
      <w:r>
        <w:rPr>
          <w:rFonts w:hint="eastAsia"/>
          <w:color w:val="auto"/>
          <w:highlight w:val="none"/>
          <w:shd w:val="clear" w:color="auto" w:fill="auto"/>
        </w:rPr>
        <w:t>，成员为</w:t>
      </w:r>
      <w:r>
        <w:rPr>
          <w:rFonts w:hint="eastAsia"/>
          <w:color w:val="auto"/>
          <w:highlight w:val="none"/>
          <w:shd w:val="clear" w:color="auto" w:fill="auto"/>
          <w:lang w:eastAsia="zh-CN"/>
        </w:rPr>
        <w:t>格日来</w:t>
      </w:r>
      <w:r>
        <w:rPr>
          <w:rFonts w:hint="eastAsia"/>
          <w:color w:val="auto"/>
          <w:highlight w:val="none"/>
          <w:shd w:val="clear" w:color="auto" w:fill="auto"/>
        </w:rPr>
        <w:t>、</w:t>
      </w:r>
      <w:r>
        <w:rPr>
          <w:rFonts w:hint="eastAsia"/>
          <w:color w:val="auto"/>
          <w:highlight w:val="none"/>
          <w:shd w:val="clear" w:color="auto" w:fill="auto"/>
          <w:lang w:eastAsia="zh-CN"/>
        </w:rPr>
        <w:t>乌仁其米克</w:t>
      </w:r>
      <w:r>
        <w:rPr>
          <w:rFonts w:hint="eastAsia"/>
          <w:color w:val="auto"/>
          <w:highlight w:val="none"/>
          <w:shd w:val="clear" w:color="auto" w:fill="auto"/>
        </w:rPr>
        <w:t>等</w:t>
      </w:r>
      <w:r>
        <w:rPr>
          <w:rFonts w:hint="eastAsia"/>
          <w:color w:val="auto"/>
          <w:highlight w:val="none"/>
          <w:shd w:val="clear" w:color="auto" w:fill="auto"/>
          <w:lang w:val="en-US" w:eastAsia="zh-CN"/>
        </w:rPr>
        <w:t>2</w:t>
      </w:r>
      <w:r>
        <w:rPr>
          <w:rFonts w:hint="eastAsia"/>
          <w:color w:val="auto"/>
          <w:highlight w:val="none"/>
          <w:shd w:val="clear" w:color="auto" w:fill="auto"/>
        </w:rPr>
        <w:t>人，其中：</w:t>
      </w:r>
      <w:r>
        <w:rPr>
          <w:rFonts w:hint="eastAsia"/>
          <w:color w:val="auto"/>
          <w:highlight w:val="none"/>
          <w:shd w:val="clear" w:color="auto" w:fill="auto"/>
          <w:lang w:eastAsia="zh-CN"/>
        </w:rPr>
        <w:t>乌仁其米克</w:t>
      </w:r>
      <w:r>
        <w:rPr>
          <w:rFonts w:hint="eastAsia"/>
          <w:color w:val="auto"/>
          <w:highlight w:val="none"/>
          <w:shd w:val="clear" w:color="auto" w:fill="auto"/>
        </w:rPr>
        <w:t>，负责</w:t>
      </w:r>
      <w:r>
        <w:rPr>
          <w:rFonts w:hint="eastAsia"/>
          <w:color w:val="auto"/>
          <w:highlight w:val="none"/>
          <w:shd w:val="clear" w:color="auto" w:fill="auto"/>
          <w:lang w:eastAsia="zh-CN"/>
        </w:rPr>
        <w:t>城市低保、临时救助</w:t>
      </w:r>
      <w:r>
        <w:rPr>
          <w:rFonts w:hint="eastAsia"/>
          <w:color w:val="auto"/>
          <w:highlight w:val="none"/>
          <w:shd w:val="clear" w:color="auto" w:fill="auto"/>
        </w:rPr>
        <w:t>工作；</w:t>
      </w:r>
      <w:r>
        <w:rPr>
          <w:rFonts w:hint="eastAsia"/>
          <w:color w:val="auto"/>
          <w:highlight w:val="none"/>
          <w:shd w:val="clear" w:color="auto" w:fill="auto"/>
          <w:lang w:eastAsia="zh-CN"/>
        </w:rPr>
        <w:t>门开巴义尔</w:t>
      </w:r>
      <w:r>
        <w:rPr>
          <w:rFonts w:hint="eastAsia"/>
          <w:color w:val="auto"/>
          <w:highlight w:val="none"/>
          <w:shd w:val="clear" w:color="auto" w:fill="auto"/>
        </w:rPr>
        <w:t>，负责</w:t>
      </w:r>
      <w:r>
        <w:rPr>
          <w:rFonts w:hint="eastAsia"/>
          <w:color w:val="auto"/>
          <w:highlight w:val="none"/>
          <w:shd w:val="clear" w:color="auto" w:fill="auto"/>
          <w:lang w:eastAsia="zh-CN"/>
        </w:rPr>
        <w:t>农村低保、农村特困、城市特困以及流浪乞讨</w:t>
      </w:r>
      <w:r>
        <w:rPr>
          <w:rFonts w:hint="eastAsia"/>
          <w:color w:val="auto"/>
          <w:highlight w:val="none"/>
          <w:shd w:val="clear" w:color="auto" w:fill="auto"/>
        </w:rPr>
        <w:t>工作。</w:t>
      </w:r>
    </w:p>
    <w:p>
      <w:pPr>
        <w:pStyle w:val="2"/>
        <w:ind w:firstLine="562"/>
        <w:jc w:val="left"/>
        <w:rPr>
          <w:color w:val="auto"/>
          <w:highlight w:val="none"/>
          <w:shd w:val="clear" w:color="auto" w:fill="auto"/>
        </w:rPr>
      </w:pPr>
      <w:r>
        <w:rPr>
          <w:rFonts w:hint="eastAsia"/>
          <w:color w:val="auto"/>
          <w:highlight w:val="none"/>
          <w:shd w:val="clear" w:color="auto" w:fill="auto"/>
        </w:rPr>
        <w:t>3.实施情况</w:t>
      </w:r>
    </w:p>
    <w:p>
      <w:pPr>
        <w:ind w:firstLine="560"/>
        <w:jc w:val="left"/>
        <w:rPr>
          <w:color w:val="auto"/>
          <w:highlight w:val="none"/>
          <w:shd w:val="clear" w:color="auto" w:fill="auto"/>
        </w:rPr>
      </w:pPr>
      <w:r>
        <w:rPr>
          <w:rFonts w:hint="eastAsia"/>
          <w:color w:val="auto"/>
          <w:highlight w:val="none"/>
          <w:shd w:val="clear" w:color="auto" w:fill="auto"/>
          <w:lang w:val="en-US" w:eastAsia="zh-CN"/>
        </w:rPr>
        <w:t>项目</w:t>
      </w:r>
      <w:r>
        <w:rPr>
          <w:color w:val="auto"/>
          <w:highlight w:val="none"/>
          <w:shd w:val="clear" w:color="auto" w:fill="auto"/>
        </w:rPr>
        <w:t>实施主体：</w:t>
      </w:r>
      <w:r>
        <w:rPr>
          <w:rFonts w:hint="eastAsia"/>
          <w:color w:val="auto"/>
          <w:highlight w:val="none"/>
          <w:shd w:val="clear" w:color="auto" w:fill="auto"/>
        </w:rPr>
        <w:t>和静县民政局</w:t>
      </w:r>
      <w:r>
        <w:rPr>
          <w:color w:val="auto"/>
          <w:highlight w:val="none"/>
          <w:shd w:val="clear" w:color="auto" w:fill="auto"/>
        </w:rPr>
        <w:t>。</w:t>
      </w:r>
    </w:p>
    <w:p>
      <w:pPr>
        <w:ind w:firstLine="560"/>
        <w:rPr>
          <w:color w:val="auto"/>
          <w:highlight w:val="none"/>
          <w:shd w:val="clear" w:color="auto" w:fill="auto"/>
        </w:rPr>
      </w:pPr>
      <w:r>
        <w:rPr>
          <w:color w:val="auto"/>
          <w:highlight w:val="none"/>
          <w:shd w:val="clear" w:color="auto" w:fill="auto"/>
        </w:rPr>
        <w:t>实施时间：</w:t>
      </w:r>
      <w:r>
        <w:rPr>
          <w:rFonts w:hint="eastAsia"/>
          <w:color w:val="auto"/>
          <w:highlight w:val="none"/>
          <w:shd w:val="clear" w:color="auto" w:fill="auto"/>
        </w:rPr>
        <w:t>本项目开始时间为</w:t>
      </w:r>
      <w:r>
        <w:rPr>
          <w:rFonts w:hint="eastAsia" w:cs="仿宋_GB2312"/>
          <w:color w:val="auto"/>
          <w:highlight w:val="none"/>
          <w:shd w:val="clear" w:color="auto" w:fill="auto"/>
          <w:lang w:eastAsia="zh-CN"/>
        </w:rPr>
        <w:t>202</w:t>
      </w:r>
      <w:r>
        <w:rPr>
          <w:rFonts w:hint="eastAsia" w:cs="仿宋_GB2312"/>
          <w:color w:val="auto"/>
          <w:highlight w:val="none"/>
          <w:shd w:val="clear" w:color="auto" w:fill="auto"/>
          <w:lang w:val="en-US" w:eastAsia="zh-CN"/>
        </w:rPr>
        <w:t>3</w:t>
      </w:r>
      <w:r>
        <w:rPr>
          <w:rFonts w:hint="eastAsia" w:cs="仿宋_GB2312"/>
          <w:color w:val="auto"/>
          <w:highlight w:val="none"/>
          <w:shd w:val="clear" w:color="auto" w:fill="auto"/>
          <w:lang w:eastAsia="zh-CN"/>
        </w:rPr>
        <w:t>年</w:t>
      </w:r>
      <w:r>
        <w:rPr>
          <w:rFonts w:hint="eastAsia" w:cs="仿宋_GB2312"/>
          <w:color w:val="auto"/>
          <w:highlight w:val="none"/>
          <w:shd w:val="clear" w:color="auto" w:fill="auto"/>
          <w:lang w:val="en-US" w:eastAsia="zh-CN"/>
        </w:rPr>
        <w:t>1</w:t>
      </w:r>
      <w:r>
        <w:rPr>
          <w:rFonts w:hint="eastAsia" w:cs="仿宋_GB2312"/>
          <w:color w:val="auto"/>
          <w:highlight w:val="none"/>
          <w:shd w:val="clear" w:color="auto" w:fill="auto"/>
        </w:rPr>
        <w:t>月—</w:t>
      </w:r>
      <w:r>
        <w:rPr>
          <w:rFonts w:hint="eastAsia" w:cs="仿宋_GB2312"/>
          <w:color w:val="auto"/>
          <w:highlight w:val="none"/>
          <w:shd w:val="clear" w:color="auto" w:fill="auto"/>
          <w:lang w:eastAsia="zh-CN"/>
        </w:rPr>
        <w:t>202</w:t>
      </w:r>
      <w:r>
        <w:rPr>
          <w:rFonts w:hint="eastAsia" w:cs="仿宋_GB2312"/>
          <w:color w:val="auto"/>
          <w:highlight w:val="none"/>
          <w:shd w:val="clear" w:color="auto" w:fill="auto"/>
          <w:lang w:val="en-US" w:eastAsia="zh-CN"/>
        </w:rPr>
        <w:t>3</w:t>
      </w:r>
      <w:r>
        <w:rPr>
          <w:rFonts w:hint="eastAsia" w:cs="仿宋_GB2312"/>
          <w:color w:val="auto"/>
          <w:highlight w:val="none"/>
          <w:shd w:val="clear" w:color="auto" w:fill="auto"/>
          <w:lang w:eastAsia="zh-CN"/>
        </w:rPr>
        <w:t>年</w:t>
      </w:r>
      <w:r>
        <w:rPr>
          <w:rFonts w:hint="eastAsia" w:cs="仿宋_GB2312"/>
          <w:color w:val="auto"/>
          <w:highlight w:val="none"/>
          <w:shd w:val="clear" w:color="auto" w:fill="auto"/>
          <w:lang w:val="en-US" w:eastAsia="zh-CN"/>
        </w:rPr>
        <w:t>12</w:t>
      </w:r>
      <w:r>
        <w:rPr>
          <w:rFonts w:hint="eastAsia" w:cs="仿宋_GB2312"/>
          <w:color w:val="auto"/>
          <w:highlight w:val="none"/>
          <w:shd w:val="clear" w:color="auto" w:fill="auto"/>
        </w:rPr>
        <w:t>月</w:t>
      </w:r>
      <w:r>
        <w:rPr>
          <w:color w:val="auto"/>
          <w:highlight w:val="none"/>
          <w:shd w:val="clear" w:color="auto" w:fill="auto"/>
        </w:rPr>
        <w:t>。</w:t>
      </w:r>
    </w:p>
    <w:p>
      <w:pPr>
        <w:ind w:firstLine="560"/>
        <w:rPr>
          <w:color w:val="auto"/>
          <w:highlight w:val="none"/>
          <w:shd w:val="clear" w:color="auto" w:fill="auto"/>
        </w:rPr>
      </w:pPr>
      <w:r>
        <w:rPr>
          <w:color w:val="auto"/>
          <w:highlight w:val="none"/>
          <w:shd w:val="clear" w:color="auto" w:fill="auto"/>
        </w:rPr>
        <w:t>实施</w:t>
      </w:r>
      <w:r>
        <w:rPr>
          <w:rFonts w:hint="eastAsia"/>
          <w:color w:val="auto"/>
          <w:highlight w:val="none"/>
          <w:shd w:val="clear" w:color="auto" w:fill="auto"/>
        </w:rPr>
        <w:t>情况</w:t>
      </w:r>
      <w:r>
        <w:rPr>
          <w:color w:val="auto"/>
          <w:highlight w:val="none"/>
          <w:shd w:val="clear" w:color="auto" w:fill="auto"/>
        </w:rPr>
        <w:t>：</w:t>
      </w:r>
      <w:r>
        <w:rPr>
          <w:rFonts w:hint="eastAsia"/>
          <w:color w:val="auto"/>
          <w:highlight w:val="none"/>
          <w:shd w:val="clear" w:color="auto" w:fill="auto"/>
        </w:rPr>
        <w:t>本项目</w:t>
      </w:r>
      <w:r>
        <w:rPr>
          <w:rFonts w:hint="eastAsia"/>
          <w:color w:val="auto"/>
          <w:highlight w:val="none"/>
          <w:shd w:val="clear" w:color="auto" w:fill="auto"/>
          <w:lang w:val="en-US" w:eastAsia="zh-CN"/>
        </w:rPr>
        <w:t>的实施</w:t>
      </w:r>
      <w:r>
        <w:rPr>
          <w:rFonts w:hint="eastAsia"/>
          <w:color w:val="auto"/>
          <w:highlight w:val="none"/>
          <w:shd w:val="clear" w:color="auto" w:fill="auto"/>
        </w:rPr>
        <w:t>符合</w:t>
      </w:r>
      <w:r>
        <w:rPr>
          <w:rFonts w:hint="eastAsia"/>
          <w:b w:val="0"/>
          <w:bCs w:val="0"/>
          <w:color w:val="auto"/>
          <w:kern w:val="2"/>
          <w:szCs w:val="24"/>
          <w:highlight w:val="none"/>
          <w:shd w:val="clear" w:color="auto" w:fill="auto"/>
          <w:lang w:val="en-US" w:eastAsia="zh-CN"/>
        </w:rPr>
        <w:t>2023年困难群众补助巴财社[2023]22号</w:t>
      </w:r>
      <w:r>
        <w:rPr>
          <w:rFonts w:hint="eastAsia"/>
          <w:color w:val="auto"/>
          <w:highlight w:val="none"/>
          <w:shd w:val="clear" w:color="auto" w:fill="auto"/>
          <w:lang w:val="en-US" w:eastAsia="zh-CN"/>
        </w:rPr>
        <w:t>文件</w:t>
      </w:r>
      <w:r>
        <w:rPr>
          <w:rFonts w:hint="eastAsia"/>
          <w:color w:val="auto"/>
          <w:highlight w:val="none"/>
          <w:shd w:val="clear" w:color="auto" w:fill="auto"/>
        </w:rPr>
        <w:t>要求，实际已保障了农村低保对象</w:t>
      </w:r>
      <w:r>
        <w:rPr>
          <w:rFonts w:hint="eastAsia"/>
          <w:color w:val="auto"/>
          <w:highlight w:val="none"/>
          <w:shd w:val="clear" w:color="auto" w:fill="auto"/>
          <w:lang w:val="en-US" w:eastAsia="zh-CN"/>
        </w:rPr>
        <w:t>4000</w:t>
      </w:r>
      <w:r>
        <w:rPr>
          <w:rFonts w:hint="eastAsia"/>
          <w:color w:val="auto"/>
          <w:highlight w:val="none"/>
          <w:shd w:val="clear" w:color="auto" w:fill="auto"/>
        </w:rPr>
        <w:t>人，保障了城市低保对象</w:t>
      </w:r>
      <w:r>
        <w:rPr>
          <w:rFonts w:hint="eastAsia"/>
          <w:color w:val="auto"/>
          <w:highlight w:val="none"/>
          <w:shd w:val="clear" w:color="auto" w:fill="auto"/>
          <w:lang w:val="en-US" w:eastAsia="zh-CN"/>
        </w:rPr>
        <w:t>2300</w:t>
      </w:r>
      <w:r>
        <w:rPr>
          <w:rFonts w:hint="eastAsia"/>
          <w:color w:val="auto"/>
          <w:highlight w:val="none"/>
          <w:shd w:val="clear" w:color="auto" w:fill="auto"/>
        </w:rPr>
        <w:t>人，保障了临时救助</w:t>
      </w:r>
      <w:r>
        <w:rPr>
          <w:rFonts w:hint="eastAsia"/>
          <w:color w:val="auto"/>
          <w:highlight w:val="none"/>
          <w:shd w:val="clear" w:color="auto" w:fill="auto"/>
          <w:lang w:val="en-US" w:eastAsia="zh-CN"/>
        </w:rPr>
        <w:t>1356</w:t>
      </w:r>
      <w:r>
        <w:rPr>
          <w:rFonts w:hint="eastAsia"/>
          <w:color w:val="auto"/>
          <w:highlight w:val="none"/>
          <w:shd w:val="clear" w:color="auto" w:fill="auto"/>
        </w:rPr>
        <w:t>人次，补助城市特困供养人员</w:t>
      </w:r>
      <w:r>
        <w:rPr>
          <w:rFonts w:hint="eastAsia"/>
          <w:color w:val="auto"/>
          <w:highlight w:val="none"/>
          <w:shd w:val="clear" w:color="auto" w:fill="auto"/>
          <w:lang w:val="en-US" w:eastAsia="zh-CN"/>
        </w:rPr>
        <w:t>90</w:t>
      </w:r>
      <w:r>
        <w:rPr>
          <w:rFonts w:hint="eastAsia"/>
          <w:color w:val="auto"/>
          <w:highlight w:val="none"/>
          <w:shd w:val="clear" w:color="auto" w:fill="auto"/>
        </w:rPr>
        <w:t>人。</w:t>
      </w:r>
    </w:p>
    <w:p>
      <w:pPr>
        <w:pStyle w:val="2"/>
        <w:ind w:firstLine="562"/>
        <w:rPr>
          <w:color w:val="auto"/>
          <w:highlight w:val="none"/>
          <w:shd w:val="clear" w:color="auto" w:fill="auto"/>
        </w:rPr>
      </w:pPr>
      <w:r>
        <w:rPr>
          <w:rFonts w:hint="eastAsia"/>
          <w:color w:val="auto"/>
          <w:highlight w:val="none"/>
          <w:shd w:val="clear" w:color="auto" w:fill="auto"/>
        </w:rPr>
        <w:t>4.资金投入和使用情况</w:t>
      </w:r>
    </w:p>
    <w:p>
      <w:pPr>
        <w:ind w:firstLine="560"/>
        <w:rPr>
          <w:color w:val="auto"/>
          <w:highlight w:val="none"/>
          <w:shd w:val="clear" w:color="auto" w:fill="auto"/>
        </w:rPr>
      </w:pPr>
      <w:r>
        <w:rPr>
          <w:rFonts w:hint="eastAsia"/>
          <w:color w:val="auto"/>
          <w:highlight w:val="none"/>
          <w:shd w:val="clear" w:color="auto" w:fill="auto"/>
        </w:rPr>
        <w:t>（1）项目资金安排落实、总投入等情况分析</w:t>
      </w:r>
    </w:p>
    <w:p>
      <w:pPr>
        <w:ind w:firstLine="560"/>
        <w:rPr>
          <w:color w:val="auto"/>
          <w:highlight w:val="none"/>
          <w:shd w:val="clear" w:color="auto" w:fill="auto"/>
        </w:rPr>
      </w:pPr>
      <w:r>
        <w:rPr>
          <w:rFonts w:hint="eastAsia"/>
          <w:color w:val="auto"/>
          <w:highlight w:val="none"/>
          <w:shd w:val="clear" w:color="auto" w:fill="auto"/>
        </w:rPr>
        <w:t>本</w:t>
      </w:r>
      <w:r>
        <w:rPr>
          <w:color w:val="auto"/>
          <w:highlight w:val="none"/>
          <w:shd w:val="clear" w:color="auto" w:fill="auto"/>
        </w:rPr>
        <w:t>项目预算安排总额为</w:t>
      </w:r>
      <w:r>
        <w:rPr>
          <w:rFonts w:hint="eastAsia"/>
          <w:color w:val="auto"/>
          <w:highlight w:val="none"/>
          <w:shd w:val="clear" w:color="auto" w:fill="auto"/>
        </w:rPr>
        <w:t>2695.74</w:t>
      </w:r>
      <w:r>
        <w:rPr>
          <w:color w:val="auto"/>
          <w:highlight w:val="none"/>
          <w:shd w:val="clear" w:color="auto" w:fill="auto"/>
        </w:rPr>
        <w:t>万元，</w:t>
      </w:r>
      <w:r>
        <w:rPr>
          <w:rFonts w:hint="eastAsia"/>
          <w:color w:val="auto"/>
          <w:highlight w:val="none"/>
          <w:shd w:val="clear" w:color="auto" w:fill="auto"/>
        </w:rPr>
        <w:t>资金来源为中央专项资金，</w:t>
      </w:r>
      <w:r>
        <w:rPr>
          <w:color w:val="auto"/>
          <w:highlight w:val="none"/>
          <w:shd w:val="clear" w:color="auto" w:fill="auto"/>
        </w:rPr>
        <w:t>其中</w:t>
      </w:r>
      <w:r>
        <w:rPr>
          <w:rFonts w:hint="eastAsia"/>
          <w:color w:val="auto"/>
          <w:highlight w:val="none"/>
          <w:shd w:val="clear" w:color="auto" w:fill="auto"/>
        </w:rPr>
        <w:t>：</w:t>
      </w:r>
      <w:r>
        <w:rPr>
          <w:color w:val="auto"/>
          <w:highlight w:val="none"/>
          <w:shd w:val="clear" w:color="auto" w:fill="auto"/>
        </w:rPr>
        <w:t>财政资金</w:t>
      </w:r>
      <w:r>
        <w:rPr>
          <w:rFonts w:hint="eastAsia"/>
          <w:color w:val="auto"/>
          <w:highlight w:val="none"/>
          <w:shd w:val="clear" w:color="auto" w:fill="auto"/>
        </w:rPr>
        <w:t>2695.74</w:t>
      </w:r>
      <w:r>
        <w:rPr>
          <w:color w:val="auto"/>
          <w:highlight w:val="none"/>
          <w:shd w:val="clear" w:color="auto" w:fill="auto"/>
        </w:rPr>
        <w:t>万元，其他资金</w:t>
      </w:r>
      <w:r>
        <w:rPr>
          <w:rFonts w:hint="eastAsia"/>
          <w:color w:val="auto"/>
          <w:highlight w:val="none"/>
          <w:shd w:val="clear" w:color="auto" w:fill="auto"/>
          <w:lang w:val="en-US" w:eastAsia="zh-CN"/>
        </w:rPr>
        <w:t>0</w:t>
      </w:r>
      <w:r>
        <w:rPr>
          <w:color w:val="auto"/>
          <w:highlight w:val="none"/>
          <w:shd w:val="clear" w:color="auto" w:fill="auto"/>
        </w:rPr>
        <w:t>万元，</w:t>
      </w:r>
      <w:r>
        <w:rPr>
          <w:rFonts w:hint="eastAsia"/>
          <w:color w:val="auto"/>
          <w:highlight w:val="none"/>
          <w:shd w:val="clear" w:color="auto" w:fill="auto"/>
          <w:lang w:eastAsia="zh-CN"/>
        </w:rPr>
        <w:t>202</w:t>
      </w:r>
      <w:r>
        <w:rPr>
          <w:rFonts w:hint="eastAsia"/>
          <w:color w:val="auto"/>
          <w:highlight w:val="none"/>
          <w:shd w:val="clear" w:color="auto" w:fill="auto"/>
          <w:lang w:val="en-US" w:eastAsia="zh-CN"/>
        </w:rPr>
        <w:t>3</w:t>
      </w:r>
      <w:r>
        <w:rPr>
          <w:rFonts w:hint="eastAsia"/>
          <w:color w:val="auto"/>
          <w:highlight w:val="none"/>
          <w:shd w:val="clear" w:color="auto" w:fill="auto"/>
          <w:lang w:eastAsia="zh-CN"/>
        </w:rPr>
        <w:t>年</w:t>
      </w:r>
      <w:r>
        <w:rPr>
          <w:color w:val="auto"/>
          <w:highlight w:val="none"/>
          <w:shd w:val="clear" w:color="auto" w:fill="auto"/>
        </w:rPr>
        <w:t>实际收到预算资金</w:t>
      </w:r>
      <w:r>
        <w:rPr>
          <w:rFonts w:hint="eastAsia"/>
          <w:color w:val="auto"/>
          <w:highlight w:val="none"/>
          <w:shd w:val="clear" w:color="auto" w:fill="auto"/>
        </w:rPr>
        <w:t>2695.74</w:t>
      </w:r>
      <w:r>
        <w:rPr>
          <w:color w:val="auto"/>
          <w:highlight w:val="none"/>
          <w:shd w:val="clear" w:color="auto" w:fill="auto"/>
        </w:rPr>
        <w:t>万元，预算资金到位率为</w:t>
      </w:r>
      <w:r>
        <w:rPr>
          <w:rFonts w:hint="eastAsia"/>
          <w:color w:val="auto"/>
          <w:highlight w:val="none"/>
          <w:shd w:val="clear" w:color="auto" w:fill="auto"/>
          <w:lang w:val="en-US" w:eastAsia="zh-CN"/>
        </w:rPr>
        <w:t>100</w:t>
      </w:r>
      <w:r>
        <w:rPr>
          <w:color w:val="auto"/>
          <w:highlight w:val="none"/>
          <w:shd w:val="clear" w:color="auto" w:fill="auto"/>
        </w:rPr>
        <w:t xml:space="preserve"> %。</w:t>
      </w:r>
    </w:p>
    <w:p>
      <w:pPr>
        <w:ind w:firstLine="560"/>
        <w:rPr>
          <w:color w:val="auto"/>
          <w:highlight w:val="none"/>
          <w:shd w:val="clear" w:color="auto" w:fill="auto"/>
        </w:rPr>
      </w:pPr>
      <w:r>
        <w:rPr>
          <w:rFonts w:hint="eastAsia"/>
          <w:color w:val="auto"/>
          <w:highlight w:val="none"/>
          <w:shd w:val="clear" w:color="auto" w:fill="auto"/>
        </w:rPr>
        <w:t>（2）项目资金实际使用情况分析</w:t>
      </w:r>
    </w:p>
    <w:p>
      <w:pPr>
        <w:ind w:firstLine="560"/>
        <w:rPr>
          <w:color w:val="auto"/>
          <w:highlight w:val="none"/>
          <w:shd w:val="clear" w:color="auto" w:fill="auto"/>
        </w:rPr>
      </w:pPr>
      <w:r>
        <w:rPr>
          <w:rFonts w:hint="eastAsia"/>
          <w:color w:val="auto"/>
          <w:highlight w:val="none"/>
          <w:shd w:val="clear" w:color="auto" w:fill="auto"/>
          <w:lang w:val="en-US" w:eastAsia="zh-CN"/>
        </w:rPr>
        <w:t>截至2023年12月31日，本项目实际支出2695.082846万元</w:t>
      </w:r>
      <w:r>
        <w:rPr>
          <w:rFonts w:hint="eastAsia"/>
          <w:color w:val="auto"/>
          <w:highlight w:val="none"/>
          <w:shd w:val="clear" w:color="auto" w:fill="auto"/>
        </w:rPr>
        <w:t>，预算执行率</w:t>
      </w:r>
      <w:r>
        <w:rPr>
          <w:rFonts w:hint="eastAsia"/>
          <w:color w:val="auto"/>
          <w:highlight w:val="none"/>
          <w:shd w:val="clear" w:color="auto" w:fill="auto"/>
          <w:lang w:val="en-US" w:eastAsia="zh-CN"/>
        </w:rPr>
        <w:t>99.98</w:t>
      </w:r>
      <w:r>
        <w:rPr>
          <w:color w:val="auto"/>
          <w:highlight w:val="none"/>
          <w:shd w:val="clear" w:color="auto" w:fill="auto"/>
        </w:rPr>
        <w:t>%</w:t>
      </w:r>
      <w:r>
        <w:rPr>
          <w:rFonts w:hint="eastAsia"/>
          <w:color w:val="auto"/>
          <w:highlight w:val="none"/>
          <w:shd w:val="clear" w:color="auto" w:fill="auto"/>
          <w:lang w:eastAsia="zh-CN"/>
        </w:rPr>
        <w:t>，剩余资金0.657154万元结转至下一年度使用</w:t>
      </w:r>
      <w:r>
        <w:rPr>
          <w:rFonts w:hint="eastAsia"/>
          <w:color w:val="auto"/>
          <w:highlight w:val="none"/>
          <w:shd w:val="clear" w:color="auto" w:fill="auto"/>
        </w:rPr>
        <w:t>。本项目资金主要用于支付</w:t>
      </w:r>
      <w:r>
        <w:rPr>
          <w:rFonts w:hint="eastAsia"/>
          <w:color w:val="auto"/>
          <w:highlight w:val="none"/>
          <w:shd w:val="clear" w:color="auto" w:fill="auto"/>
          <w:lang w:val="en-US" w:eastAsia="zh-CN"/>
        </w:rPr>
        <w:t>困难群众农村最低生活保障金</w:t>
      </w:r>
      <w:r>
        <w:rPr>
          <w:rFonts w:hint="eastAsia"/>
          <w:color w:val="auto"/>
          <w:highlight w:val="none"/>
          <w:shd w:val="clear" w:color="auto" w:fill="auto"/>
        </w:rPr>
        <w:t>费用</w:t>
      </w:r>
      <w:r>
        <w:rPr>
          <w:rFonts w:hint="eastAsia"/>
          <w:color w:val="auto"/>
          <w:highlight w:val="none"/>
          <w:shd w:val="clear" w:color="auto" w:fill="auto"/>
          <w:lang w:val="en-US" w:eastAsia="zh-CN"/>
        </w:rPr>
        <w:t>1191.872846</w:t>
      </w:r>
      <w:r>
        <w:rPr>
          <w:rFonts w:hint="eastAsia"/>
          <w:color w:val="auto"/>
          <w:highlight w:val="none"/>
          <w:shd w:val="clear" w:color="auto" w:fill="auto"/>
        </w:rPr>
        <w:t>万元、</w:t>
      </w:r>
      <w:r>
        <w:rPr>
          <w:rFonts w:hint="eastAsia"/>
          <w:color w:val="auto"/>
          <w:highlight w:val="none"/>
          <w:shd w:val="clear" w:color="auto" w:fill="auto"/>
          <w:lang w:val="en-US" w:eastAsia="zh-CN"/>
        </w:rPr>
        <w:t>困难群众城市最低生活保障金</w:t>
      </w:r>
      <w:r>
        <w:rPr>
          <w:rFonts w:hint="eastAsia"/>
          <w:color w:val="auto"/>
          <w:highlight w:val="none"/>
          <w:shd w:val="clear" w:color="auto" w:fill="auto"/>
        </w:rPr>
        <w:t>费用</w:t>
      </w:r>
      <w:r>
        <w:rPr>
          <w:rFonts w:hint="eastAsia"/>
          <w:color w:val="auto"/>
          <w:highlight w:val="none"/>
          <w:shd w:val="clear" w:color="auto" w:fill="auto"/>
          <w:lang w:val="en-US" w:eastAsia="zh-CN"/>
        </w:rPr>
        <w:t>1318.6</w:t>
      </w:r>
      <w:r>
        <w:rPr>
          <w:rFonts w:hint="eastAsia"/>
          <w:color w:val="auto"/>
          <w:highlight w:val="none"/>
          <w:shd w:val="clear" w:color="auto" w:fill="auto"/>
        </w:rPr>
        <w:t>万元</w:t>
      </w:r>
      <w:r>
        <w:rPr>
          <w:rFonts w:hint="eastAsia"/>
          <w:color w:val="auto"/>
          <w:highlight w:val="none"/>
          <w:shd w:val="clear" w:color="auto" w:fill="auto"/>
          <w:lang w:eastAsia="zh-CN"/>
        </w:rPr>
        <w:t>、</w:t>
      </w:r>
      <w:r>
        <w:rPr>
          <w:rFonts w:hint="eastAsia"/>
          <w:color w:val="auto"/>
          <w:highlight w:val="none"/>
          <w:shd w:val="clear" w:color="auto" w:fill="auto"/>
          <w:lang w:val="en-US" w:eastAsia="zh-CN"/>
        </w:rPr>
        <w:t>困难群众临时救助181.61万元等</w:t>
      </w:r>
      <w:r>
        <w:rPr>
          <w:rFonts w:hint="eastAsia"/>
          <w:color w:val="auto"/>
          <w:highlight w:val="none"/>
          <w:shd w:val="clear" w:color="auto" w:fill="auto"/>
        </w:rPr>
        <w:t>。</w:t>
      </w:r>
    </w:p>
    <w:p>
      <w:pPr>
        <w:pStyle w:val="4"/>
        <w:numPr>
          <w:ilvl w:val="0"/>
          <w:numId w:val="2"/>
        </w:numPr>
        <w:ind w:firstLine="643"/>
        <w:rPr>
          <w:color w:val="auto"/>
          <w:highlight w:val="none"/>
          <w:shd w:val="clear" w:color="auto" w:fill="auto"/>
        </w:rPr>
      </w:pPr>
      <w:r>
        <w:rPr>
          <w:rFonts w:hint="eastAsia"/>
          <w:color w:val="auto"/>
          <w:highlight w:val="none"/>
          <w:shd w:val="clear" w:color="auto" w:fill="auto"/>
        </w:rPr>
        <w:t>项目绩效目标</w:t>
      </w:r>
    </w:p>
    <w:p>
      <w:pPr>
        <w:pStyle w:val="2"/>
        <w:ind w:firstLine="562"/>
        <w:rPr>
          <w:color w:val="auto"/>
          <w:highlight w:val="none"/>
          <w:shd w:val="clear" w:color="auto" w:fill="auto"/>
        </w:rPr>
      </w:pPr>
      <w:r>
        <w:rPr>
          <w:rFonts w:hint="eastAsia"/>
          <w:color w:val="auto"/>
          <w:highlight w:val="none"/>
          <w:shd w:val="clear" w:color="auto" w:fill="auto"/>
        </w:rPr>
        <w:t>1.总体目标</w:t>
      </w:r>
    </w:p>
    <w:p>
      <w:pPr>
        <w:ind w:firstLine="560"/>
        <w:rPr>
          <w:rFonts w:hint="eastAsia"/>
          <w:color w:val="auto"/>
          <w:highlight w:val="none"/>
          <w:shd w:val="clear" w:color="auto" w:fill="auto"/>
        </w:rPr>
      </w:pPr>
      <w:r>
        <w:rPr>
          <w:rFonts w:hint="eastAsia"/>
          <w:color w:val="auto"/>
          <w:highlight w:val="none"/>
          <w:shd w:val="clear" w:color="auto" w:fill="auto"/>
        </w:rPr>
        <w:t>保障城乡低保对象及特困人员救助供养基本生活基本生活，保障临时救助及时高效，救急解难；为生活无着流动人员提供临时救助，协助其及时返乡并做好回归稳固工作并做好对流浪未成年人发行临时监护责任，维护其身心健康，帮助其顺利回归家庭，做好源头预防工作对流浪未成年人发行临时监护责任，维护其身心健康，帮助其顺利回归家庭</w:t>
      </w:r>
      <w:r>
        <w:rPr>
          <w:color w:val="auto"/>
          <w:highlight w:val="none"/>
          <w:shd w:val="clear" w:color="auto" w:fill="auto"/>
        </w:rPr>
        <w:t>。</w:t>
      </w:r>
    </w:p>
    <w:p>
      <w:pPr>
        <w:pStyle w:val="2"/>
        <w:ind w:firstLine="562"/>
        <w:rPr>
          <w:color w:val="auto"/>
          <w:highlight w:val="none"/>
          <w:shd w:val="clear" w:color="auto" w:fill="auto"/>
        </w:rPr>
      </w:pPr>
      <w:r>
        <w:rPr>
          <w:rFonts w:hint="eastAsia"/>
          <w:color w:val="auto"/>
          <w:highlight w:val="none"/>
          <w:shd w:val="clear" w:color="auto" w:fill="auto"/>
        </w:rPr>
        <w:t>2.阶段性目标</w:t>
      </w:r>
    </w:p>
    <w:p>
      <w:pPr>
        <w:ind w:firstLine="560"/>
        <w:rPr>
          <w:color w:val="auto"/>
          <w:highlight w:val="none"/>
          <w:shd w:val="clear" w:color="auto" w:fill="auto"/>
        </w:rPr>
      </w:pPr>
      <w:r>
        <w:rPr>
          <w:rFonts w:hint="eastAsia"/>
          <w:color w:val="auto"/>
          <w:highlight w:val="none"/>
          <w:shd w:val="clear" w:color="auto" w:fill="auto"/>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shd w:val="clear" w:color="auto" w:fill="auto"/>
        </w:rPr>
        <w:t>《自治区财政支出绩效评价管理暂行办法》</w:t>
      </w:r>
      <w:r>
        <w:rPr>
          <w:rFonts w:hint="eastAsia"/>
          <w:color w:val="auto"/>
          <w:highlight w:val="none"/>
          <w:shd w:val="clear" w:color="auto" w:fill="auto"/>
        </w:rPr>
        <w:t>（新财预〔2018〕189号）的规定，结合我单位的规章制度以及项目实施和财务相关资料，评价小组对项目绩效</w:t>
      </w:r>
      <w:r>
        <w:rPr>
          <w:rFonts w:hint="eastAsia"/>
          <w:color w:val="auto"/>
          <w:highlight w:val="none"/>
          <w:shd w:val="clear" w:color="auto" w:fill="auto"/>
          <w:lang w:eastAsia="zh-CN"/>
        </w:rPr>
        <w:t>指标</w:t>
      </w:r>
      <w:r>
        <w:rPr>
          <w:rFonts w:hint="eastAsia"/>
          <w:color w:val="auto"/>
          <w:highlight w:val="none"/>
          <w:shd w:val="clear" w:color="auto" w:fill="auto"/>
        </w:rPr>
        <w:t>进行了进一步的完善，完善后绩效</w:t>
      </w:r>
      <w:r>
        <w:rPr>
          <w:rFonts w:hint="eastAsia"/>
          <w:color w:val="auto"/>
          <w:highlight w:val="none"/>
          <w:shd w:val="clear" w:color="auto" w:fill="auto"/>
          <w:lang w:eastAsia="zh-CN"/>
        </w:rPr>
        <w:t>指标</w:t>
      </w:r>
      <w:r>
        <w:rPr>
          <w:rFonts w:hint="eastAsia"/>
          <w:color w:val="auto"/>
          <w:highlight w:val="none"/>
          <w:shd w:val="clear" w:color="auto" w:fill="auto"/>
        </w:rPr>
        <w:t>如下：</w:t>
      </w:r>
    </w:p>
    <w:p>
      <w:pPr>
        <w:bidi w:val="0"/>
        <w:rPr>
          <w:color w:val="auto"/>
          <w:highlight w:val="none"/>
          <w:shd w:val="clear" w:color="auto" w:fill="auto"/>
        </w:rPr>
      </w:pPr>
      <w:r>
        <w:rPr>
          <w:rFonts w:hint="eastAsia"/>
          <w:color w:val="auto"/>
          <w:highlight w:val="none"/>
          <w:shd w:val="clear" w:color="auto" w:fill="auto"/>
          <w:lang w:eastAsia="zh-CN"/>
        </w:rPr>
        <w:t>（</w:t>
      </w:r>
      <w:r>
        <w:rPr>
          <w:rFonts w:hint="eastAsia"/>
          <w:color w:val="auto"/>
          <w:highlight w:val="none"/>
          <w:shd w:val="clear" w:color="auto" w:fill="auto"/>
          <w:lang w:val="en-US" w:eastAsia="zh-CN"/>
        </w:rPr>
        <w:t>1</w:t>
      </w:r>
      <w:r>
        <w:rPr>
          <w:rFonts w:hint="eastAsia"/>
          <w:color w:val="auto"/>
          <w:highlight w:val="none"/>
          <w:shd w:val="clear" w:color="auto" w:fill="auto"/>
          <w:lang w:eastAsia="zh-CN"/>
        </w:rPr>
        <w:t>）</w:t>
      </w:r>
      <w:r>
        <w:rPr>
          <w:rFonts w:hint="eastAsia"/>
          <w:color w:val="auto"/>
          <w:highlight w:val="none"/>
          <w:shd w:val="clear" w:color="auto" w:fill="auto"/>
        </w:rPr>
        <w:t>项目产出</w:t>
      </w:r>
      <w:r>
        <w:rPr>
          <w:rFonts w:hint="eastAsia"/>
          <w:color w:val="auto"/>
          <w:highlight w:val="none"/>
          <w:shd w:val="clear" w:color="auto" w:fill="auto"/>
          <w:lang w:eastAsia="zh-CN"/>
        </w:rPr>
        <w:t>指标</w:t>
      </w:r>
    </w:p>
    <w:p>
      <w:pPr>
        <w:ind w:firstLine="560"/>
        <w:rPr>
          <w:color w:val="auto"/>
          <w:highlight w:val="none"/>
          <w:shd w:val="clear" w:color="auto" w:fill="auto"/>
        </w:rPr>
      </w:pPr>
      <w:r>
        <w:rPr>
          <w:rFonts w:hint="eastAsia"/>
          <w:color w:val="auto"/>
          <w:highlight w:val="none"/>
          <w:shd w:val="clear" w:color="auto" w:fill="auto"/>
        </w:rPr>
        <w:t>①数量指标</w:t>
      </w:r>
    </w:p>
    <w:p>
      <w:pPr>
        <w:ind w:firstLine="560"/>
        <w:rPr>
          <w:color w:val="auto"/>
          <w:highlight w:val="none"/>
          <w:shd w:val="clear" w:color="auto" w:fill="auto"/>
        </w:rPr>
      </w:pPr>
      <w:r>
        <w:rPr>
          <w:rFonts w:hint="eastAsia"/>
          <w:color w:val="auto"/>
          <w:highlight w:val="none"/>
          <w:shd w:val="clear" w:color="auto" w:fill="auto"/>
        </w:rPr>
        <w:t>“城市低保补贴人次”指标，预期指标值为&gt;=</w:t>
      </w:r>
      <w:r>
        <w:rPr>
          <w:rFonts w:hint="eastAsia"/>
          <w:color w:val="auto"/>
          <w:highlight w:val="none"/>
          <w:shd w:val="clear" w:color="auto" w:fill="auto"/>
          <w:lang w:val="en-US" w:eastAsia="zh-CN"/>
        </w:rPr>
        <w:t>2300</w:t>
      </w:r>
      <w:r>
        <w:rPr>
          <w:rFonts w:hint="eastAsia"/>
          <w:color w:val="auto"/>
          <w:highlight w:val="none"/>
          <w:shd w:val="clear" w:color="auto" w:fill="auto"/>
        </w:rPr>
        <w:t>人；</w:t>
      </w:r>
    </w:p>
    <w:p>
      <w:pPr>
        <w:ind w:firstLine="560"/>
        <w:rPr>
          <w:rFonts w:hint="default"/>
          <w:color w:val="auto"/>
          <w:highlight w:val="none"/>
          <w:shd w:val="clear" w:color="auto" w:fill="auto"/>
          <w:lang w:val="en-US"/>
        </w:rPr>
      </w:pPr>
      <w:r>
        <w:rPr>
          <w:rFonts w:hint="eastAsia"/>
          <w:color w:val="auto"/>
          <w:highlight w:val="none"/>
          <w:shd w:val="clear" w:color="auto" w:fill="auto"/>
        </w:rPr>
        <w:t>“农村低保补贴人次”指标，预期指标值为&gt;=</w:t>
      </w:r>
      <w:r>
        <w:rPr>
          <w:rFonts w:hint="eastAsia"/>
          <w:color w:val="auto"/>
          <w:highlight w:val="none"/>
          <w:shd w:val="clear" w:color="auto" w:fill="auto"/>
          <w:lang w:val="en-US" w:eastAsia="zh-CN"/>
        </w:rPr>
        <w:t>4300</w:t>
      </w:r>
      <w:r>
        <w:rPr>
          <w:rFonts w:hint="eastAsia"/>
          <w:color w:val="auto"/>
          <w:highlight w:val="none"/>
          <w:shd w:val="clear" w:color="auto" w:fill="auto"/>
        </w:rPr>
        <w:t>人</w:t>
      </w:r>
      <w:r>
        <w:rPr>
          <w:rFonts w:hint="default"/>
          <w:color w:val="auto"/>
          <w:highlight w:val="none"/>
          <w:shd w:val="clear" w:color="auto" w:fill="auto"/>
          <w:lang w:val="en-US"/>
        </w:rPr>
        <w:t>;</w:t>
      </w:r>
    </w:p>
    <w:p>
      <w:pPr>
        <w:ind w:firstLine="560"/>
        <w:rPr>
          <w:rFonts w:hint="default"/>
          <w:color w:val="auto"/>
          <w:highlight w:val="none"/>
          <w:shd w:val="clear" w:color="auto" w:fill="auto"/>
          <w:lang w:val="en-US"/>
        </w:rPr>
      </w:pPr>
      <w:r>
        <w:rPr>
          <w:rFonts w:hint="eastAsia"/>
          <w:color w:val="auto"/>
          <w:highlight w:val="none"/>
          <w:shd w:val="clear" w:color="auto" w:fill="auto"/>
        </w:rPr>
        <w:t>“临时救助人数人次”指标，预期指标值为&gt;=</w:t>
      </w:r>
      <w:r>
        <w:rPr>
          <w:rFonts w:hint="eastAsia"/>
          <w:color w:val="auto"/>
          <w:highlight w:val="none"/>
          <w:shd w:val="clear" w:color="auto" w:fill="auto"/>
          <w:lang w:val="en-US" w:eastAsia="zh-CN"/>
        </w:rPr>
        <w:t>1356</w:t>
      </w:r>
      <w:r>
        <w:rPr>
          <w:rFonts w:hint="eastAsia"/>
          <w:color w:val="auto"/>
          <w:highlight w:val="none"/>
          <w:shd w:val="clear" w:color="auto" w:fill="auto"/>
        </w:rPr>
        <w:t>人</w:t>
      </w:r>
      <w:r>
        <w:rPr>
          <w:rFonts w:hint="default"/>
          <w:color w:val="auto"/>
          <w:highlight w:val="none"/>
          <w:shd w:val="clear" w:color="auto" w:fill="auto"/>
          <w:lang w:val="en-US"/>
        </w:rPr>
        <w:t>;</w:t>
      </w:r>
    </w:p>
    <w:p>
      <w:pPr>
        <w:ind w:firstLine="560"/>
        <w:rPr>
          <w:rFonts w:hint="eastAsia" w:eastAsia="仿宋_GB2312"/>
          <w:color w:val="auto"/>
          <w:highlight w:val="none"/>
          <w:shd w:val="clear" w:color="auto" w:fill="auto"/>
          <w:lang w:eastAsia="zh-CN"/>
        </w:rPr>
      </w:pPr>
      <w:r>
        <w:rPr>
          <w:rFonts w:hint="eastAsia"/>
          <w:color w:val="auto"/>
          <w:highlight w:val="none"/>
          <w:shd w:val="clear" w:color="auto" w:fill="auto"/>
        </w:rPr>
        <w:t>“</w:t>
      </w:r>
      <w:r>
        <w:rPr>
          <w:rFonts w:hint="eastAsia"/>
          <w:color w:val="auto"/>
          <w:highlight w:val="none"/>
          <w:shd w:val="clear" w:color="auto" w:fill="auto"/>
          <w:lang w:val="en-US" w:eastAsia="zh-CN"/>
        </w:rPr>
        <w:t>城市</w:t>
      </w:r>
      <w:r>
        <w:rPr>
          <w:rFonts w:hint="eastAsia"/>
          <w:color w:val="auto"/>
          <w:highlight w:val="none"/>
          <w:shd w:val="clear" w:color="auto" w:fill="auto"/>
        </w:rPr>
        <w:t>特困供养人次”指标，预期指标值为&gt;=</w:t>
      </w:r>
      <w:r>
        <w:rPr>
          <w:rFonts w:hint="eastAsia"/>
          <w:color w:val="auto"/>
          <w:highlight w:val="none"/>
          <w:shd w:val="clear" w:color="auto" w:fill="auto"/>
          <w:lang w:val="en-US" w:eastAsia="zh-CN"/>
        </w:rPr>
        <w:t>90</w:t>
      </w:r>
      <w:r>
        <w:rPr>
          <w:rFonts w:hint="eastAsia"/>
          <w:color w:val="auto"/>
          <w:highlight w:val="none"/>
          <w:shd w:val="clear" w:color="auto" w:fill="auto"/>
        </w:rPr>
        <w:t>人</w:t>
      </w:r>
      <w:bookmarkStart w:id="14" w:name="_GoBack"/>
      <w:bookmarkEnd w:id="14"/>
      <w:r>
        <w:rPr>
          <w:rFonts w:hint="eastAsia"/>
          <w:color w:val="auto"/>
          <w:highlight w:val="none"/>
          <w:shd w:val="clear" w:color="auto" w:fill="auto"/>
          <w:lang w:eastAsia="zh-CN"/>
        </w:rPr>
        <w:t>。</w:t>
      </w:r>
    </w:p>
    <w:p>
      <w:pPr>
        <w:ind w:firstLine="560"/>
        <w:rPr>
          <w:color w:val="auto"/>
          <w:highlight w:val="none"/>
          <w:shd w:val="clear" w:color="auto" w:fill="auto"/>
        </w:rPr>
      </w:pPr>
      <w:r>
        <w:rPr>
          <w:rFonts w:hint="eastAsia"/>
          <w:color w:val="auto"/>
          <w:highlight w:val="none"/>
          <w:shd w:val="clear" w:color="auto" w:fill="auto"/>
        </w:rPr>
        <w:t>②质量指标</w:t>
      </w:r>
    </w:p>
    <w:p>
      <w:pPr>
        <w:ind w:firstLine="560"/>
        <w:rPr>
          <w:rFonts w:hint="eastAsia" w:eastAsia="仿宋_GB2312"/>
          <w:color w:val="auto"/>
          <w:highlight w:val="none"/>
          <w:shd w:val="clear" w:color="auto" w:fill="auto"/>
          <w:lang w:eastAsia="zh-CN"/>
        </w:rPr>
      </w:pPr>
      <w:r>
        <w:rPr>
          <w:rFonts w:hint="eastAsia"/>
          <w:color w:val="auto"/>
          <w:highlight w:val="none"/>
          <w:shd w:val="clear" w:color="auto" w:fill="auto"/>
        </w:rPr>
        <w:t>“社会福利救助资金发放率”指标，预期指标值为=100%</w:t>
      </w:r>
      <w:r>
        <w:rPr>
          <w:rFonts w:hint="eastAsia"/>
          <w:color w:val="auto"/>
          <w:highlight w:val="none"/>
          <w:shd w:val="clear" w:color="auto" w:fill="auto"/>
          <w:lang w:eastAsia="zh-CN"/>
        </w:rPr>
        <w:t>。</w:t>
      </w:r>
    </w:p>
    <w:p>
      <w:pPr>
        <w:ind w:firstLine="560"/>
        <w:rPr>
          <w:color w:val="auto"/>
          <w:highlight w:val="none"/>
          <w:shd w:val="clear" w:color="auto" w:fill="auto"/>
        </w:rPr>
      </w:pPr>
      <w:r>
        <w:rPr>
          <w:rFonts w:hint="eastAsia"/>
          <w:color w:val="auto"/>
          <w:highlight w:val="none"/>
          <w:shd w:val="clear" w:color="auto" w:fill="auto"/>
        </w:rPr>
        <w:t>③</w:t>
      </w:r>
      <w:r>
        <w:rPr>
          <w:rFonts w:hint="eastAsia"/>
          <w:color w:val="auto"/>
          <w:highlight w:val="none"/>
          <w:shd w:val="clear" w:color="auto" w:fill="auto"/>
          <w:lang w:val="en-US" w:eastAsia="zh-CN"/>
        </w:rPr>
        <w:t>时效</w:t>
      </w:r>
      <w:r>
        <w:rPr>
          <w:rFonts w:hint="eastAsia"/>
          <w:color w:val="auto"/>
          <w:highlight w:val="none"/>
          <w:shd w:val="clear" w:color="auto" w:fill="auto"/>
        </w:rPr>
        <w:t>指标</w:t>
      </w:r>
    </w:p>
    <w:p>
      <w:pPr>
        <w:ind w:firstLine="560"/>
        <w:rPr>
          <w:color w:val="auto"/>
          <w:highlight w:val="none"/>
          <w:shd w:val="clear" w:color="auto" w:fill="auto"/>
        </w:rPr>
      </w:pPr>
      <w:r>
        <w:rPr>
          <w:rFonts w:hint="eastAsia"/>
          <w:color w:val="auto"/>
          <w:highlight w:val="none"/>
          <w:shd w:val="clear" w:color="auto" w:fill="auto"/>
        </w:rPr>
        <w:t>“困难群众基本生活救助按时发放率”指标，预期指标值为=100%。</w:t>
      </w:r>
    </w:p>
    <w:p>
      <w:pPr>
        <w:ind w:firstLine="560"/>
        <w:rPr>
          <w:color w:val="auto"/>
          <w:highlight w:val="none"/>
          <w:shd w:val="clear" w:color="auto" w:fill="auto"/>
        </w:rPr>
      </w:pPr>
      <w:r>
        <w:rPr>
          <w:rFonts w:hint="eastAsia"/>
          <w:color w:val="auto"/>
          <w:highlight w:val="none"/>
          <w:shd w:val="clear" w:color="auto" w:fill="auto"/>
        </w:rPr>
        <w:t>④成本指标</w:t>
      </w:r>
    </w:p>
    <w:p>
      <w:pPr>
        <w:ind w:firstLine="560"/>
        <w:rPr>
          <w:color w:val="auto"/>
          <w:highlight w:val="none"/>
          <w:shd w:val="clear" w:color="auto" w:fill="auto"/>
        </w:rPr>
      </w:pPr>
      <w:r>
        <w:rPr>
          <w:rFonts w:hint="eastAsia"/>
          <w:color w:val="auto"/>
          <w:highlight w:val="none"/>
          <w:shd w:val="clear" w:color="auto" w:fill="auto"/>
        </w:rPr>
        <w:t>“城市低保补贴标准”指标，预期指标值为&lt;=</w:t>
      </w:r>
      <w:r>
        <w:rPr>
          <w:rFonts w:hint="eastAsia"/>
          <w:color w:val="auto"/>
          <w:highlight w:val="none"/>
          <w:shd w:val="clear" w:color="auto" w:fill="auto"/>
          <w:lang w:val="en-US" w:eastAsia="zh-CN"/>
        </w:rPr>
        <w:t>616</w:t>
      </w:r>
      <w:r>
        <w:rPr>
          <w:rFonts w:hint="eastAsia"/>
          <w:color w:val="auto"/>
          <w:highlight w:val="none"/>
          <w:shd w:val="clear" w:color="auto" w:fill="auto"/>
        </w:rPr>
        <w:t>元/人/月；</w:t>
      </w:r>
    </w:p>
    <w:p>
      <w:pPr>
        <w:ind w:firstLine="560"/>
        <w:rPr>
          <w:rFonts w:hint="default"/>
          <w:color w:val="auto"/>
          <w:highlight w:val="none"/>
          <w:shd w:val="clear" w:color="auto" w:fill="auto"/>
          <w:lang w:val="en-US"/>
        </w:rPr>
      </w:pPr>
      <w:r>
        <w:rPr>
          <w:rFonts w:hint="eastAsia"/>
          <w:color w:val="auto"/>
          <w:highlight w:val="none"/>
          <w:shd w:val="clear" w:color="auto" w:fill="auto"/>
        </w:rPr>
        <w:t>“农村低保补贴标准”指标，预期指标值为&lt;=</w:t>
      </w:r>
      <w:r>
        <w:rPr>
          <w:rFonts w:hint="eastAsia"/>
          <w:color w:val="auto"/>
          <w:highlight w:val="none"/>
          <w:shd w:val="clear" w:color="auto" w:fill="auto"/>
          <w:lang w:val="en-US" w:eastAsia="zh-CN"/>
        </w:rPr>
        <w:t>442</w:t>
      </w:r>
      <w:r>
        <w:rPr>
          <w:rFonts w:hint="eastAsia"/>
          <w:color w:val="auto"/>
          <w:highlight w:val="none"/>
          <w:shd w:val="clear" w:color="auto" w:fill="auto"/>
        </w:rPr>
        <w:t>元/人/月</w:t>
      </w:r>
      <w:r>
        <w:rPr>
          <w:rFonts w:hint="default"/>
          <w:color w:val="auto"/>
          <w:highlight w:val="none"/>
          <w:shd w:val="clear" w:color="auto" w:fill="auto"/>
          <w:lang w:val="en-US"/>
        </w:rPr>
        <w:t>;</w:t>
      </w:r>
    </w:p>
    <w:p>
      <w:pPr>
        <w:ind w:firstLine="560"/>
        <w:jc w:val="left"/>
        <w:rPr>
          <w:rFonts w:hint="default"/>
          <w:color w:val="auto"/>
          <w:highlight w:val="none"/>
          <w:shd w:val="clear" w:color="auto" w:fill="auto"/>
          <w:lang w:val="en-US"/>
        </w:rPr>
      </w:pPr>
      <w:r>
        <w:rPr>
          <w:rFonts w:hint="eastAsia"/>
          <w:color w:val="auto"/>
          <w:highlight w:val="none"/>
          <w:shd w:val="clear" w:color="auto" w:fill="auto"/>
        </w:rPr>
        <w:t>“</w:t>
      </w:r>
      <w:r>
        <w:rPr>
          <w:rFonts w:hint="eastAsia"/>
          <w:color w:val="auto"/>
          <w:highlight w:val="none"/>
          <w:shd w:val="clear" w:color="auto" w:fill="auto"/>
          <w:lang w:val="en-US" w:eastAsia="zh-CN"/>
        </w:rPr>
        <w:t>临时救助</w:t>
      </w:r>
      <w:r>
        <w:rPr>
          <w:rFonts w:hint="eastAsia"/>
          <w:color w:val="auto"/>
          <w:highlight w:val="none"/>
          <w:shd w:val="clear" w:color="auto" w:fill="auto"/>
        </w:rPr>
        <w:t>补贴标准”指标，预期指标值为&lt;=5</w:t>
      </w:r>
      <w:r>
        <w:rPr>
          <w:rFonts w:hint="eastAsia"/>
          <w:color w:val="auto"/>
          <w:highlight w:val="none"/>
          <w:shd w:val="clear" w:color="auto" w:fill="auto"/>
          <w:lang w:val="en-US" w:eastAsia="zh-CN"/>
        </w:rPr>
        <w:t>000</w:t>
      </w:r>
      <w:r>
        <w:rPr>
          <w:rFonts w:hint="eastAsia"/>
          <w:color w:val="auto"/>
          <w:highlight w:val="none"/>
          <w:shd w:val="clear" w:color="auto" w:fill="auto"/>
        </w:rPr>
        <w:t>元/人/年</w:t>
      </w:r>
      <w:r>
        <w:rPr>
          <w:rFonts w:hint="default"/>
          <w:color w:val="auto"/>
          <w:highlight w:val="none"/>
          <w:shd w:val="clear" w:color="auto" w:fill="auto"/>
          <w:lang w:val="en-US"/>
        </w:rPr>
        <w:t>;</w:t>
      </w:r>
    </w:p>
    <w:p>
      <w:pPr>
        <w:ind w:firstLine="560"/>
        <w:rPr>
          <w:rFonts w:hint="eastAsia" w:eastAsia="仿宋_GB2312"/>
          <w:color w:val="auto"/>
          <w:highlight w:val="none"/>
          <w:shd w:val="clear" w:color="auto" w:fill="auto"/>
          <w:lang w:val="en-US" w:eastAsia="zh-CN"/>
        </w:rPr>
      </w:pPr>
      <w:r>
        <w:rPr>
          <w:rFonts w:hint="eastAsia"/>
          <w:color w:val="auto"/>
          <w:highlight w:val="none"/>
          <w:shd w:val="clear" w:color="auto" w:fill="auto"/>
        </w:rPr>
        <w:t>“城市特困</w:t>
      </w:r>
      <w:r>
        <w:rPr>
          <w:rFonts w:hint="eastAsia"/>
          <w:color w:val="auto"/>
          <w:highlight w:val="none"/>
          <w:shd w:val="clear" w:color="auto" w:fill="auto"/>
          <w:lang w:val="en-US" w:eastAsia="zh-CN"/>
        </w:rPr>
        <w:t>供养</w:t>
      </w:r>
      <w:r>
        <w:rPr>
          <w:rFonts w:hint="eastAsia"/>
          <w:color w:val="auto"/>
          <w:highlight w:val="none"/>
          <w:shd w:val="clear" w:color="auto" w:fill="auto"/>
        </w:rPr>
        <w:t>补贴标准，”指标，预期指标值为&lt;=</w:t>
      </w:r>
      <w:r>
        <w:rPr>
          <w:rFonts w:hint="eastAsia"/>
          <w:color w:val="auto"/>
          <w:highlight w:val="none"/>
          <w:shd w:val="clear" w:color="auto" w:fill="auto"/>
          <w:lang w:val="en-US" w:eastAsia="zh-CN"/>
        </w:rPr>
        <w:t>1035</w:t>
      </w:r>
      <w:r>
        <w:rPr>
          <w:rFonts w:hint="eastAsia"/>
          <w:color w:val="auto"/>
          <w:highlight w:val="none"/>
          <w:shd w:val="clear" w:color="auto" w:fill="auto"/>
        </w:rPr>
        <w:t>元/人/月</w:t>
      </w:r>
      <w:r>
        <w:rPr>
          <w:rFonts w:hint="eastAsia"/>
          <w:color w:val="auto"/>
          <w:highlight w:val="none"/>
          <w:shd w:val="clear" w:color="auto" w:fill="auto"/>
          <w:lang w:eastAsia="zh-CN"/>
        </w:rPr>
        <w:t>。</w:t>
      </w:r>
    </w:p>
    <w:p>
      <w:pPr>
        <w:ind w:firstLine="560"/>
        <w:rPr>
          <w:rFonts w:hint="eastAsia" w:eastAsia="仿宋_GB2312"/>
          <w:color w:val="auto"/>
          <w:highlight w:val="none"/>
          <w:shd w:val="clear" w:color="auto" w:fill="auto"/>
          <w:lang w:eastAsia="zh-CN"/>
        </w:rPr>
      </w:pPr>
      <w:r>
        <w:rPr>
          <w:rFonts w:hint="eastAsia"/>
          <w:color w:val="auto"/>
          <w:highlight w:val="none"/>
          <w:shd w:val="clear" w:color="auto" w:fill="auto"/>
        </w:rPr>
        <w:t>（2）项目效益</w:t>
      </w:r>
      <w:r>
        <w:rPr>
          <w:rFonts w:hint="eastAsia"/>
          <w:color w:val="auto"/>
          <w:highlight w:val="none"/>
          <w:shd w:val="clear" w:color="auto" w:fill="auto"/>
          <w:lang w:eastAsia="zh-CN"/>
        </w:rPr>
        <w:t>指标</w:t>
      </w:r>
    </w:p>
    <w:p>
      <w:pPr>
        <w:ind w:firstLine="560"/>
        <w:rPr>
          <w:color w:val="auto"/>
          <w:highlight w:val="none"/>
          <w:shd w:val="clear" w:color="auto" w:fill="auto"/>
        </w:rPr>
      </w:pPr>
      <w:r>
        <w:rPr>
          <w:rFonts w:hint="eastAsia"/>
          <w:color w:val="auto"/>
          <w:highlight w:val="none"/>
          <w:shd w:val="clear" w:color="auto" w:fill="auto"/>
        </w:rPr>
        <w:t>①经济效益指标</w:t>
      </w:r>
    </w:p>
    <w:p>
      <w:pPr>
        <w:ind w:firstLine="560"/>
        <w:rPr>
          <w:color w:val="auto"/>
          <w:highlight w:val="none"/>
          <w:shd w:val="clear" w:color="auto" w:fill="auto"/>
        </w:rPr>
      </w:pPr>
      <w:r>
        <w:rPr>
          <w:rFonts w:hint="eastAsia"/>
          <w:color w:val="auto"/>
          <w:highlight w:val="none"/>
          <w:shd w:val="clear" w:color="auto" w:fill="auto"/>
          <w:lang w:val="en-US" w:eastAsia="zh-CN"/>
        </w:rPr>
        <w:t>无</w:t>
      </w:r>
      <w:r>
        <w:rPr>
          <w:rFonts w:hint="eastAsia"/>
          <w:color w:val="auto"/>
          <w:highlight w:val="none"/>
          <w:shd w:val="clear" w:color="auto" w:fill="auto"/>
        </w:rPr>
        <w:t>；</w:t>
      </w:r>
    </w:p>
    <w:p>
      <w:pPr>
        <w:ind w:firstLine="560"/>
        <w:rPr>
          <w:color w:val="auto"/>
          <w:highlight w:val="none"/>
          <w:shd w:val="clear" w:color="auto" w:fill="auto"/>
        </w:rPr>
      </w:pPr>
      <w:r>
        <w:rPr>
          <w:rFonts w:hint="eastAsia"/>
          <w:color w:val="auto"/>
          <w:highlight w:val="none"/>
          <w:shd w:val="clear" w:color="auto" w:fill="auto"/>
        </w:rPr>
        <w:t>②社会效益指标</w:t>
      </w:r>
    </w:p>
    <w:p>
      <w:pPr>
        <w:ind w:firstLine="560"/>
        <w:rPr>
          <w:rFonts w:hint="eastAsia" w:cs="Times New Roman"/>
          <w:color w:val="auto"/>
          <w:highlight w:val="none"/>
          <w:shd w:val="clear" w:color="auto" w:fill="auto"/>
          <w:lang w:eastAsia="zh-CN"/>
        </w:rPr>
      </w:pPr>
      <w:r>
        <w:rPr>
          <w:rFonts w:hint="eastAsia" w:cs="Times New Roman"/>
          <w:color w:val="auto"/>
          <w:highlight w:val="none"/>
          <w:shd w:val="clear" w:color="auto" w:fill="auto"/>
        </w:rPr>
        <w:t>“政策知晓率”指标，预期指标值为&gt;=90%</w:t>
      </w:r>
      <w:r>
        <w:rPr>
          <w:rFonts w:hint="eastAsia" w:cs="Times New Roman"/>
          <w:color w:val="auto"/>
          <w:highlight w:val="none"/>
          <w:shd w:val="clear" w:color="auto" w:fill="auto"/>
          <w:lang w:eastAsia="zh-CN"/>
        </w:rPr>
        <w:t>；</w:t>
      </w:r>
    </w:p>
    <w:p>
      <w:pPr>
        <w:ind w:firstLine="560"/>
        <w:rPr>
          <w:rFonts w:hint="eastAsia" w:cs="Times New Roman"/>
          <w:color w:val="auto"/>
          <w:highlight w:val="none"/>
          <w:shd w:val="clear" w:color="auto" w:fill="auto"/>
          <w:lang w:eastAsia="zh-CN"/>
        </w:rPr>
      </w:pPr>
      <w:r>
        <w:rPr>
          <w:rFonts w:hint="eastAsia" w:cs="Times New Roman"/>
          <w:color w:val="auto"/>
          <w:highlight w:val="none"/>
          <w:shd w:val="clear" w:color="auto" w:fill="auto"/>
        </w:rPr>
        <w:t>“提高无来源困难群众生活水平”指标，预期指标值为有效提高</w:t>
      </w:r>
      <w:r>
        <w:rPr>
          <w:rFonts w:hint="eastAsia" w:cs="Times New Roman"/>
          <w:color w:val="auto"/>
          <w:highlight w:val="none"/>
          <w:shd w:val="clear" w:color="auto" w:fill="auto"/>
          <w:lang w:eastAsia="zh-CN"/>
        </w:rPr>
        <w:t>。</w:t>
      </w:r>
    </w:p>
    <w:p>
      <w:pPr>
        <w:ind w:firstLine="560"/>
        <w:rPr>
          <w:rFonts w:hint="eastAsia" w:cs="Times New Roman"/>
          <w:color w:val="auto"/>
          <w:highlight w:val="none"/>
          <w:shd w:val="clear" w:color="auto" w:fill="auto"/>
        </w:rPr>
      </w:pPr>
      <w:r>
        <w:rPr>
          <w:rFonts w:hint="eastAsia" w:cs="Times New Roman"/>
          <w:color w:val="auto"/>
          <w:highlight w:val="none"/>
          <w:shd w:val="clear" w:color="auto" w:fill="auto"/>
        </w:rPr>
        <w:t>③生态效益指标</w:t>
      </w:r>
    </w:p>
    <w:p>
      <w:pPr>
        <w:ind w:firstLine="560"/>
        <w:rPr>
          <w:rFonts w:hint="eastAsia" w:cs="Times New Roman"/>
          <w:color w:val="auto"/>
          <w:highlight w:val="none"/>
          <w:shd w:val="clear" w:color="auto" w:fill="auto"/>
          <w:lang w:eastAsia="zh-CN"/>
        </w:rPr>
      </w:pPr>
      <w:r>
        <w:rPr>
          <w:rFonts w:hint="eastAsia" w:cs="Times New Roman"/>
          <w:color w:val="auto"/>
          <w:highlight w:val="none"/>
          <w:shd w:val="clear" w:color="auto" w:fill="auto"/>
          <w:lang w:val="en-US" w:eastAsia="zh-CN"/>
        </w:rPr>
        <w:t>无。</w:t>
      </w:r>
    </w:p>
    <w:p>
      <w:pPr>
        <w:ind w:firstLine="560"/>
        <w:rPr>
          <w:color w:val="auto"/>
          <w:highlight w:val="none"/>
          <w:shd w:val="clear" w:color="auto" w:fill="auto"/>
        </w:rPr>
      </w:pPr>
      <w:r>
        <w:rPr>
          <w:rFonts w:hint="eastAsia"/>
          <w:color w:val="auto"/>
          <w:highlight w:val="none"/>
          <w:shd w:val="clear" w:color="auto" w:fill="auto"/>
        </w:rPr>
        <w:t>④满意度指标</w:t>
      </w:r>
    </w:p>
    <w:p>
      <w:pPr>
        <w:ind w:firstLine="560"/>
        <w:rPr>
          <w:rFonts w:hint="eastAsia" w:cs="Times New Roman"/>
          <w:color w:val="auto"/>
          <w:highlight w:val="none"/>
          <w:shd w:val="clear" w:color="auto" w:fill="auto"/>
        </w:rPr>
      </w:pPr>
      <w:r>
        <w:rPr>
          <w:rFonts w:hint="eastAsia" w:cs="Times New Roman"/>
          <w:color w:val="auto"/>
          <w:highlight w:val="none"/>
          <w:shd w:val="clear" w:color="auto" w:fill="auto"/>
        </w:rPr>
        <w:t>“困难群众满意度”指标，预期指标值为&gt;=9</w:t>
      </w:r>
      <w:r>
        <w:rPr>
          <w:rFonts w:hint="eastAsia" w:cs="Times New Roman"/>
          <w:color w:val="auto"/>
          <w:highlight w:val="none"/>
          <w:shd w:val="clear" w:color="auto" w:fill="auto"/>
          <w:lang w:val="en-US" w:eastAsia="zh-CN"/>
        </w:rPr>
        <w:t>8</w:t>
      </w:r>
      <w:r>
        <w:rPr>
          <w:rFonts w:hint="eastAsia" w:cs="Times New Roman"/>
          <w:color w:val="auto"/>
          <w:highlight w:val="none"/>
          <w:shd w:val="clear" w:color="auto" w:fill="auto"/>
        </w:rPr>
        <w:t>%。</w:t>
      </w:r>
    </w:p>
    <w:p>
      <w:pPr>
        <w:pStyle w:val="3"/>
        <w:ind w:firstLine="643"/>
        <w:rPr>
          <w:color w:val="auto"/>
          <w:highlight w:val="none"/>
          <w:shd w:val="clear" w:color="auto" w:fill="auto"/>
        </w:rPr>
      </w:pPr>
      <w:r>
        <w:rPr>
          <w:rFonts w:hint="eastAsia"/>
          <w:color w:val="auto"/>
          <w:highlight w:val="none"/>
          <w:shd w:val="clear" w:color="auto" w:fill="auto"/>
        </w:rPr>
        <w:t>二、绩效评价工作开展情况</w:t>
      </w:r>
    </w:p>
    <w:p>
      <w:pPr>
        <w:pStyle w:val="4"/>
        <w:ind w:firstLine="643"/>
        <w:rPr>
          <w:color w:val="auto"/>
          <w:highlight w:val="none"/>
          <w:shd w:val="clear" w:color="auto" w:fill="auto"/>
        </w:rPr>
      </w:pPr>
      <w:bookmarkStart w:id="0" w:name="_Toc22169_WPSOffice_Level2"/>
      <w:bookmarkStart w:id="1" w:name="_Toc5462343"/>
      <w:bookmarkStart w:id="2" w:name="_Toc480473081"/>
      <w:bookmarkStart w:id="3" w:name="_Toc26632"/>
      <w:bookmarkStart w:id="4" w:name="_Toc22922"/>
      <w:bookmarkStart w:id="5" w:name="_Toc12868"/>
      <w:bookmarkStart w:id="6" w:name="_Toc5258"/>
      <w:bookmarkStart w:id="7" w:name="_Toc21664"/>
      <w:r>
        <w:rPr>
          <w:rFonts w:hint="eastAsia"/>
          <w:color w:val="auto"/>
          <w:highlight w:val="none"/>
          <w:shd w:val="clear" w:color="auto" w:fill="auto"/>
        </w:rPr>
        <w:t>（一）绩效评价的目的</w:t>
      </w:r>
      <w:bookmarkEnd w:id="0"/>
      <w:bookmarkEnd w:id="1"/>
      <w:bookmarkEnd w:id="2"/>
      <w:bookmarkEnd w:id="3"/>
      <w:bookmarkEnd w:id="4"/>
      <w:bookmarkEnd w:id="5"/>
      <w:bookmarkEnd w:id="6"/>
      <w:bookmarkEnd w:id="7"/>
      <w:r>
        <w:rPr>
          <w:rFonts w:hint="eastAsia"/>
          <w:color w:val="auto"/>
          <w:highlight w:val="none"/>
          <w:shd w:val="clear" w:color="auto" w:fill="auto"/>
        </w:rPr>
        <w:t>、对象和范围</w:t>
      </w:r>
    </w:p>
    <w:p>
      <w:pPr>
        <w:pStyle w:val="2"/>
        <w:ind w:firstLine="562"/>
        <w:rPr>
          <w:color w:val="auto"/>
          <w:highlight w:val="none"/>
          <w:shd w:val="clear" w:color="auto" w:fill="auto"/>
        </w:rPr>
      </w:pPr>
      <w:r>
        <w:rPr>
          <w:rFonts w:hint="eastAsia"/>
          <w:color w:val="auto"/>
          <w:highlight w:val="none"/>
          <w:shd w:val="clear" w:color="auto" w:fill="auto"/>
        </w:rPr>
        <w:t>1.</w:t>
      </w:r>
      <w:r>
        <w:rPr>
          <w:rFonts w:hint="eastAsia" w:ascii="楷体" w:hAnsi="楷体" w:eastAsia="楷体" w:cs="楷体"/>
          <w:color w:val="auto"/>
          <w:sz w:val="32"/>
          <w:highlight w:val="none"/>
          <w:shd w:val="clear" w:color="auto" w:fill="auto"/>
        </w:rPr>
        <w:t>绩效评价的目的</w:t>
      </w:r>
    </w:p>
    <w:p>
      <w:pPr>
        <w:ind w:firstLine="560"/>
        <w:rPr>
          <w:color w:val="auto"/>
          <w:highlight w:val="none"/>
          <w:shd w:val="clear" w:color="auto" w:fill="auto"/>
        </w:rPr>
      </w:pPr>
      <w:r>
        <w:rPr>
          <w:rFonts w:hint="eastAsia"/>
          <w:color w:val="auto"/>
          <w:highlight w:val="none"/>
          <w:shd w:val="clear" w:color="auto" w:fill="auto"/>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shd w:val="clear" w:color="auto" w:fill="auto"/>
          <w:lang w:eastAsia="zh-CN"/>
        </w:rPr>
        <w:t>我</w:t>
      </w:r>
      <w:r>
        <w:rPr>
          <w:rFonts w:hint="eastAsia"/>
          <w:color w:val="auto"/>
          <w:highlight w:val="none"/>
          <w:shd w:val="clear" w:color="auto" w:fill="auto"/>
        </w:rPr>
        <w:t>单位针对</w:t>
      </w:r>
      <w:r>
        <w:rPr>
          <w:rFonts w:hint="eastAsia"/>
          <w:color w:val="auto"/>
          <w:highlight w:val="none"/>
          <w:shd w:val="clear" w:color="auto" w:fill="auto"/>
          <w:lang w:eastAsia="zh-CN"/>
        </w:rPr>
        <w:t>2023年中央财政困难群众救助补助资金项目</w:t>
      </w:r>
      <w:r>
        <w:rPr>
          <w:rFonts w:hint="eastAsia"/>
          <w:color w:val="auto"/>
          <w:highlight w:val="none"/>
          <w:shd w:val="clear" w:color="auto" w:fill="auto"/>
        </w:rPr>
        <w:t>开展本次部门项目支出绩效评价工作。通过绩效评价，促进本单位发现问题、总结经验、改进工作</w:t>
      </w:r>
      <w:r>
        <w:rPr>
          <w:rFonts w:hint="eastAsia"/>
          <w:color w:val="auto"/>
          <w:highlight w:val="none"/>
          <w:shd w:val="clear" w:color="auto" w:fill="auto"/>
          <w:lang w:eastAsia="zh-CN"/>
        </w:rPr>
        <w:t>。</w:t>
      </w:r>
      <w:r>
        <w:rPr>
          <w:rFonts w:hint="eastAsia"/>
          <w:color w:val="auto"/>
          <w:highlight w:val="none"/>
          <w:shd w:val="clear" w:color="auto" w:fill="auto"/>
          <w:lang w:val="en-US" w:eastAsia="zh-CN"/>
        </w:rPr>
        <w:t>绩效评价</w:t>
      </w:r>
      <w:r>
        <w:rPr>
          <w:rFonts w:hint="eastAsia"/>
          <w:color w:val="auto"/>
          <w:highlight w:val="none"/>
          <w:shd w:val="clear" w:color="auto" w:fill="auto"/>
        </w:rPr>
        <w:t>旨在评价</w:t>
      </w:r>
      <w:r>
        <w:rPr>
          <w:rFonts w:hint="eastAsia"/>
          <w:color w:val="auto"/>
          <w:highlight w:val="none"/>
          <w:shd w:val="clear" w:color="auto" w:fill="auto"/>
          <w:lang w:eastAsia="zh-CN"/>
        </w:rPr>
        <w:t>本</w:t>
      </w:r>
      <w:r>
        <w:rPr>
          <w:rFonts w:hint="eastAsia"/>
          <w:color w:val="auto"/>
          <w:highlight w:val="none"/>
          <w:shd w:val="clear" w:color="auto" w:fill="auto"/>
        </w:rPr>
        <w:t>项目前期审批、实施过程及实施效果，促进预算管理不断完善，加快绩效目标的实现，保证财政资金有效、合理使用，具体绩效评价的目的细分如下：</w:t>
      </w:r>
    </w:p>
    <w:p>
      <w:pPr>
        <w:ind w:firstLine="560"/>
        <w:rPr>
          <w:color w:val="auto"/>
          <w:highlight w:val="none"/>
          <w:shd w:val="clear" w:color="auto" w:fill="auto"/>
        </w:rPr>
      </w:pPr>
      <w:r>
        <w:rPr>
          <w:rFonts w:hint="eastAsia"/>
          <w:color w:val="auto"/>
          <w:highlight w:val="none"/>
          <w:shd w:val="clear" w:color="auto" w:fill="auto"/>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shd w:val="clear" w:color="auto" w:fill="auto"/>
          <w:lang w:eastAsia="zh-CN"/>
        </w:rPr>
        <w:t>，</w:t>
      </w:r>
      <w:r>
        <w:rPr>
          <w:rFonts w:hint="eastAsia"/>
          <w:color w:val="auto"/>
          <w:highlight w:val="none"/>
          <w:shd w:val="clear" w:color="auto" w:fill="auto"/>
        </w:rPr>
        <w:t>提升财政资金的使用效能。</w:t>
      </w:r>
    </w:p>
    <w:p>
      <w:pPr>
        <w:ind w:firstLine="560"/>
        <w:rPr>
          <w:color w:val="auto"/>
          <w:highlight w:val="none"/>
          <w:shd w:val="clear" w:color="auto" w:fill="auto"/>
        </w:rPr>
      </w:pPr>
      <w:r>
        <w:rPr>
          <w:rFonts w:hint="eastAsia"/>
          <w:color w:val="auto"/>
          <w:highlight w:val="none"/>
          <w:shd w:val="clear" w:color="auto" w:fill="auto"/>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highlight w:val="none"/>
          <w:shd w:val="clear" w:color="auto" w:fill="auto"/>
        </w:rPr>
      </w:pPr>
      <w:r>
        <w:rPr>
          <w:rFonts w:hint="eastAsia"/>
          <w:color w:val="auto"/>
          <w:highlight w:val="none"/>
          <w:shd w:val="clear" w:color="auto" w:fill="auto"/>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highlight w:val="none"/>
          <w:shd w:val="clear" w:color="auto" w:fill="auto"/>
        </w:rPr>
      </w:pPr>
      <w:r>
        <w:rPr>
          <w:rFonts w:hint="eastAsia"/>
          <w:color w:val="auto"/>
          <w:highlight w:val="none"/>
          <w:shd w:val="clear" w:color="auto" w:fill="auto"/>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rPr>
          <w:color w:val="auto"/>
          <w:highlight w:val="none"/>
          <w:shd w:val="clear" w:color="auto" w:fill="auto"/>
        </w:rPr>
      </w:pPr>
      <w:r>
        <w:rPr>
          <w:rFonts w:hint="eastAsia"/>
          <w:color w:val="auto"/>
          <w:highlight w:val="none"/>
          <w:shd w:val="clear" w:color="auto" w:fill="auto"/>
        </w:rPr>
        <w:t>2.绩效评价对象</w:t>
      </w:r>
    </w:p>
    <w:p>
      <w:pPr>
        <w:ind w:firstLine="560"/>
        <w:rPr>
          <w:color w:val="auto"/>
          <w:highlight w:val="none"/>
          <w:shd w:val="clear" w:color="auto" w:fill="auto"/>
        </w:rPr>
      </w:pPr>
      <w:r>
        <w:rPr>
          <w:rFonts w:hint="eastAsia"/>
          <w:color w:val="auto"/>
          <w:highlight w:val="none"/>
          <w:shd w:val="clear" w:color="auto" w:fill="auto"/>
        </w:rPr>
        <w:t>此次我单位根据《财政支出绩效评价管理暂行办法》（财预〔2020〕10号）文件要求实施评价工作，本次评价对象为</w:t>
      </w:r>
      <w:r>
        <w:rPr>
          <w:rFonts w:hint="eastAsia"/>
          <w:color w:val="auto"/>
          <w:highlight w:val="none"/>
          <w:shd w:val="clear" w:color="auto" w:fill="auto"/>
          <w:lang w:eastAsia="zh-CN"/>
        </w:rPr>
        <w:t>2023年中央财政困难群众救助补助资金项目</w:t>
      </w:r>
      <w:r>
        <w:rPr>
          <w:rFonts w:hint="eastAsia"/>
          <w:color w:val="auto"/>
          <w:highlight w:val="none"/>
          <w:shd w:val="clear" w:color="auto" w:fill="auto"/>
        </w:rPr>
        <w:t>，评价核心为项目</w:t>
      </w:r>
      <w:r>
        <w:rPr>
          <w:rFonts w:hint="eastAsia"/>
          <w:color w:val="auto"/>
          <w:highlight w:val="none"/>
          <w:shd w:val="clear" w:color="auto" w:fill="auto"/>
          <w:lang w:val="en-US" w:eastAsia="zh-CN"/>
        </w:rPr>
        <w:t>的资金投入、产出及效益</w:t>
      </w:r>
      <w:r>
        <w:rPr>
          <w:rFonts w:hint="eastAsia"/>
          <w:color w:val="auto"/>
          <w:highlight w:val="none"/>
          <w:shd w:val="clear" w:color="auto" w:fill="auto"/>
        </w:rPr>
        <w:t>。</w:t>
      </w:r>
    </w:p>
    <w:p>
      <w:pPr>
        <w:pStyle w:val="2"/>
        <w:ind w:firstLine="562"/>
        <w:rPr>
          <w:color w:val="auto"/>
          <w:highlight w:val="none"/>
          <w:shd w:val="clear" w:color="auto" w:fill="auto"/>
        </w:rPr>
      </w:pPr>
      <w:r>
        <w:rPr>
          <w:rFonts w:hint="eastAsia"/>
          <w:color w:val="auto"/>
          <w:highlight w:val="none"/>
          <w:shd w:val="clear" w:color="auto" w:fill="auto"/>
        </w:rPr>
        <w:t>3.绩效评价范围</w:t>
      </w:r>
    </w:p>
    <w:p>
      <w:pPr>
        <w:ind w:firstLine="560"/>
        <w:rPr>
          <w:color w:val="auto"/>
          <w:highlight w:val="none"/>
          <w:shd w:val="clear" w:color="auto" w:fill="auto"/>
        </w:rPr>
      </w:pPr>
      <w:r>
        <w:rPr>
          <w:rFonts w:hint="eastAsia"/>
          <w:color w:val="auto"/>
          <w:highlight w:val="none"/>
          <w:shd w:val="clear" w:color="auto" w:fill="auto"/>
        </w:rPr>
        <w:t>本次绩效评价主要围绕项目</w:t>
      </w:r>
      <w:r>
        <w:rPr>
          <w:color w:val="auto"/>
          <w:highlight w:val="none"/>
          <w:shd w:val="clear" w:color="auto" w:fill="auto"/>
        </w:rPr>
        <w:t>资金使用情况</w:t>
      </w:r>
      <w:r>
        <w:rPr>
          <w:rFonts w:hint="eastAsia"/>
          <w:color w:val="auto"/>
          <w:highlight w:val="none"/>
          <w:shd w:val="clear" w:color="auto" w:fill="auto"/>
        </w:rPr>
        <w:t>和</w:t>
      </w:r>
      <w:r>
        <w:rPr>
          <w:color w:val="auto"/>
          <w:highlight w:val="none"/>
          <w:shd w:val="clear" w:color="auto" w:fill="auto"/>
        </w:rPr>
        <w:t>财务管理状况</w:t>
      </w:r>
      <w:r>
        <w:rPr>
          <w:rFonts w:hint="eastAsia"/>
          <w:color w:val="auto"/>
          <w:highlight w:val="none"/>
          <w:shd w:val="clear" w:color="auto" w:fill="auto"/>
        </w:rPr>
        <w:t>；</w:t>
      </w:r>
      <w:r>
        <w:rPr>
          <w:color w:val="auto"/>
          <w:highlight w:val="none"/>
          <w:shd w:val="clear" w:color="auto" w:fill="auto"/>
        </w:rPr>
        <w:t>资产配置、使用、处置</w:t>
      </w:r>
      <w:r>
        <w:rPr>
          <w:rFonts w:hint="eastAsia"/>
          <w:color w:val="auto"/>
          <w:highlight w:val="none"/>
          <w:shd w:val="clear" w:color="auto" w:fill="auto"/>
        </w:rPr>
        <w:t>及</w:t>
      </w:r>
      <w:r>
        <w:rPr>
          <w:color w:val="auto"/>
          <w:highlight w:val="none"/>
          <w:shd w:val="clear" w:color="auto" w:fill="auto"/>
        </w:rPr>
        <w:t>其收益管理情况</w:t>
      </w:r>
      <w:r>
        <w:rPr>
          <w:rFonts w:hint="eastAsia"/>
          <w:color w:val="auto"/>
          <w:highlight w:val="none"/>
          <w:shd w:val="clear" w:color="auto" w:fill="auto"/>
        </w:rPr>
        <w:t>；项目管理</w:t>
      </w:r>
      <w:r>
        <w:rPr>
          <w:color w:val="auto"/>
          <w:highlight w:val="none"/>
          <w:shd w:val="clear" w:color="auto" w:fill="auto"/>
        </w:rPr>
        <w:t>相关制度</w:t>
      </w:r>
      <w:r>
        <w:rPr>
          <w:rFonts w:hint="eastAsia"/>
          <w:color w:val="auto"/>
          <w:highlight w:val="none"/>
          <w:shd w:val="clear" w:color="auto" w:fill="auto"/>
        </w:rPr>
        <w:t>及</w:t>
      </w:r>
      <w:r>
        <w:rPr>
          <w:color w:val="auto"/>
          <w:highlight w:val="none"/>
          <w:shd w:val="clear" w:color="auto" w:fill="auto"/>
        </w:rPr>
        <w:t>措施</w:t>
      </w:r>
      <w:r>
        <w:rPr>
          <w:rFonts w:hint="eastAsia"/>
          <w:color w:val="auto"/>
          <w:highlight w:val="none"/>
          <w:shd w:val="clear" w:color="auto" w:fill="auto"/>
        </w:rPr>
        <w:t>是否被认真执行</w:t>
      </w:r>
      <w:r>
        <w:rPr>
          <w:color w:val="auto"/>
          <w:highlight w:val="none"/>
          <w:shd w:val="clear" w:color="auto" w:fill="auto"/>
        </w:rPr>
        <w:t>；绩效目标的实现程度</w:t>
      </w:r>
      <w:r>
        <w:rPr>
          <w:rFonts w:hint="eastAsia"/>
          <w:color w:val="auto"/>
          <w:highlight w:val="none"/>
          <w:shd w:val="clear" w:color="auto" w:fill="auto"/>
        </w:rPr>
        <w:t>（</w:t>
      </w:r>
      <w:r>
        <w:rPr>
          <w:color w:val="auto"/>
          <w:highlight w:val="none"/>
          <w:shd w:val="clear" w:color="auto" w:fill="auto"/>
        </w:rPr>
        <w:t>包括是否达到预定产出和效果</w:t>
      </w:r>
      <w:r>
        <w:rPr>
          <w:rFonts w:hint="eastAsia"/>
          <w:color w:val="auto"/>
          <w:highlight w:val="none"/>
          <w:shd w:val="clear" w:color="auto" w:fill="auto"/>
        </w:rPr>
        <w:t>）</w:t>
      </w:r>
      <w:r>
        <w:rPr>
          <w:color w:val="auto"/>
          <w:highlight w:val="none"/>
          <w:shd w:val="clear" w:color="auto" w:fill="auto"/>
        </w:rPr>
        <w:t>等</w:t>
      </w:r>
      <w:r>
        <w:rPr>
          <w:rFonts w:hint="eastAsia"/>
          <w:color w:val="auto"/>
          <w:highlight w:val="none"/>
          <w:shd w:val="clear" w:color="auto" w:fill="auto"/>
        </w:rPr>
        <w:t>方面进行综合绩效评价。</w:t>
      </w:r>
    </w:p>
    <w:p>
      <w:pPr>
        <w:pStyle w:val="4"/>
        <w:ind w:firstLine="643"/>
        <w:rPr>
          <w:rFonts w:hint="eastAsia" w:eastAsia="楷体"/>
          <w:color w:val="auto"/>
          <w:highlight w:val="none"/>
          <w:shd w:val="clear" w:color="auto" w:fill="auto"/>
          <w:lang w:eastAsia="zh-CN"/>
        </w:rPr>
      </w:pPr>
      <w:r>
        <w:rPr>
          <w:rFonts w:hint="eastAsia"/>
          <w:color w:val="auto"/>
          <w:highlight w:val="none"/>
          <w:shd w:val="clear" w:color="auto" w:fill="auto"/>
        </w:rPr>
        <w:t>（二）</w:t>
      </w:r>
      <w:r>
        <w:rPr>
          <w:rFonts w:hint="eastAsia"/>
          <w:color w:val="auto"/>
          <w:highlight w:val="none"/>
          <w:shd w:val="clear" w:color="auto" w:fill="auto"/>
          <w:lang w:eastAsia="zh-CN"/>
        </w:rPr>
        <w:t>绩效评价原则、评价指标体系</w:t>
      </w:r>
    </w:p>
    <w:p>
      <w:pPr>
        <w:pStyle w:val="2"/>
        <w:ind w:firstLine="562"/>
        <w:rPr>
          <w:color w:val="auto"/>
          <w:highlight w:val="none"/>
          <w:shd w:val="clear" w:color="auto" w:fill="auto"/>
        </w:rPr>
      </w:pPr>
      <w:r>
        <w:rPr>
          <w:rFonts w:hint="eastAsia"/>
          <w:color w:val="auto"/>
          <w:highlight w:val="none"/>
          <w:shd w:val="clear" w:color="auto" w:fill="auto"/>
        </w:rPr>
        <w:t>1.绩效评价原则</w:t>
      </w:r>
    </w:p>
    <w:p>
      <w:pPr>
        <w:ind w:firstLine="560"/>
        <w:rPr>
          <w:color w:val="auto"/>
          <w:highlight w:val="none"/>
          <w:shd w:val="clear" w:color="auto" w:fill="auto"/>
        </w:rPr>
      </w:pPr>
      <w:r>
        <w:rPr>
          <w:rFonts w:hint="eastAsia"/>
          <w:color w:val="auto"/>
          <w:highlight w:val="none"/>
          <w:shd w:val="clear" w:color="auto" w:fill="auto"/>
        </w:rPr>
        <w:t>依据《中华人民共和国预算法》《中共 中央国务院关于全面实施预算绩效管理的意见》（中发〔2018〕34号）《项目支出绩效评价管理办法》（财预〔2020〕10号</w:t>
      </w:r>
      <w:r>
        <w:rPr>
          <w:rFonts w:hint="eastAsia"/>
          <w:color w:val="auto"/>
          <w:highlight w:val="none"/>
          <w:shd w:val="clear" w:color="auto" w:fill="auto"/>
          <w:lang w:eastAsia="zh-CN"/>
        </w:rPr>
        <w:t>）</w:t>
      </w:r>
      <w:r>
        <w:rPr>
          <w:rFonts w:hint="eastAsia"/>
          <w:color w:val="auto"/>
          <w:highlight w:val="none"/>
          <w:shd w:val="clear" w:color="auto" w:fill="auto"/>
        </w:rPr>
        <w:t>《自治区党委自治区人民政府关于全面实施预算绩效管理的实施意见》（新党发〔2018〕30号）《自治区财政支出绩效评价管理暂行办法》（新财预〔2018〕189号）等要求，绩效评价应遵循如下原则：</w:t>
      </w:r>
    </w:p>
    <w:p>
      <w:pPr>
        <w:ind w:firstLine="560"/>
        <w:rPr>
          <w:color w:val="auto"/>
          <w:highlight w:val="none"/>
          <w:shd w:val="clear" w:color="auto" w:fill="auto"/>
        </w:rPr>
      </w:pPr>
      <w:bookmarkStart w:id="8" w:name="_Toc1913"/>
      <w:bookmarkStart w:id="9" w:name="_Toc26131"/>
      <w:bookmarkStart w:id="10" w:name="_Toc428278230"/>
      <w:bookmarkStart w:id="11" w:name="_Toc419984722"/>
      <w:r>
        <w:rPr>
          <w:rFonts w:hint="eastAsia"/>
          <w:color w:val="auto"/>
          <w:highlight w:val="none"/>
          <w:shd w:val="clear" w:color="auto" w:fill="auto"/>
        </w:rPr>
        <w:t>（1）科学公正。绩效评价应当运用科学合理的方法，按照规范的程序，对项目绩效进行客观、公正的反映。</w:t>
      </w:r>
    </w:p>
    <w:p>
      <w:pPr>
        <w:snapToGrid w:val="0"/>
        <w:ind w:firstLine="560"/>
        <w:rPr>
          <w:color w:val="auto"/>
          <w:highlight w:val="none"/>
          <w:shd w:val="clear" w:color="auto" w:fill="auto"/>
        </w:rPr>
      </w:pPr>
      <w:r>
        <w:rPr>
          <w:rFonts w:hint="eastAsia"/>
          <w:color w:val="auto"/>
          <w:highlight w:val="none"/>
          <w:shd w:val="clear" w:color="auto" w:fill="auto"/>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highlight w:val="none"/>
          <w:shd w:val="clear" w:color="auto" w:fill="auto"/>
        </w:rPr>
      </w:pPr>
      <w:r>
        <w:rPr>
          <w:rFonts w:hint="eastAsia"/>
          <w:color w:val="auto"/>
          <w:highlight w:val="none"/>
          <w:shd w:val="clear" w:color="auto" w:fill="auto"/>
        </w:rPr>
        <w:t>（3）激励约束。绩效评价结果应与预算安排、政策调整、改进管理实质性挂钩，体现奖优罚劣和激励相容导向，有效要安排、低效要压减、无效要问责。</w:t>
      </w:r>
    </w:p>
    <w:p>
      <w:pPr>
        <w:snapToGrid w:val="0"/>
        <w:ind w:firstLine="560"/>
        <w:rPr>
          <w:color w:val="auto"/>
          <w:highlight w:val="none"/>
          <w:shd w:val="clear" w:color="auto" w:fill="auto"/>
        </w:rPr>
      </w:pPr>
      <w:r>
        <w:rPr>
          <w:rFonts w:hint="eastAsia"/>
          <w:color w:val="auto"/>
          <w:highlight w:val="none"/>
          <w:shd w:val="clear" w:color="auto" w:fill="auto"/>
        </w:rPr>
        <w:t>（4）公开透明。绩效评价结果应依法依规公开，并自觉接受社会监督。</w:t>
      </w:r>
    </w:p>
    <w:p>
      <w:pPr>
        <w:snapToGrid w:val="0"/>
        <w:ind w:firstLine="560"/>
        <w:rPr>
          <w:color w:val="auto"/>
          <w:highlight w:val="none"/>
          <w:shd w:val="clear" w:color="auto" w:fill="auto"/>
        </w:rPr>
      </w:pPr>
      <w:r>
        <w:rPr>
          <w:rFonts w:hint="eastAsia"/>
          <w:color w:val="auto"/>
          <w:highlight w:val="none"/>
          <w:shd w:val="clear" w:color="auto" w:fill="auto"/>
        </w:rPr>
        <w:t>根据以上原则</w:t>
      </w:r>
      <w:r>
        <w:rPr>
          <w:rFonts w:hint="eastAsia"/>
          <w:color w:val="auto"/>
          <w:highlight w:val="none"/>
          <w:shd w:val="clear" w:color="auto" w:fill="auto"/>
          <w:lang w:eastAsia="zh-CN"/>
        </w:rPr>
        <w:t>，</w:t>
      </w:r>
      <w:r>
        <w:rPr>
          <w:rFonts w:hint="eastAsia"/>
          <w:color w:val="auto"/>
          <w:highlight w:val="none"/>
          <w:shd w:val="clear" w:color="auto" w:fill="auto"/>
        </w:rPr>
        <w:t>绩效评价应遵循如下要求:</w:t>
      </w:r>
    </w:p>
    <w:p>
      <w:pPr>
        <w:snapToGrid w:val="0"/>
        <w:ind w:firstLine="560"/>
        <w:rPr>
          <w:color w:val="auto"/>
          <w:highlight w:val="none"/>
          <w:shd w:val="clear" w:color="auto" w:fill="auto"/>
        </w:rPr>
      </w:pPr>
      <w:r>
        <w:rPr>
          <w:rFonts w:hint="eastAsia"/>
          <w:color w:val="auto"/>
          <w:highlight w:val="none"/>
          <w:shd w:val="clear" w:color="auto" w:fill="auto"/>
        </w:rPr>
        <w:t>（1）在数据采集时</w:t>
      </w:r>
      <w:r>
        <w:rPr>
          <w:rFonts w:hint="eastAsia"/>
          <w:color w:val="auto"/>
          <w:highlight w:val="none"/>
          <w:shd w:val="clear" w:color="auto" w:fill="auto"/>
          <w:lang w:eastAsia="zh-CN"/>
        </w:rPr>
        <w:t>，</w:t>
      </w:r>
      <w:r>
        <w:rPr>
          <w:rFonts w:hint="eastAsia"/>
          <w:color w:val="auto"/>
          <w:highlight w:val="none"/>
          <w:shd w:val="clear" w:color="auto" w:fill="auto"/>
        </w:rPr>
        <w:t>采取客观数据</w:t>
      </w:r>
      <w:r>
        <w:rPr>
          <w:rFonts w:hint="eastAsia"/>
          <w:color w:val="auto"/>
          <w:highlight w:val="none"/>
          <w:shd w:val="clear" w:color="auto" w:fill="auto"/>
          <w:lang w:eastAsia="zh-CN"/>
        </w:rPr>
        <w:t>，</w:t>
      </w:r>
      <w:r>
        <w:rPr>
          <w:rFonts w:hint="eastAsia"/>
          <w:color w:val="auto"/>
          <w:highlight w:val="none"/>
          <w:shd w:val="clear" w:color="auto" w:fill="auto"/>
        </w:rPr>
        <w:t>主管部门审查、社会中介组织复查</w:t>
      </w:r>
      <w:r>
        <w:rPr>
          <w:rFonts w:hint="eastAsia"/>
          <w:color w:val="auto"/>
          <w:highlight w:val="none"/>
          <w:shd w:val="clear" w:color="auto" w:fill="auto"/>
          <w:lang w:eastAsia="zh-CN"/>
        </w:rPr>
        <w:t>，</w:t>
      </w:r>
      <w:r>
        <w:rPr>
          <w:rFonts w:hint="eastAsia"/>
          <w:color w:val="auto"/>
          <w:highlight w:val="none"/>
          <w:shd w:val="clear" w:color="auto" w:fill="auto"/>
        </w:rPr>
        <w:t>与问卷调查相结合的形式</w:t>
      </w:r>
      <w:r>
        <w:rPr>
          <w:rFonts w:hint="eastAsia"/>
          <w:color w:val="auto"/>
          <w:highlight w:val="none"/>
          <w:shd w:val="clear" w:color="auto" w:fill="auto"/>
          <w:lang w:eastAsia="zh-CN"/>
        </w:rPr>
        <w:t>，</w:t>
      </w:r>
      <w:r>
        <w:rPr>
          <w:rFonts w:hint="eastAsia"/>
          <w:color w:val="auto"/>
          <w:highlight w:val="none"/>
          <w:shd w:val="clear" w:color="auto" w:fill="auto"/>
        </w:rPr>
        <w:t>以保证各项指标的真实性。</w:t>
      </w:r>
    </w:p>
    <w:p>
      <w:pPr>
        <w:snapToGrid w:val="0"/>
        <w:ind w:firstLine="560"/>
        <w:rPr>
          <w:color w:val="auto"/>
          <w:highlight w:val="none"/>
          <w:shd w:val="clear" w:color="auto" w:fill="auto"/>
        </w:rPr>
      </w:pPr>
      <w:r>
        <w:rPr>
          <w:rFonts w:hint="eastAsia"/>
          <w:color w:val="auto"/>
          <w:highlight w:val="none"/>
          <w:shd w:val="clear" w:color="auto" w:fill="auto"/>
        </w:rPr>
        <w:t>（2）保证评价结果的真实性、公正性</w:t>
      </w:r>
      <w:r>
        <w:rPr>
          <w:rFonts w:hint="eastAsia"/>
          <w:color w:val="auto"/>
          <w:highlight w:val="none"/>
          <w:shd w:val="clear" w:color="auto" w:fill="auto"/>
          <w:lang w:eastAsia="zh-CN"/>
        </w:rPr>
        <w:t>，</w:t>
      </w:r>
      <w:r>
        <w:rPr>
          <w:rFonts w:hint="eastAsia"/>
          <w:color w:val="auto"/>
          <w:highlight w:val="none"/>
          <w:shd w:val="clear" w:color="auto" w:fill="auto"/>
        </w:rPr>
        <w:t>提高评价报告的公信力。</w:t>
      </w:r>
    </w:p>
    <w:p>
      <w:pPr>
        <w:snapToGrid w:val="0"/>
        <w:ind w:firstLine="560"/>
        <w:rPr>
          <w:color w:val="auto"/>
          <w:highlight w:val="none"/>
          <w:shd w:val="clear" w:color="auto" w:fill="auto"/>
        </w:rPr>
      </w:pPr>
      <w:r>
        <w:rPr>
          <w:rFonts w:hint="eastAsia"/>
          <w:color w:val="auto"/>
          <w:highlight w:val="none"/>
          <w:shd w:val="clear" w:color="auto" w:fill="auto"/>
        </w:rPr>
        <w:t>（3）</w:t>
      </w:r>
      <w:r>
        <w:rPr>
          <w:rFonts w:hint="eastAsia"/>
          <w:color w:val="auto"/>
          <w:highlight w:val="none"/>
          <w:shd w:val="clear" w:color="auto" w:fill="auto"/>
          <w:lang w:val="en-US" w:eastAsia="zh-CN"/>
        </w:rPr>
        <w:t>绩效</w:t>
      </w:r>
      <w:r>
        <w:rPr>
          <w:rFonts w:hint="eastAsia"/>
          <w:color w:val="auto"/>
          <w:highlight w:val="none"/>
          <w:shd w:val="clear" w:color="auto" w:fill="auto"/>
        </w:rPr>
        <w:t>评价报告应当简明扼要</w:t>
      </w:r>
      <w:r>
        <w:rPr>
          <w:rFonts w:hint="eastAsia"/>
          <w:color w:val="auto"/>
          <w:highlight w:val="none"/>
          <w:shd w:val="clear" w:color="auto" w:fill="auto"/>
          <w:lang w:eastAsia="zh-CN"/>
        </w:rPr>
        <w:t>，</w:t>
      </w:r>
      <w:r>
        <w:rPr>
          <w:rFonts w:hint="eastAsia"/>
          <w:color w:val="auto"/>
          <w:highlight w:val="none"/>
          <w:shd w:val="clear" w:color="auto" w:fill="auto"/>
        </w:rPr>
        <w:t>除了对绩效评价的过程、结果描述外</w:t>
      </w:r>
      <w:r>
        <w:rPr>
          <w:rFonts w:hint="eastAsia"/>
          <w:color w:val="auto"/>
          <w:highlight w:val="none"/>
          <w:shd w:val="clear" w:color="auto" w:fill="auto"/>
          <w:lang w:eastAsia="zh-CN"/>
        </w:rPr>
        <w:t>，</w:t>
      </w:r>
      <w:r>
        <w:rPr>
          <w:rFonts w:hint="eastAsia"/>
          <w:color w:val="auto"/>
          <w:highlight w:val="none"/>
          <w:shd w:val="clear" w:color="auto" w:fill="auto"/>
        </w:rPr>
        <w:t>还应总结经验</w:t>
      </w:r>
      <w:r>
        <w:rPr>
          <w:rFonts w:hint="eastAsia"/>
          <w:color w:val="auto"/>
          <w:highlight w:val="none"/>
          <w:shd w:val="clear" w:color="auto" w:fill="auto"/>
          <w:lang w:eastAsia="zh-CN"/>
        </w:rPr>
        <w:t>，</w:t>
      </w:r>
      <w:r>
        <w:rPr>
          <w:rFonts w:hint="eastAsia"/>
          <w:color w:val="auto"/>
          <w:highlight w:val="none"/>
          <w:shd w:val="clear" w:color="auto" w:fill="auto"/>
        </w:rPr>
        <w:t>指出问题</w:t>
      </w:r>
      <w:r>
        <w:rPr>
          <w:rFonts w:hint="eastAsia"/>
          <w:color w:val="auto"/>
          <w:highlight w:val="none"/>
          <w:shd w:val="clear" w:color="auto" w:fill="auto"/>
          <w:lang w:eastAsia="zh-CN"/>
        </w:rPr>
        <w:t>，</w:t>
      </w:r>
      <w:r>
        <w:rPr>
          <w:rFonts w:hint="eastAsia"/>
          <w:color w:val="auto"/>
          <w:highlight w:val="none"/>
          <w:shd w:val="clear" w:color="auto" w:fill="auto"/>
        </w:rPr>
        <w:t>并就共性问题提出可操作性改进建议。评价工作组本着科学规范、公平公正、绩效相关的原则，采用全面、重点、现场和非现场相结合的方式进行评价。</w:t>
      </w:r>
    </w:p>
    <w:p>
      <w:pPr>
        <w:pStyle w:val="2"/>
        <w:ind w:firstLine="562"/>
        <w:rPr>
          <w:color w:val="auto"/>
          <w:highlight w:val="none"/>
          <w:shd w:val="clear" w:color="auto" w:fill="auto"/>
        </w:rPr>
      </w:pPr>
      <w:r>
        <w:rPr>
          <w:rFonts w:hint="eastAsia"/>
          <w:color w:val="auto"/>
          <w:highlight w:val="none"/>
          <w:shd w:val="clear" w:color="auto" w:fill="auto"/>
        </w:rPr>
        <w:t>2.绩效评价指标体系</w:t>
      </w:r>
      <w:bookmarkEnd w:id="8"/>
      <w:bookmarkEnd w:id="9"/>
      <w:bookmarkEnd w:id="10"/>
      <w:bookmarkEnd w:id="11"/>
    </w:p>
    <w:p>
      <w:pPr>
        <w:ind w:firstLine="560"/>
        <w:rPr>
          <w:rFonts w:hint="eastAsia"/>
          <w:color w:val="auto"/>
          <w:highlight w:val="none"/>
          <w:shd w:val="clear" w:color="auto" w:fill="auto"/>
        </w:rPr>
      </w:pPr>
      <w:r>
        <w:rPr>
          <w:rFonts w:hint="eastAsia"/>
          <w:color w:val="auto"/>
          <w:highlight w:val="none"/>
          <w:shd w:val="clear" w:color="auto" w:fill="auto"/>
        </w:rPr>
        <w:t>我单位通过实施</w:t>
      </w:r>
      <w:r>
        <w:rPr>
          <w:rFonts w:hint="eastAsia"/>
          <w:color w:val="auto"/>
          <w:highlight w:val="none"/>
          <w:shd w:val="clear" w:color="auto" w:fill="auto"/>
          <w:lang w:val="zh-TW" w:eastAsia="zh-TW"/>
        </w:rPr>
        <w:t>资料研读及前期调研，结合项目的实际开展情况，</w:t>
      </w:r>
      <w:r>
        <w:rPr>
          <w:rFonts w:hint="eastAsia"/>
          <w:color w:val="auto"/>
          <w:highlight w:val="none"/>
          <w:shd w:val="clear" w:color="auto" w:fill="auto"/>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shd w:val="clear" w:color="auto" w:fill="auto"/>
          <w:lang w:val="en-US" w:eastAsia="zh-CN"/>
        </w:rPr>
        <w:t>14</w:t>
      </w:r>
      <w:r>
        <w:rPr>
          <w:rFonts w:hint="eastAsia"/>
          <w:color w:val="auto"/>
          <w:highlight w:val="none"/>
          <w:shd w:val="clear" w:color="auto" w:fill="auto"/>
        </w:rPr>
        <w:t>%）、</w:t>
      </w:r>
      <w:r>
        <w:rPr>
          <w:rFonts w:hint="eastAsia"/>
          <w:color w:val="auto"/>
          <w:highlight w:val="none"/>
          <w:shd w:val="clear" w:color="auto" w:fill="auto"/>
          <w:lang w:val="en-US" w:eastAsia="zh-CN"/>
        </w:rPr>
        <w:t>成本</w:t>
      </w:r>
      <w:r>
        <w:rPr>
          <w:rFonts w:hint="eastAsia"/>
          <w:color w:val="auto"/>
          <w:highlight w:val="none"/>
          <w:shd w:val="clear" w:color="auto" w:fill="auto"/>
        </w:rPr>
        <w:t>指标（</w:t>
      </w:r>
      <w:r>
        <w:rPr>
          <w:rFonts w:hint="eastAsia"/>
          <w:color w:val="auto"/>
          <w:highlight w:val="none"/>
          <w:shd w:val="clear" w:color="auto" w:fill="auto"/>
          <w:lang w:val="en-US" w:eastAsia="zh-CN"/>
        </w:rPr>
        <w:t>16</w:t>
      </w:r>
      <w:r>
        <w:rPr>
          <w:rFonts w:hint="eastAsia"/>
          <w:color w:val="auto"/>
          <w:highlight w:val="none"/>
          <w:shd w:val="clear" w:color="auto" w:fill="auto"/>
        </w:rPr>
        <w:t>%）、效益指标（</w:t>
      </w:r>
      <w:r>
        <w:rPr>
          <w:rFonts w:hint="eastAsia"/>
          <w:color w:val="auto"/>
          <w:highlight w:val="none"/>
          <w:shd w:val="clear" w:color="auto" w:fill="auto"/>
          <w:lang w:val="en-US" w:eastAsia="zh-CN"/>
        </w:rPr>
        <w:t>3</w:t>
      </w:r>
      <w:r>
        <w:rPr>
          <w:rFonts w:hint="eastAsia"/>
          <w:color w:val="auto"/>
          <w:highlight w:val="none"/>
          <w:shd w:val="clear" w:color="auto" w:fill="auto"/>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shd w:val="clear" w:color="auto" w:fill="auto"/>
          <w:lang w:val="en-US" w:eastAsia="zh-CN"/>
        </w:rPr>
        <w:t>1</w:t>
      </w:r>
      <w:r>
        <w:rPr>
          <w:rFonts w:hint="eastAsia"/>
          <w:color w:val="auto"/>
          <w:highlight w:val="none"/>
          <w:shd w:val="clear" w:color="auto" w:fill="auto"/>
        </w:rPr>
        <w:t>：项目支出绩效评价体系”。</w:t>
      </w:r>
    </w:p>
    <w:p>
      <w:pPr>
        <w:pStyle w:val="2"/>
        <w:ind w:firstLine="562"/>
        <w:rPr>
          <w:color w:val="auto"/>
          <w:highlight w:val="none"/>
          <w:shd w:val="clear" w:color="auto" w:fill="auto"/>
        </w:rPr>
      </w:pPr>
      <w:r>
        <w:rPr>
          <w:rFonts w:hint="eastAsia"/>
          <w:color w:val="auto"/>
          <w:highlight w:val="none"/>
          <w:shd w:val="clear" w:color="auto" w:fill="auto"/>
        </w:rPr>
        <w:t>3.评价方法</w:t>
      </w:r>
    </w:p>
    <w:p>
      <w:pPr>
        <w:ind w:firstLine="560"/>
        <w:rPr>
          <w:color w:val="auto"/>
          <w:highlight w:val="none"/>
          <w:shd w:val="clear" w:color="auto" w:fill="auto"/>
        </w:rPr>
      </w:pPr>
      <w:r>
        <w:rPr>
          <w:rFonts w:hint="eastAsia"/>
          <w:color w:val="auto"/>
          <w:highlight w:val="none"/>
          <w:shd w:val="clear" w:color="auto" w:fill="auto"/>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highlight w:val="none"/>
          <w:shd w:val="clear" w:color="auto" w:fill="auto"/>
        </w:rPr>
      </w:pPr>
      <w:r>
        <w:rPr>
          <w:rFonts w:hint="eastAsia"/>
          <w:color w:val="auto"/>
          <w:highlight w:val="none"/>
          <w:shd w:val="clear" w:color="auto" w:fill="auto"/>
        </w:rPr>
        <w:t>三级指标分析环节：总体采用比较法，同时辅以文献法、成本效益法、因素分析法以及公众评判法，根据不同三级指标类型进行逐项分析。</w:t>
      </w:r>
    </w:p>
    <w:p>
      <w:pPr>
        <w:ind w:firstLine="560"/>
        <w:rPr>
          <w:color w:val="auto"/>
          <w:highlight w:val="none"/>
          <w:shd w:val="clear" w:color="auto" w:fill="auto"/>
        </w:rPr>
      </w:pPr>
      <w:r>
        <w:rPr>
          <w:color w:val="auto"/>
          <w:highlight w:val="none"/>
          <w:shd w:val="clear" w:color="auto" w:fill="auto"/>
        </w:rPr>
        <w:t>①</w:t>
      </w:r>
      <w:r>
        <w:rPr>
          <w:rFonts w:hint="eastAsia"/>
          <w:color w:val="auto"/>
          <w:highlight w:val="none"/>
          <w:shd w:val="clear" w:color="auto" w:fill="auto"/>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auto"/>
          <w:highlight w:val="none"/>
          <w:shd w:val="clear" w:color="auto" w:fill="auto"/>
          <w:lang w:val="en-US" w:eastAsia="zh-CN"/>
        </w:rPr>
      </w:pPr>
      <w:r>
        <w:rPr>
          <w:color w:val="auto"/>
          <w:highlight w:val="none"/>
          <w:shd w:val="clear" w:color="auto" w:fill="auto"/>
        </w:rPr>
        <w:t>②</w:t>
      </w:r>
      <w:r>
        <w:rPr>
          <w:rFonts w:hint="eastAsia"/>
          <w:color w:val="auto"/>
          <w:highlight w:val="none"/>
          <w:shd w:val="clear" w:color="auto" w:fill="auto"/>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shd w:val="clear" w:color="auto" w:fill="auto"/>
          <w:lang w:val="en-US" w:eastAsia="zh-CN"/>
        </w:rPr>
        <w:t>:</w:t>
      </w:r>
    </w:p>
    <w:p>
      <w:pPr>
        <w:bidi w:val="0"/>
        <w:rPr>
          <w:rFonts w:hint="eastAsia"/>
          <w:color w:val="auto"/>
          <w:highlight w:val="none"/>
          <w:shd w:val="clear" w:color="auto" w:fill="auto"/>
          <w:lang w:val="en-US" w:eastAsia="zh-CN"/>
        </w:rPr>
      </w:pPr>
      <w:r>
        <w:rPr>
          <w:rFonts w:hint="eastAsia"/>
          <w:color w:val="auto"/>
          <w:highlight w:val="none"/>
          <w:shd w:val="clear" w:color="auto" w:fill="auto"/>
        </w:rPr>
        <w:t>立项依据充分性</w:t>
      </w:r>
      <w:r>
        <w:rPr>
          <w:rFonts w:hint="eastAsia"/>
          <w:color w:val="auto"/>
          <w:highlight w:val="none"/>
          <w:shd w:val="clear" w:color="auto" w:fill="auto"/>
          <w:lang w:eastAsia="zh-CN"/>
        </w:rPr>
        <w:t>：</w:t>
      </w:r>
      <w:r>
        <w:rPr>
          <w:rFonts w:hint="eastAsia"/>
          <w:color w:val="auto"/>
          <w:highlight w:val="none"/>
          <w:shd w:val="clear" w:color="auto" w:fill="auto"/>
        </w:rPr>
        <w:t>比较法、文献法</w:t>
      </w:r>
      <w:r>
        <w:rPr>
          <w:rFonts w:hint="eastAsia"/>
          <w:color w:val="auto"/>
          <w:highlight w:val="none"/>
          <w:shd w:val="clear" w:color="auto" w:fill="auto"/>
          <w:lang w:eastAsia="zh-CN"/>
        </w:rPr>
        <w:t>，</w:t>
      </w:r>
      <w:r>
        <w:rPr>
          <w:rFonts w:hint="eastAsia"/>
          <w:color w:val="auto"/>
          <w:highlight w:val="none"/>
          <w:shd w:val="clear" w:color="auto" w:fill="auto"/>
        </w:rPr>
        <w:t>查找法律法规政策以及规划，对比实际执行内容和政策支持内容是否匹配。</w:t>
      </w:r>
    </w:p>
    <w:p>
      <w:pPr>
        <w:pStyle w:val="6"/>
        <w:rPr>
          <w:rFonts w:hint="eastAsia"/>
          <w:color w:val="auto"/>
          <w:highlight w:val="none"/>
          <w:shd w:val="clear" w:color="auto" w:fill="auto"/>
          <w:lang w:val="en-US" w:eastAsia="zh-CN"/>
        </w:rPr>
      </w:pPr>
      <w:r>
        <w:rPr>
          <w:rFonts w:hint="eastAsia"/>
          <w:color w:val="auto"/>
          <w:highlight w:val="none"/>
          <w:shd w:val="clear" w:color="auto" w:fill="auto"/>
          <w:lang w:val="en-US" w:eastAsia="zh-CN"/>
        </w:rPr>
        <w:t>立项程序规范性：比较法、文献法，查找相关项目设立的政策和文件要求，对比分析实际执行程序是否按照政策及文件要求执行，分析立项程序的规范性。</w:t>
      </w:r>
    </w:p>
    <w:p>
      <w:pPr>
        <w:pStyle w:val="6"/>
        <w:rPr>
          <w:rFonts w:hint="eastAsia"/>
          <w:color w:val="auto"/>
          <w:highlight w:val="none"/>
          <w:shd w:val="clear" w:color="auto" w:fill="auto"/>
          <w:lang w:val="en-US" w:eastAsia="zh-CN"/>
        </w:rPr>
      </w:pPr>
      <w:r>
        <w:rPr>
          <w:rFonts w:hint="eastAsia"/>
          <w:color w:val="auto"/>
          <w:highlight w:val="none"/>
          <w:shd w:val="clear" w:color="auto" w:fill="auto"/>
          <w:lang w:val="en-US" w:eastAsia="zh-CN"/>
        </w:rPr>
        <w:t>绩效目标合理性：比较法，对比分析年初编制项目支出绩效目标表与项目内容的相关性、资金的匹配性等。</w:t>
      </w:r>
    </w:p>
    <w:p>
      <w:pPr>
        <w:pStyle w:val="6"/>
        <w:rPr>
          <w:rFonts w:hint="eastAsia"/>
          <w:color w:val="auto"/>
          <w:highlight w:val="none"/>
          <w:shd w:val="clear" w:color="auto" w:fill="auto"/>
          <w:lang w:val="en-US" w:eastAsia="zh-CN"/>
        </w:rPr>
      </w:pPr>
      <w:r>
        <w:rPr>
          <w:rFonts w:hint="eastAsia"/>
          <w:color w:val="auto"/>
          <w:highlight w:val="none"/>
          <w:shd w:val="clear" w:color="auto" w:fill="auto"/>
          <w:lang w:val="en-US" w:eastAsia="zh-CN"/>
        </w:rPr>
        <w:t>绩效指标明确性：比较法，比较分析年初编制项目支出绩效目标表是否符合双七原则，是否可衡量。</w:t>
      </w:r>
    </w:p>
    <w:p>
      <w:pPr>
        <w:pStyle w:val="6"/>
        <w:rPr>
          <w:rFonts w:hint="eastAsia"/>
          <w:color w:val="auto"/>
          <w:highlight w:val="none"/>
          <w:shd w:val="clear" w:color="auto" w:fill="auto"/>
          <w:lang w:val="en-US" w:eastAsia="zh-CN"/>
        </w:rPr>
      </w:pPr>
      <w:r>
        <w:rPr>
          <w:rFonts w:hint="eastAsia"/>
          <w:color w:val="auto"/>
          <w:highlight w:val="none"/>
          <w:shd w:val="clear" w:color="auto" w:fill="auto"/>
          <w:lang w:val="en-US" w:eastAsia="zh-CN"/>
        </w:rPr>
        <w:t>预算编制科学性：成本效益分析法，分析在产出一定的情况下，成本取值是否有依据，是否经过询价，是否按照市场最低成本编制。</w:t>
      </w:r>
    </w:p>
    <w:p>
      <w:pPr>
        <w:pStyle w:val="6"/>
        <w:rPr>
          <w:rFonts w:hint="eastAsia"/>
          <w:color w:val="auto"/>
          <w:highlight w:val="none"/>
          <w:shd w:val="clear" w:color="auto" w:fill="auto"/>
          <w:lang w:val="en-US" w:eastAsia="zh-CN"/>
        </w:rPr>
      </w:pPr>
      <w:r>
        <w:rPr>
          <w:rFonts w:hint="eastAsia"/>
          <w:color w:val="auto"/>
          <w:highlight w:val="none"/>
          <w:shd w:val="clear" w:color="auto" w:fill="auto"/>
          <w:lang w:val="en-US" w:eastAsia="zh-CN"/>
        </w:rPr>
        <w:t>资金分配合理性：因素分析法，综合分析资金的分配依据是否充分，分配金额是否与项目实施单位需求金额一致，</w:t>
      </w:r>
    </w:p>
    <w:p>
      <w:pPr>
        <w:pStyle w:val="6"/>
        <w:rPr>
          <w:rFonts w:hint="eastAsia"/>
          <w:color w:val="auto"/>
          <w:highlight w:val="none"/>
          <w:shd w:val="clear" w:color="auto" w:fill="auto"/>
          <w:lang w:val="en-US" w:eastAsia="zh-CN"/>
        </w:rPr>
      </w:pPr>
      <w:r>
        <w:rPr>
          <w:rFonts w:hint="eastAsia"/>
          <w:color w:val="auto"/>
          <w:highlight w:val="none"/>
          <w:shd w:val="clear" w:color="auto" w:fill="auto"/>
          <w:lang w:val="en-US" w:eastAsia="zh-CN"/>
        </w:rPr>
        <w:t>资金到位率：比较法，资金到位率预期指标值应为100%，通过实际计算，分析实际完成值和预期指标值之间的差距和原因。</w:t>
      </w:r>
    </w:p>
    <w:p>
      <w:pPr>
        <w:pStyle w:val="6"/>
        <w:rPr>
          <w:rFonts w:hint="eastAsia"/>
          <w:color w:val="auto"/>
          <w:highlight w:val="none"/>
          <w:shd w:val="clear" w:color="auto" w:fill="auto"/>
          <w:lang w:val="en-US" w:eastAsia="zh-CN"/>
        </w:rPr>
      </w:pPr>
      <w:r>
        <w:rPr>
          <w:rFonts w:hint="eastAsia"/>
          <w:color w:val="auto"/>
          <w:highlight w:val="none"/>
          <w:shd w:val="clear" w:color="auto" w:fill="auto"/>
          <w:lang w:val="en-US" w:eastAsia="zh-CN"/>
        </w:rPr>
        <w:t>预算执行率：比较法，预算执行率预期指标值应为100%，通过实际计算，分析实际完成值和预期指标值之间的差距和原因。</w:t>
      </w:r>
    </w:p>
    <w:p>
      <w:pPr>
        <w:pStyle w:val="6"/>
        <w:rPr>
          <w:rFonts w:hint="eastAsia"/>
          <w:color w:val="auto"/>
          <w:highlight w:val="none"/>
          <w:shd w:val="clear" w:color="auto" w:fill="auto"/>
          <w:lang w:val="en-US" w:eastAsia="zh-CN"/>
        </w:rPr>
      </w:pPr>
      <w:r>
        <w:rPr>
          <w:rFonts w:hint="eastAsia"/>
          <w:color w:val="auto"/>
          <w:highlight w:val="none"/>
          <w:shd w:val="clear" w:color="auto" w:fill="auto"/>
          <w:lang w:val="en-US" w:eastAsia="zh-CN"/>
        </w:rPr>
        <w:t>资金使用合规性：文献法、实地勘察法，一是查找资金管理办法，包括专项资金管理办法和单位自有资金管理办法；二是通过查账了解具体开支情况，是否专用，是否按照标准支出。</w:t>
      </w:r>
    </w:p>
    <w:p>
      <w:pPr>
        <w:pStyle w:val="6"/>
        <w:rPr>
          <w:rFonts w:hint="eastAsia"/>
          <w:color w:val="auto"/>
          <w:highlight w:val="none"/>
          <w:shd w:val="clear" w:color="auto" w:fill="auto"/>
          <w:lang w:val="en-US" w:eastAsia="zh-CN"/>
        </w:rPr>
      </w:pPr>
      <w:r>
        <w:rPr>
          <w:rFonts w:hint="eastAsia"/>
          <w:color w:val="auto"/>
          <w:highlight w:val="none"/>
          <w:shd w:val="clear" w:color="auto" w:fill="auto"/>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6"/>
        <w:rPr>
          <w:rFonts w:hint="eastAsia"/>
          <w:color w:val="auto"/>
          <w:highlight w:val="none"/>
          <w:shd w:val="clear" w:color="auto" w:fill="auto"/>
          <w:lang w:val="en-US" w:eastAsia="zh-CN"/>
        </w:rPr>
      </w:pPr>
      <w:r>
        <w:rPr>
          <w:rFonts w:hint="eastAsia"/>
          <w:color w:val="auto"/>
          <w:highlight w:val="none"/>
          <w:shd w:val="clear" w:color="auto" w:fill="auto"/>
          <w:lang w:val="en-US" w:eastAsia="zh-CN"/>
        </w:rPr>
        <w:t>制度执行有效性：比较法，结合项目实际实施过程性文件，根据已建设的财务管理制度和项目管理制度综合分析制度执行的有效性。</w:t>
      </w:r>
    </w:p>
    <w:p>
      <w:pPr>
        <w:pStyle w:val="6"/>
        <w:rPr>
          <w:rFonts w:hint="eastAsia"/>
          <w:color w:val="auto"/>
          <w:highlight w:val="none"/>
          <w:shd w:val="clear" w:color="auto" w:fill="auto"/>
          <w:lang w:val="en-US" w:eastAsia="zh-CN"/>
        </w:rPr>
      </w:pPr>
      <w:r>
        <w:rPr>
          <w:rFonts w:hint="eastAsia"/>
          <w:color w:val="auto"/>
          <w:highlight w:val="none"/>
          <w:shd w:val="clear" w:color="auto" w:fill="auto"/>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rPr>
          <w:rFonts w:hint="eastAsia"/>
          <w:color w:val="auto"/>
          <w:highlight w:val="none"/>
          <w:shd w:val="clear" w:color="auto" w:fill="auto"/>
          <w:lang w:val="en-US" w:eastAsia="zh-CN"/>
        </w:rPr>
      </w:pPr>
      <w:r>
        <w:rPr>
          <w:rFonts w:hint="eastAsia"/>
          <w:color w:val="auto"/>
          <w:highlight w:val="none"/>
          <w:shd w:val="clear" w:color="auto" w:fill="auto"/>
          <w:lang w:val="en-US" w:eastAsia="zh-CN"/>
        </w:rPr>
        <w:t>定性指标：公众评判法，通过问卷及抽样调查等方式评价本项目实施后社会公众对于其实施效果的满意程度。</w:t>
      </w:r>
    </w:p>
    <w:p>
      <w:pPr>
        <w:pStyle w:val="2"/>
        <w:ind w:firstLine="562"/>
        <w:rPr>
          <w:color w:val="auto"/>
          <w:highlight w:val="none"/>
          <w:shd w:val="clear" w:color="auto" w:fill="auto"/>
        </w:rPr>
      </w:pPr>
      <w:r>
        <w:rPr>
          <w:rFonts w:hint="eastAsia"/>
          <w:color w:val="auto"/>
          <w:highlight w:val="none"/>
          <w:shd w:val="clear" w:color="auto" w:fill="auto"/>
        </w:rPr>
        <w:t>4.评价标准</w:t>
      </w:r>
    </w:p>
    <w:p>
      <w:pPr>
        <w:ind w:firstLine="560"/>
        <w:rPr>
          <w:color w:val="auto"/>
          <w:highlight w:val="none"/>
          <w:shd w:val="clear" w:color="auto" w:fill="auto"/>
        </w:rPr>
      </w:pPr>
      <w:r>
        <w:rPr>
          <w:rFonts w:hint="eastAsia"/>
          <w:color w:val="auto"/>
          <w:highlight w:val="none"/>
          <w:shd w:val="clear" w:color="auto" w:fill="auto"/>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rPr>
          <w:color w:val="auto"/>
          <w:highlight w:val="none"/>
          <w:shd w:val="clear" w:color="auto" w:fill="auto"/>
        </w:rPr>
      </w:pPr>
      <w:r>
        <w:rPr>
          <w:rFonts w:hint="eastAsia"/>
          <w:color w:val="auto"/>
          <w:highlight w:val="none"/>
          <w:shd w:val="clear" w:color="auto" w:fill="auto"/>
        </w:rPr>
        <w:t>（三）绩效评价工作过程</w:t>
      </w:r>
    </w:p>
    <w:p>
      <w:pPr>
        <w:pStyle w:val="2"/>
        <w:ind w:firstLine="562"/>
        <w:rPr>
          <w:color w:val="auto"/>
          <w:highlight w:val="none"/>
          <w:shd w:val="clear" w:color="auto" w:fill="auto"/>
        </w:rPr>
      </w:pPr>
      <w:r>
        <w:rPr>
          <w:rFonts w:hint="eastAsia"/>
          <w:color w:val="auto"/>
          <w:highlight w:val="none"/>
          <w:shd w:val="clear" w:color="auto" w:fill="auto"/>
        </w:rPr>
        <w:t>1.前期准备</w:t>
      </w:r>
    </w:p>
    <w:p>
      <w:pPr>
        <w:ind w:firstLine="560"/>
        <w:rPr>
          <w:color w:val="auto"/>
          <w:highlight w:val="none"/>
          <w:shd w:val="clear" w:color="auto" w:fill="auto"/>
        </w:rPr>
      </w:pPr>
      <w:r>
        <w:rPr>
          <w:rFonts w:hint="eastAsia"/>
          <w:color w:val="auto"/>
          <w:highlight w:val="none"/>
          <w:shd w:val="clear" w:color="auto" w:fill="auto"/>
        </w:rPr>
        <w:t>我单位于</w:t>
      </w:r>
      <w:r>
        <w:rPr>
          <w:rFonts w:hint="eastAsia"/>
          <w:color w:val="auto"/>
          <w:highlight w:val="none"/>
          <w:shd w:val="clear" w:color="auto" w:fill="auto"/>
          <w:lang w:eastAsia="zh-CN"/>
        </w:rPr>
        <w:t>202</w:t>
      </w:r>
      <w:r>
        <w:rPr>
          <w:rFonts w:hint="eastAsia"/>
          <w:color w:val="auto"/>
          <w:highlight w:val="none"/>
          <w:shd w:val="clear" w:color="auto" w:fill="auto"/>
          <w:lang w:val="en-US" w:eastAsia="zh-CN"/>
        </w:rPr>
        <w:t>4</w:t>
      </w:r>
      <w:r>
        <w:rPr>
          <w:rFonts w:hint="eastAsia"/>
          <w:color w:val="auto"/>
          <w:highlight w:val="none"/>
          <w:shd w:val="clear" w:color="auto" w:fill="auto"/>
          <w:lang w:eastAsia="zh-CN"/>
        </w:rPr>
        <w:t>年</w:t>
      </w:r>
      <w:r>
        <w:rPr>
          <w:rFonts w:hint="eastAsia"/>
          <w:color w:val="auto"/>
          <w:highlight w:val="none"/>
          <w:shd w:val="clear" w:color="auto" w:fill="auto"/>
          <w:lang w:val="en-US" w:eastAsia="zh-CN"/>
        </w:rPr>
        <w:t>1</w:t>
      </w:r>
      <w:r>
        <w:rPr>
          <w:rFonts w:hint="eastAsia"/>
          <w:color w:val="auto"/>
          <w:highlight w:val="none"/>
          <w:shd w:val="clear" w:color="auto" w:fill="auto"/>
        </w:rPr>
        <w:t>月</w:t>
      </w:r>
      <w:r>
        <w:rPr>
          <w:rFonts w:hint="eastAsia"/>
          <w:color w:val="auto"/>
          <w:highlight w:val="none"/>
          <w:shd w:val="clear" w:color="auto" w:fill="auto"/>
          <w:lang w:val="en-US" w:eastAsia="zh-CN"/>
        </w:rPr>
        <w:t>10</w:t>
      </w:r>
      <w:r>
        <w:rPr>
          <w:rFonts w:hint="eastAsia"/>
          <w:color w:val="auto"/>
          <w:highlight w:val="none"/>
          <w:shd w:val="clear" w:color="auto" w:fill="auto"/>
        </w:rPr>
        <w:t>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rFonts w:hint="default"/>
          <w:color w:val="auto"/>
          <w:highlight w:val="none"/>
          <w:shd w:val="clear" w:color="auto" w:fill="auto"/>
          <w:lang w:val="en-US" w:eastAsia="zh-CN"/>
        </w:rPr>
      </w:pPr>
      <w:r>
        <w:rPr>
          <w:rFonts w:hint="eastAsia"/>
          <w:color w:val="auto"/>
          <w:highlight w:val="none"/>
          <w:shd w:val="clear" w:color="auto" w:fill="auto"/>
          <w:lang w:val="en-US" w:eastAsia="zh-CN"/>
        </w:rPr>
        <w:t>① 评价组组长：郑春磊，主要职责为：项目监管工作。</w:t>
      </w:r>
    </w:p>
    <w:p>
      <w:pPr>
        <w:ind w:firstLine="560"/>
        <w:rPr>
          <w:rFonts w:hint="eastAsia"/>
          <w:color w:val="auto"/>
          <w:highlight w:val="none"/>
          <w:shd w:val="clear" w:color="auto" w:fill="auto"/>
          <w:lang w:val="en-US" w:eastAsia="zh-CN"/>
        </w:rPr>
      </w:pPr>
      <w:r>
        <w:rPr>
          <w:rFonts w:hint="eastAsia"/>
          <w:color w:val="auto"/>
          <w:highlight w:val="none"/>
          <w:shd w:val="clear" w:color="auto" w:fill="auto"/>
          <w:lang w:val="en-US" w:eastAsia="zh-CN"/>
        </w:rPr>
        <w:t>② 评价组成员：裴晶，主要职责为：</w:t>
      </w:r>
      <w:r>
        <w:rPr>
          <w:rFonts w:hint="eastAsia"/>
          <w:b w:val="0"/>
          <w:color w:val="auto"/>
          <w:sz w:val="28"/>
          <w:highlight w:val="none"/>
          <w:shd w:val="clear" w:color="auto" w:fill="auto"/>
        </w:rPr>
        <w:t>项目的执行</w:t>
      </w:r>
      <w:r>
        <w:rPr>
          <w:rFonts w:hint="eastAsia"/>
          <w:color w:val="auto"/>
          <w:highlight w:val="none"/>
          <w:shd w:val="clear" w:color="auto" w:fill="auto"/>
          <w:lang w:val="en-US" w:eastAsia="zh-CN"/>
        </w:rPr>
        <w:t>。</w:t>
      </w:r>
    </w:p>
    <w:p>
      <w:pPr>
        <w:ind w:firstLine="560"/>
        <w:rPr>
          <w:rFonts w:hint="eastAsia"/>
          <w:color w:val="auto"/>
          <w:highlight w:val="none"/>
          <w:shd w:val="clear" w:color="auto" w:fill="auto"/>
          <w:lang w:val="en-US" w:eastAsia="zh-CN"/>
        </w:rPr>
      </w:pPr>
      <w:r>
        <w:rPr>
          <w:rFonts w:hint="eastAsia"/>
          <w:color w:val="auto"/>
          <w:highlight w:val="none"/>
          <w:shd w:val="clear" w:color="auto" w:fill="auto"/>
          <w:lang w:val="en-US" w:eastAsia="zh-CN"/>
        </w:rPr>
        <w:t>③ 评价组成员：门开巴义尔，主要职责为：</w:t>
      </w:r>
      <w:r>
        <w:rPr>
          <w:rFonts w:hint="eastAsia"/>
          <w:b w:val="0"/>
          <w:color w:val="auto"/>
          <w:sz w:val="28"/>
          <w:highlight w:val="none"/>
          <w:shd w:val="clear" w:color="auto" w:fill="auto"/>
        </w:rPr>
        <w:t>项目的申报</w:t>
      </w:r>
      <w:r>
        <w:rPr>
          <w:rFonts w:hint="eastAsia"/>
          <w:color w:val="auto"/>
          <w:highlight w:val="none"/>
          <w:shd w:val="clear" w:color="auto" w:fill="auto"/>
          <w:lang w:val="en-US" w:eastAsia="zh-CN"/>
        </w:rPr>
        <w:t>。</w:t>
      </w:r>
    </w:p>
    <w:p>
      <w:pPr>
        <w:ind w:firstLine="560"/>
        <w:rPr>
          <w:color w:val="auto"/>
          <w:highlight w:val="none"/>
          <w:shd w:val="clear" w:color="auto" w:fill="auto"/>
        </w:rPr>
      </w:pPr>
      <w:r>
        <w:rPr>
          <w:rFonts w:hint="eastAsia"/>
          <w:color w:val="auto"/>
          <w:highlight w:val="none"/>
          <w:shd w:val="clear" w:color="auto" w:fill="auto"/>
          <w:lang w:val="en-US" w:eastAsia="zh-CN"/>
        </w:rPr>
        <w:t>④ 评价组成员：马瑞，主要职责为：</w:t>
      </w:r>
      <w:r>
        <w:rPr>
          <w:rFonts w:hint="eastAsia"/>
          <w:b w:val="0"/>
          <w:color w:val="auto"/>
          <w:sz w:val="28"/>
          <w:highlight w:val="none"/>
          <w:shd w:val="clear" w:color="auto" w:fill="auto"/>
        </w:rPr>
        <w:t>项目</w:t>
      </w:r>
      <w:r>
        <w:rPr>
          <w:rFonts w:hint="eastAsia"/>
          <w:b w:val="0"/>
          <w:color w:val="auto"/>
          <w:sz w:val="28"/>
          <w:highlight w:val="none"/>
          <w:shd w:val="clear" w:color="auto" w:fill="auto"/>
          <w:lang w:val="en-US" w:eastAsia="zh-CN"/>
        </w:rPr>
        <w:t>落实情况及评价工作的报送。</w:t>
      </w:r>
    </w:p>
    <w:p>
      <w:pPr>
        <w:pStyle w:val="2"/>
        <w:ind w:firstLine="562"/>
        <w:rPr>
          <w:color w:val="auto"/>
          <w:highlight w:val="none"/>
          <w:shd w:val="clear" w:color="auto" w:fill="auto"/>
        </w:rPr>
      </w:pPr>
      <w:r>
        <w:rPr>
          <w:rFonts w:hint="eastAsia"/>
          <w:color w:val="auto"/>
          <w:highlight w:val="none"/>
          <w:shd w:val="clear" w:color="auto" w:fill="auto"/>
        </w:rPr>
        <w:t>2.组织实施</w:t>
      </w:r>
    </w:p>
    <w:p>
      <w:pPr>
        <w:ind w:firstLine="560"/>
        <w:rPr>
          <w:color w:val="auto"/>
          <w:highlight w:val="none"/>
          <w:shd w:val="clear" w:color="auto" w:fill="auto"/>
        </w:rPr>
      </w:pPr>
      <w:r>
        <w:rPr>
          <w:rFonts w:hint="eastAsia"/>
          <w:color w:val="auto"/>
          <w:highlight w:val="none"/>
          <w:shd w:val="clear" w:color="auto" w:fill="auto"/>
          <w:lang w:eastAsia="zh-CN"/>
        </w:rPr>
        <w:t>202</w:t>
      </w:r>
      <w:r>
        <w:rPr>
          <w:rFonts w:hint="eastAsia"/>
          <w:color w:val="auto"/>
          <w:highlight w:val="none"/>
          <w:shd w:val="clear" w:color="auto" w:fill="auto"/>
          <w:lang w:val="en-US" w:eastAsia="zh-CN"/>
        </w:rPr>
        <w:t>4</w:t>
      </w:r>
      <w:r>
        <w:rPr>
          <w:rFonts w:hint="eastAsia"/>
          <w:color w:val="auto"/>
          <w:highlight w:val="none"/>
          <w:shd w:val="clear" w:color="auto" w:fill="auto"/>
          <w:lang w:eastAsia="zh-CN"/>
        </w:rPr>
        <w:t>年</w:t>
      </w:r>
      <w:r>
        <w:rPr>
          <w:rFonts w:hint="eastAsia"/>
          <w:color w:val="auto"/>
          <w:highlight w:val="none"/>
          <w:shd w:val="clear" w:color="auto" w:fill="auto"/>
          <w:lang w:val="en-US" w:eastAsia="zh-CN"/>
        </w:rPr>
        <w:t>1</w:t>
      </w:r>
      <w:r>
        <w:rPr>
          <w:rFonts w:hint="eastAsia"/>
          <w:color w:val="auto"/>
          <w:highlight w:val="none"/>
          <w:shd w:val="clear" w:color="auto" w:fill="auto"/>
        </w:rPr>
        <w:t>月</w:t>
      </w:r>
      <w:r>
        <w:rPr>
          <w:rFonts w:hint="eastAsia"/>
          <w:color w:val="auto"/>
          <w:highlight w:val="none"/>
          <w:shd w:val="clear" w:color="auto" w:fill="auto"/>
          <w:lang w:val="en-US" w:eastAsia="zh-CN"/>
        </w:rPr>
        <w:t>11</w:t>
      </w:r>
      <w:r>
        <w:rPr>
          <w:rFonts w:hint="eastAsia"/>
          <w:color w:val="auto"/>
          <w:highlight w:val="none"/>
          <w:shd w:val="clear" w:color="auto" w:fill="auto"/>
        </w:rPr>
        <w:t>日-</w:t>
      </w:r>
      <w:r>
        <w:rPr>
          <w:rFonts w:hint="eastAsia"/>
          <w:color w:val="auto"/>
          <w:highlight w:val="none"/>
          <w:shd w:val="clear" w:color="auto" w:fill="auto"/>
          <w:lang w:val="en-US" w:eastAsia="zh-CN"/>
        </w:rPr>
        <w:t>1</w:t>
      </w:r>
      <w:r>
        <w:rPr>
          <w:rFonts w:hint="eastAsia"/>
          <w:color w:val="auto"/>
          <w:highlight w:val="none"/>
          <w:shd w:val="clear" w:color="auto" w:fill="auto"/>
        </w:rPr>
        <w:t>月</w:t>
      </w:r>
      <w:r>
        <w:rPr>
          <w:rFonts w:hint="eastAsia"/>
          <w:color w:val="auto"/>
          <w:highlight w:val="none"/>
          <w:shd w:val="clear" w:color="auto" w:fill="auto"/>
          <w:lang w:val="en-US" w:eastAsia="zh-CN"/>
        </w:rPr>
        <w:t>15</w:t>
      </w:r>
      <w:r>
        <w:rPr>
          <w:rFonts w:hint="eastAsia"/>
          <w:color w:val="auto"/>
          <w:highlight w:val="none"/>
          <w:shd w:val="clear" w:color="auto" w:fill="auto"/>
        </w:rPr>
        <w:t>日，评价工作进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rPr>
          <w:color w:val="auto"/>
          <w:highlight w:val="none"/>
          <w:shd w:val="clear" w:color="auto" w:fill="auto"/>
        </w:rPr>
      </w:pPr>
      <w:r>
        <w:rPr>
          <w:rFonts w:hint="eastAsia"/>
          <w:color w:val="auto"/>
          <w:highlight w:val="none"/>
          <w:shd w:val="clear" w:color="auto" w:fill="auto"/>
        </w:rPr>
        <w:t>3.分析评价</w:t>
      </w:r>
    </w:p>
    <w:p>
      <w:pPr>
        <w:ind w:firstLine="560"/>
        <w:rPr>
          <w:color w:val="auto"/>
          <w:highlight w:val="none"/>
          <w:shd w:val="clear" w:color="auto" w:fill="auto"/>
        </w:rPr>
      </w:pPr>
      <w:r>
        <w:rPr>
          <w:rFonts w:hint="eastAsia"/>
          <w:color w:val="auto"/>
          <w:highlight w:val="none"/>
          <w:shd w:val="clear" w:color="auto" w:fill="auto"/>
          <w:lang w:eastAsia="zh-CN"/>
        </w:rPr>
        <w:t>202</w:t>
      </w:r>
      <w:r>
        <w:rPr>
          <w:rFonts w:hint="eastAsia"/>
          <w:color w:val="auto"/>
          <w:highlight w:val="none"/>
          <w:shd w:val="clear" w:color="auto" w:fill="auto"/>
          <w:lang w:val="en-US" w:eastAsia="zh-CN"/>
        </w:rPr>
        <w:t>4</w:t>
      </w:r>
      <w:r>
        <w:rPr>
          <w:rFonts w:hint="eastAsia"/>
          <w:color w:val="auto"/>
          <w:highlight w:val="none"/>
          <w:shd w:val="clear" w:color="auto" w:fill="auto"/>
          <w:lang w:eastAsia="zh-CN"/>
        </w:rPr>
        <w:t>年</w:t>
      </w:r>
      <w:r>
        <w:rPr>
          <w:rFonts w:hint="eastAsia"/>
          <w:color w:val="auto"/>
          <w:highlight w:val="none"/>
          <w:shd w:val="clear" w:color="auto" w:fill="auto"/>
          <w:lang w:val="en-US" w:eastAsia="zh-CN"/>
        </w:rPr>
        <w:t>1</w:t>
      </w:r>
      <w:r>
        <w:rPr>
          <w:rFonts w:hint="eastAsia"/>
          <w:color w:val="auto"/>
          <w:highlight w:val="none"/>
          <w:shd w:val="clear" w:color="auto" w:fill="auto"/>
        </w:rPr>
        <w:t>月</w:t>
      </w:r>
      <w:r>
        <w:rPr>
          <w:rFonts w:hint="eastAsia"/>
          <w:color w:val="auto"/>
          <w:highlight w:val="none"/>
          <w:shd w:val="clear" w:color="auto" w:fill="auto"/>
          <w:lang w:val="en-US" w:eastAsia="zh-CN"/>
        </w:rPr>
        <w:t>16</w:t>
      </w:r>
      <w:r>
        <w:rPr>
          <w:rFonts w:hint="eastAsia"/>
          <w:color w:val="auto"/>
          <w:highlight w:val="none"/>
          <w:shd w:val="clear" w:color="auto" w:fill="auto"/>
        </w:rPr>
        <w:t>日-</w:t>
      </w:r>
      <w:r>
        <w:rPr>
          <w:rFonts w:hint="eastAsia"/>
          <w:color w:val="auto"/>
          <w:highlight w:val="none"/>
          <w:shd w:val="clear" w:color="auto" w:fill="auto"/>
          <w:lang w:val="en-US" w:eastAsia="zh-CN"/>
        </w:rPr>
        <w:t>1</w:t>
      </w:r>
      <w:r>
        <w:rPr>
          <w:rFonts w:hint="eastAsia"/>
          <w:color w:val="auto"/>
          <w:highlight w:val="none"/>
          <w:shd w:val="clear" w:color="auto" w:fill="auto"/>
        </w:rPr>
        <w:t>月</w:t>
      </w:r>
      <w:r>
        <w:rPr>
          <w:rFonts w:hint="eastAsia"/>
          <w:color w:val="auto"/>
          <w:highlight w:val="none"/>
          <w:shd w:val="clear" w:color="auto" w:fill="auto"/>
          <w:lang w:val="en-US" w:eastAsia="zh-CN"/>
        </w:rPr>
        <w:t>25</w:t>
      </w:r>
      <w:r>
        <w:rPr>
          <w:rFonts w:hint="eastAsia"/>
          <w:color w:val="auto"/>
          <w:highlight w:val="none"/>
          <w:shd w:val="clear" w:color="auto" w:fill="auto"/>
        </w:rPr>
        <w:t>日，评价小组按照绩效评价的原则和规范，对取得的资料进行审查核实，对采集的数据进行分析，按照绩效评价指标评分表逐项进行打分、分析、汇总各方评价结果。</w:t>
      </w:r>
    </w:p>
    <w:p>
      <w:pPr>
        <w:pStyle w:val="2"/>
        <w:ind w:firstLine="562"/>
        <w:rPr>
          <w:rFonts w:hint="eastAsia"/>
          <w:color w:val="auto"/>
          <w:highlight w:val="none"/>
          <w:shd w:val="clear" w:color="auto" w:fill="auto"/>
        </w:rPr>
      </w:pPr>
      <w:r>
        <w:rPr>
          <w:rFonts w:hint="eastAsia"/>
          <w:color w:val="auto"/>
          <w:highlight w:val="none"/>
          <w:shd w:val="clear" w:color="auto" w:fill="auto"/>
        </w:rPr>
        <w:t>4.撰写与提交评价报告</w:t>
      </w:r>
    </w:p>
    <w:p>
      <w:pPr>
        <w:ind w:firstLine="560"/>
        <w:rPr>
          <w:color w:val="auto"/>
          <w:highlight w:val="none"/>
          <w:shd w:val="clear" w:color="auto" w:fill="auto"/>
        </w:rPr>
      </w:pPr>
      <w:r>
        <w:rPr>
          <w:rFonts w:hint="eastAsia"/>
          <w:color w:val="auto"/>
          <w:highlight w:val="none"/>
          <w:shd w:val="clear" w:color="auto" w:fill="auto"/>
          <w:lang w:eastAsia="zh-CN"/>
        </w:rPr>
        <w:t>202</w:t>
      </w:r>
      <w:r>
        <w:rPr>
          <w:rFonts w:hint="eastAsia"/>
          <w:color w:val="auto"/>
          <w:highlight w:val="none"/>
          <w:shd w:val="clear" w:color="auto" w:fill="auto"/>
          <w:lang w:val="en-US" w:eastAsia="zh-CN"/>
        </w:rPr>
        <w:t>4</w:t>
      </w:r>
      <w:r>
        <w:rPr>
          <w:rFonts w:hint="eastAsia"/>
          <w:color w:val="auto"/>
          <w:highlight w:val="none"/>
          <w:shd w:val="clear" w:color="auto" w:fill="auto"/>
          <w:lang w:eastAsia="zh-CN"/>
        </w:rPr>
        <w:t>年</w:t>
      </w:r>
      <w:r>
        <w:rPr>
          <w:rFonts w:hint="eastAsia"/>
          <w:color w:val="auto"/>
          <w:highlight w:val="none"/>
          <w:shd w:val="clear" w:color="auto" w:fill="auto"/>
          <w:lang w:val="en-US" w:eastAsia="zh-CN"/>
        </w:rPr>
        <w:t>1</w:t>
      </w:r>
      <w:r>
        <w:rPr>
          <w:rFonts w:hint="eastAsia"/>
          <w:color w:val="auto"/>
          <w:highlight w:val="none"/>
          <w:shd w:val="clear" w:color="auto" w:fill="auto"/>
        </w:rPr>
        <w:t>月</w:t>
      </w:r>
      <w:r>
        <w:rPr>
          <w:rFonts w:hint="eastAsia"/>
          <w:color w:val="auto"/>
          <w:highlight w:val="none"/>
          <w:shd w:val="clear" w:color="auto" w:fill="auto"/>
          <w:lang w:val="en-US" w:eastAsia="zh-CN"/>
        </w:rPr>
        <w:t>26</w:t>
      </w:r>
      <w:r>
        <w:rPr>
          <w:rFonts w:hint="eastAsia"/>
          <w:color w:val="auto"/>
          <w:highlight w:val="none"/>
          <w:shd w:val="clear" w:color="auto" w:fill="auto"/>
        </w:rPr>
        <w:t>日-</w:t>
      </w:r>
      <w:r>
        <w:rPr>
          <w:rFonts w:hint="eastAsia"/>
          <w:color w:val="auto"/>
          <w:highlight w:val="none"/>
          <w:shd w:val="clear" w:color="auto" w:fill="auto"/>
          <w:lang w:val="en-US" w:eastAsia="zh-CN"/>
        </w:rPr>
        <w:t>2</w:t>
      </w:r>
      <w:r>
        <w:rPr>
          <w:rFonts w:hint="eastAsia"/>
          <w:color w:val="auto"/>
          <w:highlight w:val="none"/>
          <w:shd w:val="clear" w:color="auto" w:fill="auto"/>
        </w:rPr>
        <w:t>月</w:t>
      </w:r>
      <w:r>
        <w:rPr>
          <w:rFonts w:hint="eastAsia"/>
          <w:color w:val="auto"/>
          <w:highlight w:val="none"/>
          <w:shd w:val="clear" w:color="auto" w:fill="auto"/>
          <w:lang w:val="en-US" w:eastAsia="zh-CN"/>
        </w:rPr>
        <w:t>15</w:t>
      </w:r>
      <w:r>
        <w:rPr>
          <w:rFonts w:hint="eastAsia"/>
          <w:color w:val="auto"/>
          <w:highlight w:val="none"/>
          <w:shd w:val="clear" w:color="auto" w:fill="auto"/>
        </w:rPr>
        <w:t>日</w:t>
      </w:r>
      <w:r>
        <w:rPr>
          <w:rFonts w:hint="eastAsia"/>
          <w:color w:val="auto"/>
          <w:highlight w:val="none"/>
          <w:shd w:val="clear" w:color="auto" w:fill="auto"/>
          <w:lang w:val="en-US" w:eastAsia="zh-CN"/>
        </w:rPr>
        <w:t>评价小组</w:t>
      </w:r>
      <w:r>
        <w:rPr>
          <w:color w:val="auto"/>
          <w:highlight w:val="none"/>
          <w:shd w:val="clear" w:color="auto" w:fill="auto"/>
        </w:rPr>
        <w:t>撰写绩效评价报告，按照</w:t>
      </w:r>
      <w:r>
        <w:rPr>
          <w:rFonts w:hint="eastAsia"/>
          <w:color w:val="auto"/>
          <w:highlight w:val="none"/>
          <w:shd w:val="clear" w:color="auto" w:fill="auto"/>
        </w:rPr>
        <w:t>新疆</w:t>
      </w:r>
      <w:r>
        <w:rPr>
          <w:rFonts w:hint="eastAsia"/>
          <w:color w:val="auto"/>
          <w:highlight w:val="none"/>
          <w:shd w:val="clear" w:color="auto" w:fill="auto"/>
          <w:lang w:eastAsia="zh-CN"/>
        </w:rPr>
        <w:t>维吾尔自治区财政绩效管理信息系统</w:t>
      </w:r>
      <w:r>
        <w:rPr>
          <w:rFonts w:hint="eastAsia"/>
          <w:color w:val="auto"/>
          <w:highlight w:val="none"/>
          <w:shd w:val="clear" w:color="auto" w:fill="auto"/>
        </w:rPr>
        <w:t>绩效评价</w:t>
      </w:r>
      <w:r>
        <w:rPr>
          <w:color w:val="auto"/>
          <w:highlight w:val="none"/>
          <w:shd w:val="clear" w:color="auto" w:fill="auto"/>
        </w:rPr>
        <w:t>模块中统一格式和文本框架撰写绩效评价报告</w:t>
      </w:r>
      <w:r>
        <w:rPr>
          <w:rFonts w:hint="eastAsia"/>
          <w:color w:val="auto"/>
          <w:highlight w:val="none"/>
          <w:shd w:val="clear" w:color="auto" w:fill="auto"/>
        </w:rPr>
        <w:t>并提交审核。</w:t>
      </w:r>
    </w:p>
    <w:p>
      <w:pPr>
        <w:pStyle w:val="2"/>
        <w:ind w:firstLine="562"/>
        <w:rPr>
          <w:rFonts w:hint="eastAsia"/>
          <w:color w:val="auto"/>
          <w:highlight w:val="none"/>
          <w:shd w:val="clear" w:color="auto" w:fill="auto"/>
        </w:rPr>
      </w:pPr>
      <w:r>
        <w:rPr>
          <w:rFonts w:hint="eastAsia"/>
          <w:color w:val="auto"/>
          <w:highlight w:val="none"/>
          <w:shd w:val="clear" w:color="auto" w:fill="auto"/>
        </w:rPr>
        <w:t>5.问题整改</w:t>
      </w:r>
    </w:p>
    <w:p>
      <w:pPr>
        <w:ind w:firstLine="560"/>
        <w:rPr>
          <w:color w:val="auto"/>
          <w:highlight w:val="none"/>
          <w:shd w:val="clear" w:color="auto" w:fill="auto"/>
        </w:rPr>
      </w:pPr>
      <w:r>
        <w:rPr>
          <w:rFonts w:hint="eastAsia"/>
          <w:color w:val="auto"/>
          <w:highlight w:val="none"/>
          <w:shd w:val="clear" w:color="auto" w:fill="auto"/>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rPr>
          <w:rFonts w:hint="eastAsia"/>
          <w:color w:val="auto"/>
          <w:highlight w:val="none"/>
          <w:shd w:val="clear" w:color="auto" w:fill="auto"/>
        </w:rPr>
      </w:pPr>
      <w:r>
        <w:rPr>
          <w:rFonts w:hint="eastAsia"/>
          <w:color w:val="auto"/>
          <w:highlight w:val="none"/>
          <w:shd w:val="clear" w:color="auto" w:fill="auto"/>
        </w:rPr>
        <w:t>6.档案整理</w:t>
      </w:r>
    </w:p>
    <w:p>
      <w:pPr>
        <w:ind w:firstLine="560"/>
        <w:rPr>
          <w:color w:val="auto"/>
          <w:highlight w:val="none"/>
          <w:shd w:val="clear" w:color="auto" w:fill="auto"/>
        </w:rPr>
      </w:pPr>
      <w:r>
        <w:rPr>
          <w:color w:val="auto"/>
          <w:highlight w:val="none"/>
          <w:shd w:val="clear" w:color="auto" w:fill="auto"/>
        </w:rPr>
        <w:t>建立和落实档案管理制度，将项目相关资料存档，包括但不限于：评价项目基本情况和相关文件、评价实施方案、项目支付资料等相关档案。</w:t>
      </w:r>
    </w:p>
    <w:p>
      <w:pPr>
        <w:pStyle w:val="3"/>
        <w:numPr>
          <w:ilvl w:val="0"/>
          <w:numId w:val="3"/>
        </w:numPr>
        <w:ind w:firstLine="643"/>
        <w:rPr>
          <w:color w:val="auto"/>
          <w:highlight w:val="none"/>
          <w:shd w:val="clear" w:color="auto" w:fill="auto"/>
        </w:rPr>
      </w:pPr>
      <w:r>
        <w:rPr>
          <w:rFonts w:hint="eastAsia"/>
          <w:color w:val="auto"/>
          <w:highlight w:val="none"/>
          <w:shd w:val="clear" w:color="auto" w:fill="auto"/>
        </w:rPr>
        <w:t>综合评价情况及评价结论</w:t>
      </w:r>
    </w:p>
    <w:p>
      <w:pPr>
        <w:pStyle w:val="4"/>
        <w:ind w:firstLine="643"/>
        <w:rPr>
          <w:rFonts w:hint="eastAsia"/>
          <w:b w:val="0"/>
          <w:color w:val="auto"/>
          <w:highlight w:val="none"/>
          <w:shd w:val="clear" w:color="auto" w:fill="auto"/>
        </w:rPr>
      </w:pPr>
      <w:r>
        <w:rPr>
          <w:rFonts w:hint="eastAsia"/>
          <w:color w:val="auto"/>
          <w:highlight w:val="none"/>
          <w:shd w:val="clear" w:color="auto" w:fill="auto"/>
        </w:rPr>
        <w:t>（一）综合评价情况</w:t>
      </w:r>
    </w:p>
    <w:p>
      <w:pPr>
        <w:ind w:firstLine="560"/>
        <w:rPr>
          <w:color w:val="auto"/>
          <w:highlight w:val="none"/>
          <w:shd w:val="clear" w:color="auto" w:fill="auto"/>
        </w:rPr>
      </w:pPr>
      <w:r>
        <w:rPr>
          <w:rFonts w:hint="eastAsia"/>
          <w:color w:val="auto"/>
          <w:highlight w:val="none"/>
          <w:shd w:val="clear" w:color="auto" w:fill="auto"/>
        </w:rPr>
        <w:t>经评价，本</w:t>
      </w:r>
      <w:r>
        <w:rPr>
          <w:rFonts w:hint="eastAsia"/>
          <w:color w:val="auto"/>
          <w:highlight w:val="none"/>
          <w:shd w:val="clear" w:color="auto" w:fill="auto"/>
          <w:lang w:val="zh-TW" w:eastAsia="zh-TW"/>
        </w:rPr>
        <w:t>项目</w:t>
      </w:r>
      <w:r>
        <w:rPr>
          <w:rFonts w:hint="eastAsia"/>
          <w:color w:val="auto"/>
          <w:highlight w:val="none"/>
          <w:shd w:val="clear" w:color="auto" w:fill="auto"/>
        </w:rPr>
        <w:t>达成</w:t>
      </w:r>
      <w:r>
        <w:rPr>
          <w:rFonts w:hint="eastAsia"/>
          <w:color w:val="auto"/>
          <w:highlight w:val="none"/>
          <w:shd w:val="clear" w:color="auto" w:fill="auto"/>
          <w:lang w:val="zh-TW" w:eastAsia="zh-TW"/>
        </w:rPr>
        <w:t>年初设立的绩效目标，在实施过程中取得了良好的成效，具体表现在以下</w:t>
      </w:r>
      <w:r>
        <w:rPr>
          <w:rFonts w:hint="eastAsia"/>
          <w:color w:val="auto"/>
          <w:highlight w:val="none"/>
          <w:shd w:val="clear" w:color="auto" w:fill="auto"/>
          <w:lang w:val="zh-TW"/>
        </w:rPr>
        <w:t>三</w:t>
      </w:r>
      <w:r>
        <w:rPr>
          <w:rFonts w:hint="eastAsia"/>
          <w:color w:val="auto"/>
          <w:highlight w:val="none"/>
          <w:shd w:val="clear" w:color="auto" w:fill="auto"/>
        </w:rPr>
        <w:t>方面</w:t>
      </w:r>
      <w:r>
        <w:rPr>
          <w:rFonts w:hint="eastAsia"/>
          <w:color w:val="auto"/>
          <w:highlight w:val="none"/>
          <w:shd w:val="clear" w:color="auto" w:fill="auto"/>
          <w:lang w:val="zh-TW" w:eastAsia="zh-TW"/>
        </w:rPr>
        <w:t>：</w:t>
      </w:r>
    </w:p>
    <w:p>
      <w:pPr>
        <w:ind w:firstLine="560"/>
        <w:rPr>
          <w:color w:val="auto"/>
          <w:highlight w:val="none"/>
          <w:shd w:val="clear" w:color="auto" w:fill="auto"/>
        </w:rPr>
      </w:pPr>
      <w:r>
        <w:rPr>
          <w:rFonts w:hint="eastAsia"/>
          <w:color w:val="auto"/>
          <w:highlight w:val="none"/>
          <w:shd w:val="clear" w:color="auto" w:fill="auto"/>
        </w:rPr>
        <w:t>一是：落实政策，做好困难群众救助工作。根据自治区民政厅、财政厅《关于提高全区困难群众基本生活救助保障标准的通知》，进一步做好提高</w:t>
      </w:r>
      <w:r>
        <w:rPr>
          <w:rFonts w:hint="eastAsia"/>
          <w:color w:val="auto"/>
          <w:highlight w:val="none"/>
          <w:shd w:val="clear" w:color="auto" w:fill="auto"/>
          <w:lang w:val="en-US" w:eastAsia="zh-CN"/>
        </w:rPr>
        <w:t>和静县</w:t>
      </w:r>
      <w:r>
        <w:rPr>
          <w:rFonts w:hint="eastAsia"/>
          <w:color w:val="auto"/>
          <w:highlight w:val="none"/>
          <w:shd w:val="clear" w:color="auto" w:fill="auto"/>
        </w:rPr>
        <w:t>困难群众基本生活救助保障，及时调整了困难群众救助补助标准，有效提升了低保困难群众生活水平。</w:t>
      </w:r>
    </w:p>
    <w:p>
      <w:pPr>
        <w:ind w:firstLine="560"/>
        <w:rPr>
          <w:color w:val="auto"/>
          <w:highlight w:val="none"/>
          <w:shd w:val="clear" w:color="auto" w:fill="auto"/>
        </w:rPr>
      </w:pPr>
      <w:r>
        <w:rPr>
          <w:rFonts w:hint="eastAsia"/>
          <w:color w:val="auto"/>
          <w:highlight w:val="none"/>
          <w:shd w:val="clear" w:color="auto" w:fill="auto"/>
        </w:rPr>
        <w:t>二是：精准识别，切实保障困难群众基本生活。</w:t>
      </w:r>
      <w:r>
        <w:rPr>
          <w:rFonts w:hint="eastAsia"/>
          <w:color w:val="auto"/>
          <w:highlight w:val="none"/>
          <w:shd w:val="clear" w:color="auto" w:fill="auto"/>
          <w:lang w:val="en-US" w:eastAsia="zh-CN"/>
        </w:rPr>
        <w:t>和静县</w:t>
      </w:r>
      <w:r>
        <w:rPr>
          <w:rFonts w:hint="eastAsia"/>
          <w:color w:val="auto"/>
          <w:highlight w:val="none"/>
          <w:shd w:val="clear" w:color="auto" w:fill="auto"/>
        </w:rPr>
        <w:t>加强摸底排查、主动及时发现救助需求，跟进实施救助帮扶。充分利用低收入人口动态动态检测信息平台，强化对低收入人口动态检测预警，对发现的困难的群众及时干预、精准救助、综合帮扶。统筹运用发放实物和提供服务等方式，提供精准救助帮扶，完善和落实支持社会力量参与社会救助的政策措施，切实保障困难群众基本生活。</w:t>
      </w:r>
    </w:p>
    <w:p>
      <w:pPr>
        <w:ind w:firstLine="560"/>
        <w:rPr>
          <w:rFonts w:hint="eastAsia"/>
          <w:color w:val="auto"/>
          <w:highlight w:val="none"/>
          <w:shd w:val="clear" w:color="auto" w:fill="auto"/>
        </w:rPr>
      </w:pPr>
      <w:r>
        <w:rPr>
          <w:rFonts w:hint="eastAsia"/>
          <w:color w:val="auto"/>
          <w:highlight w:val="none"/>
          <w:shd w:val="clear" w:color="auto" w:fill="auto"/>
        </w:rPr>
        <w:t>三是：认真审核，确保资金及时足额发放。对全市城乡低保、临时救助、特困人员等补贴对象信息进行核准排查，通过系统比对，严格核实受益群众姓名、身份证号、手机号码、家庭住址等基础信息，动态调整实名制管理信息，确保补贴资金及时足额发放至困难群众卡中。一是有效提升了困难群众生活水平。</w:t>
      </w:r>
    </w:p>
    <w:p>
      <w:pPr>
        <w:pStyle w:val="4"/>
        <w:ind w:left="560" w:leftChars="200" w:firstLine="0" w:firstLineChars="0"/>
        <w:rPr>
          <w:color w:val="auto"/>
          <w:highlight w:val="none"/>
          <w:shd w:val="clear" w:color="auto" w:fill="auto"/>
        </w:rPr>
      </w:pPr>
      <w:r>
        <w:rPr>
          <w:rFonts w:hint="eastAsia"/>
          <w:color w:val="auto"/>
          <w:highlight w:val="none"/>
          <w:shd w:val="clear" w:color="auto" w:fill="auto"/>
        </w:rPr>
        <w:t>（二）评价结论</w:t>
      </w:r>
    </w:p>
    <w:p>
      <w:pPr>
        <w:ind w:firstLine="560"/>
        <w:rPr>
          <w:rFonts w:hint="eastAsia" w:eastAsia="仿宋_GB2312"/>
          <w:color w:val="auto"/>
          <w:highlight w:val="none"/>
          <w:shd w:val="clear" w:color="auto" w:fill="auto"/>
          <w:lang w:val="zh-TW" w:eastAsia="zh-CN"/>
        </w:rPr>
      </w:pPr>
      <w:r>
        <w:rPr>
          <w:rFonts w:hint="eastAsia"/>
          <w:color w:val="auto"/>
          <w:highlight w:val="none"/>
          <w:shd w:val="clear" w:color="auto" w:fill="auto"/>
        </w:rPr>
        <w:t>此次绩效评价</w:t>
      </w:r>
      <w:r>
        <w:rPr>
          <w:rFonts w:hint="eastAsia"/>
          <w:color w:val="auto"/>
          <w:highlight w:val="none"/>
          <w:shd w:val="clear" w:color="auto" w:fill="auto"/>
          <w:lang w:val="zh-TW" w:eastAsia="zh-TW"/>
        </w:rPr>
        <w:t>通过</w:t>
      </w:r>
      <w:r>
        <w:rPr>
          <w:rFonts w:hint="eastAsia"/>
          <w:color w:val="auto"/>
          <w:highlight w:val="none"/>
          <w:shd w:val="clear" w:color="auto" w:fill="auto"/>
        </w:rPr>
        <w:t>绩效评价小</w:t>
      </w:r>
      <w:r>
        <w:rPr>
          <w:rFonts w:hint="eastAsia"/>
          <w:color w:val="auto"/>
          <w:highlight w:val="none"/>
          <w:shd w:val="clear" w:color="auto" w:fill="auto"/>
          <w:lang w:val="zh-TW" w:eastAsia="zh-TW"/>
        </w:rPr>
        <w:t>组论证的评价指标体系及评分标准，</w:t>
      </w:r>
      <w:r>
        <w:rPr>
          <w:rFonts w:hint="eastAsia"/>
          <w:color w:val="auto"/>
          <w:highlight w:val="none"/>
          <w:shd w:val="clear" w:color="auto" w:fill="auto"/>
        </w:rPr>
        <w:t>采用因素分析法和比较法</w:t>
      </w:r>
      <w:r>
        <w:rPr>
          <w:rFonts w:hint="eastAsia"/>
          <w:color w:val="auto"/>
          <w:highlight w:val="none"/>
          <w:shd w:val="clear" w:color="auto" w:fill="auto"/>
          <w:lang w:val="zh-TW" w:eastAsia="zh-TW"/>
        </w:rPr>
        <w:t>对</w:t>
      </w:r>
      <w:r>
        <w:rPr>
          <w:rFonts w:hint="eastAsia"/>
          <w:color w:val="auto"/>
          <w:highlight w:val="none"/>
          <w:shd w:val="clear" w:color="auto" w:fill="auto"/>
        </w:rPr>
        <w:t>本项目</w:t>
      </w:r>
      <w:r>
        <w:rPr>
          <w:rFonts w:hint="eastAsia"/>
          <w:color w:val="auto"/>
          <w:highlight w:val="none"/>
          <w:shd w:val="clear" w:color="auto" w:fill="auto"/>
          <w:lang w:val="zh-TW" w:eastAsia="zh-TW"/>
        </w:rPr>
        <w:t>绩效进行客观评价，最终评分结果：总分为</w:t>
      </w:r>
      <w:r>
        <w:rPr>
          <w:rFonts w:hint="eastAsia"/>
          <w:color w:val="auto"/>
          <w:highlight w:val="none"/>
          <w:shd w:val="clear" w:color="auto" w:fill="auto"/>
          <w:lang w:val="en-US" w:eastAsia="zh-CN"/>
        </w:rPr>
        <w:t>100</w:t>
      </w:r>
      <w:r>
        <w:rPr>
          <w:rFonts w:hint="eastAsia"/>
          <w:color w:val="auto"/>
          <w:highlight w:val="none"/>
          <w:shd w:val="clear" w:color="auto" w:fill="auto"/>
          <w:lang w:val="zh-TW" w:eastAsia="zh-TW"/>
        </w:rPr>
        <w:t>分，绩效评级为“</w:t>
      </w:r>
      <w:r>
        <w:rPr>
          <w:rFonts w:hint="eastAsia"/>
          <w:color w:val="auto"/>
          <w:highlight w:val="none"/>
          <w:shd w:val="clear" w:color="auto" w:fill="auto"/>
          <w:lang w:val="en-US" w:eastAsia="zh-CN"/>
        </w:rPr>
        <w:t>优</w:t>
      </w:r>
      <w:r>
        <w:rPr>
          <w:rFonts w:hint="eastAsia"/>
          <w:color w:val="auto"/>
          <w:highlight w:val="none"/>
          <w:shd w:val="clear" w:color="auto" w:fill="auto"/>
          <w:lang w:val="zh-TW" w:eastAsia="zh-TW"/>
        </w:rPr>
        <w:t>”。综合评价结论如下：</w:t>
      </w:r>
      <w:r>
        <w:rPr>
          <w:rFonts w:hint="eastAsia"/>
          <w:color w:val="auto"/>
          <w:highlight w:val="none"/>
          <w:shd w:val="clear" w:color="auto" w:fill="auto"/>
        </w:rPr>
        <w:t>本</w:t>
      </w:r>
      <w:r>
        <w:rPr>
          <w:rFonts w:hint="eastAsia"/>
          <w:color w:val="auto"/>
          <w:highlight w:val="none"/>
          <w:shd w:val="clear" w:color="auto" w:fill="auto"/>
          <w:lang w:val="zh-TW" w:eastAsia="zh-TW"/>
        </w:rPr>
        <w:t>项目共设置</w:t>
      </w:r>
      <w:r>
        <w:rPr>
          <w:rFonts w:hint="eastAsia"/>
          <w:color w:val="auto"/>
          <w:highlight w:val="none"/>
          <w:shd w:val="clear" w:color="auto" w:fill="auto"/>
        </w:rPr>
        <w:t>三级指标数量</w:t>
      </w:r>
      <w:r>
        <w:rPr>
          <w:rFonts w:hint="eastAsia"/>
          <w:color w:val="auto"/>
          <w:highlight w:val="none"/>
          <w:shd w:val="clear" w:color="auto" w:fill="auto"/>
          <w:lang w:val="en-US" w:eastAsia="zh-CN"/>
        </w:rPr>
        <w:t>24</w:t>
      </w:r>
      <w:r>
        <w:rPr>
          <w:rFonts w:hint="eastAsia"/>
          <w:color w:val="auto"/>
          <w:highlight w:val="none"/>
          <w:shd w:val="clear" w:color="auto" w:fill="auto"/>
          <w:lang w:val="zh-TW" w:eastAsia="zh-TW"/>
        </w:rPr>
        <w:t>个，实现</w:t>
      </w:r>
      <w:r>
        <w:rPr>
          <w:rFonts w:hint="eastAsia"/>
          <w:color w:val="auto"/>
          <w:highlight w:val="none"/>
          <w:shd w:val="clear" w:color="auto" w:fill="auto"/>
        </w:rPr>
        <w:t>三级指标数量</w:t>
      </w:r>
      <w:r>
        <w:rPr>
          <w:rFonts w:hint="eastAsia"/>
          <w:color w:val="auto"/>
          <w:highlight w:val="none"/>
          <w:shd w:val="clear" w:color="auto" w:fill="auto"/>
          <w:lang w:val="en-US" w:eastAsia="zh-CN"/>
        </w:rPr>
        <w:t>24</w:t>
      </w:r>
      <w:r>
        <w:rPr>
          <w:rFonts w:hint="eastAsia"/>
          <w:color w:val="auto"/>
          <w:highlight w:val="none"/>
          <w:shd w:val="clear" w:color="auto" w:fill="auto"/>
          <w:lang w:val="zh-TW" w:eastAsia="zh-TW"/>
        </w:rPr>
        <w:t>个，</w:t>
      </w:r>
      <w:r>
        <w:rPr>
          <w:rFonts w:hint="eastAsia"/>
          <w:color w:val="auto"/>
          <w:highlight w:val="none"/>
          <w:shd w:val="clear" w:color="auto" w:fill="auto"/>
        </w:rPr>
        <w:t>总体完成率为</w:t>
      </w:r>
      <w:r>
        <w:rPr>
          <w:rFonts w:hint="eastAsia"/>
          <w:color w:val="auto"/>
          <w:highlight w:val="none"/>
          <w:shd w:val="clear" w:color="auto" w:fill="auto"/>
          <w:lang w:val="en-US" w:eastAsia="zh-CN"/>
        </w:rPr>
        <w:t>100</w:t>
      </w:r>
      <w:r>
        <w:rPr>
          <w:rFonts w:hint="eastAsia"/>
          <w:color w:val="auto"/>
          <w:highlight w:val="none"/>
          <w:shd w:val="clear" w:color="auto" w:fill="auto"/>
          <w:lang w:val="zh-TW" w:eastAsia="zh-TW"/>
        </w:rPr>
        <w:t>%。</w:t>
      </w:r>
      <w:r>
        <w:rPr>
          <w:rFonts w:hint="eastAsia"/>
          <w:color w:val="auto"/>
          <w:highlight w:val="none"/>
          <w:shd w:val="clear" w:color="auto" w:fill="auto"/>
        </w:rPr>
        <w:t>项目决策类指标</w:t>
      </w:r>
      <w:r>
        <w:rPr>
          <w:rFonts w:hint="eastAsia"/>
          <w:color w:val="auto"/>
          <w:highlight w:val="none"/>
          <w:shd w:val="clear" w:color="auto" w:fill="auto"/>
          <w:lang w:val="zh-TW" w:eastAsia="zh-TW"/>
        </w:rPr>
        <w:t>共设置</w:t>
      </w:r>
      <w:r>
        <w:rPr>
          <w:rFonts w:hint="eastAsia"/>
          <w:color w:val="auto"/>
          <w:highlight w:val="none"/>
          <w:shd w:val="clear" w:color="auto" w:fill="auto"/>
        </w:rPr>
        <w:t>6</w:t>
      </w:r>
      <w:r>
        <w:rPr>
          <w:rFonts w:hint="eastAsia"/>
          <w:color w:val="auto"/>
          <w:highlight w:val="none"/>
          <w:shd w:val="clear" w:color="auto" w:fill="auto"/>
          <w:lang w:val="zh-TW" w:eastAsia="zh-TW"/>
        </w:rPr>
        <w:t>个，满分指标</w:t>
      </w:r>
      <w:r>
        <w:rPr>
          <w:rFonts w:hint="eastAsia"/>
          <w:color w:val="auto"/>
          <w:highlight w:val="none"/>
          <w:shd w:val="clear" w:color="auto" w:fill="auto"/>
          <w:lang w:val="en-US" w:eastAsia="zh-CN"/>
        </w:rPr>
        <w:t>6</w:t>
      </w:r>
      <w:r>
        <w:rPr>
          <w:rFonts w:hint="eastAsia"/>
          <w:color w:val="auto"/>
          <w:highlight w:val="none"/>
          <w:shd w:val="clear" w:color="auto" w:fill="auto"/>
          <w:lang w:val="zh-TW" w:eastAsia="zh-TW"/>
        </w:rPr>
        <w:t>个，得分率</w:t>
      </w:r>
      <w:r>
        <w:rPr>
          <w:rFonts w:hint="eastAsia"/>
          <w:color w:val="auto"/>
          <w:highlight w:val="none"/>
          <w:shd w:val="clear" w:color="auto" w:fill="auto"/>
          <w:lang w:val="en-US" w:eastAsia="zh-CN"/>
        </w:rPr>
        <w:t>100</w:t>
      </w:r>
      <w:r>
        <w:rPr>
          <w:rFonts w:hint="eastAsia"/>
          <w:color w:val="auto"/>
          <w:highlight w:val="none"/>
          <w:shd w:val="clear" w:color="auto" w:fill="auto"/>
          <w:lang w:val="zh-TW" w:eastAsia="zh-TW"/>
        </w:rPr>
        <w:t>%</w:t>
      </w:r>
      <w:r>
        <w:rPr>
          <w:rFonts w:hint="eastAsia"/>
          <w:color w:val="auto"/>
          <w:highlight w:val="none"/>
          <w:shd w:val="clear" w:color="auto" w:fill="auto"/>
          <w:lang w:val="zh-TW"/>
        </w:rPr>
        <w:t>；</w:t>
      </w:r>
      <w:r>
        <w:rPr>
          <w:rFonts w:hint="eastAsia"/>
          <w:color w:val="auto"/>
          <w:highlight w:val="none"/>
          <w:shd w:val="clear" w:color="auto" w:fill="auto"/>
        </w:rPr>
        <w:t>过程管理类指标</w:t>
      </w:r>
      <w:r>
        <w:rPr>
          <w:rFonts w:hint="eastAsia"/>
          <w:color w:val="auto"/>
          <w:highlight w:val="none"/>
          <w:shd w:val="clear" w:color="auto" w:fill="auto"/>
          <w:lang w:val="zh-TW" w:eastAsia="zh-TW"/>
        </w:rPr>
        <w:t>共设置</w:t>
      </w:r>
      <w:r>
        <w:rPr>
          <w:rFonts w:hint="eastAsia"/>
          <w:color w:val="auto"/>
          <w:highlight w:val="none"/>
          <w:shd w:val="clear" w:color="auto" w:fill="auto"/>
        </w:rPr>
        <w:t>5</w:t>
      </w:r>
      <w:r>
        <w:rPr>
          <w:rFonts w:hint="eastAsia"/>
          <w:color w:val="auto"/>
          <w:highlight w:val="none"/>
          <w:shd w:val="clear" w:color="auto" w:fill="auto"/>
          <w:lang w:val="zh-TW" w:eastAsia="zh-TW"/>
        </w:rPr>
        <w:t>个，满分指标</w:t>
      </w:r>
      <w:r>
        <w:rPr>
          <w:rFonts w:hint="eastAsia"/>
          <w:color w:val="auto"/>
          <w:highlight w:val="none"/>
          <w:shd w:val="clear" w:color="auto" w:fill="auto"/>
          <w:lang w:val="en-US" w:eastAsia="zh-CN"/>
        </w:rPr>
        <w:t>5</w:t>
      </w:r>
      <w:r>
        <w:rPr>
          <w:rFonts w:hint="eastAsia"/>
          <w:color w:val="auto"/>
          <w:highlight w:val="none"/>
          <w:shd w:val="clear" w:color="auto" w:fill="auto"/>
          <w:lang w:val="zh-TW" w:eastAsia="zh-TW"/>
        </w:rPr>
        <w:t>个，得分率</w:t>
      </w:r>
      <w:r>
        <w:rPr>
          <w:rFonts w:hint="eastAsia"/>
          <w:color w:val="auto"/>
          <w:highlight w:val="none"/>
          <w:shd w:val="clear" w:color="auto" w:fill="auto"/>
          <w:lang w:val="en-US" w:eastAsia="zh-CN"/>
        </w:rPr>
        <w:t>100</w:t>
      </w:r>
      <w:r>
        <w:rPr>
          <w:rFonts w:hint="eastAsia"/>
          <w:color w:val="auto"/>
          <w:highlight w:val="none"/>
          <w:shd w:val="clear" w:color="auto" w:fill="auto"/>
          <w:lang w:val="zh-TW" w:eastAsia="zh-TW"/>
        </w:rPr>
        <w:t>%</w:t>
      </w:r>
      <w:r>
        <w:rPr>
          <w:rFonts w:hint="eastAsia"/>
          <w:color w:val="auto"/>
          <w:highlight w:val="none"/>
          <w:shd w:val="clear" w:color="auto" w:fill="auto"/>
          <w:lang w:val="zh-TW"/>
        </w:rPr>
        <w:t>；</w:t>
      </w:r>
      <w:r>
        <w:rPr>
          <w:rFonts w:hint="eastAsia"/>
          <w:color w:val="auto"/>
          <w:highlight w:val="none"/>
          <w:shd w:val="clear" w:color="auto" w:fill="auto"/>
          <w:lang w:val="zh-TW" w:eastAsia="zh-TW"/>
        </w:rPr>
        <w:t>项目产出</w:t>
      </w:r>
      <w:r>
        <w:rPr>
          <w:rFonts w:hint="eastAsia"/>
          <w:color w:val="auto"/>
          <w:highlight w:val="none"/>
          <w:shd w:val="clear" w:color="auto" w:fill="auto"/>
        </w:rPr>
        <w:t>类</w:t>
      </w:r>
      <w:r>
        <w:rPr>
          <w:rFonts w:hint="eastAsia"/>
          <w:color w:val="auto"/>
          <w:highlight w:val="none"/>
          <w:shd w:val="clear" w:color="auto" w:fill="auto"/>
          <w:lang w:val="zh-TW" w:eastAsia="zh-TW"/>
        </w:rPr>
        <w:t>指标共设置</w:t>
      </w:r>
      <w:r>
        <w:rPr>
          <w:rFonts w:hint="eastAsia"/>
          <w:color w:val="auto"/>
          <w:highlight w:val="none"/>
          <w:shd w:val="clear" w:color="auto" w:fill="auto"/>
          <w:lang w:val="en-US" w:eastAsia="zh-CN"/>
        </w:rPr>
        <w:t>6</w:t>
      </w:r>
      <w:r>
        <w:rPr>
          <w:rFonts w:hint="eastAsia"/>
          <w:color w:val="auto"/>
          <w:highlight w:val="none"/>
          <w:shd w:val="clear" w:color="auto" w:fill="auto"/>
          <w:lang w:val="zh-TW" w:eastAsia="zh-TW"/>
        </w:rPr>
        <w:t>个，满分指标</w:t>
      </w:r>
      <w:r>
        <w:rPr>
          <w:rFonts w:hint="eastAsia"/>
          <w:color w:val="auto"/>
          <w:highlight w:val="none"/>
          <w:shd w:val="clear" w:color="auto" w:fill="auto"/>
          <w:lang w:val="en-US" w:eastAsia="zh-CN"/>
        </w:rPr>
        <w:t>6</w:t>
      </w:r>
      <w:r>
        <w:rPr>
          <w:rFonts w:hint="eastAsia"/>
          <w:color w:val="auto"/>
          <w:highlight w:val="none"/>
          <w:shd w:val="clear" w:color="auto" w:fill="auto"/>
          <w:lang w:val="zh-TW" w:eastAsia="zh-TW"/>
        </w:rPr>
        <w:t>个，得分率</w:t>
      </w:r>
      <w:r>
        <w:rPr>
          <w:rFonts w:hint="eastAsia"/>
          <w:color w:val="auto"/>
          <w:highlight w:val="none"/>
          <w:shd w:val="clear" w:color="auto" w:fill="auto"/>
          <w:lang w:val="en-US" w:eastAsia="zh-CN"/>
        </w:rPr>
        <w:t>100</w:t>
      </w:r>
      <w:r>
        <w:rPr>
          <w:rFonts w:hint="eastAsia"/>
          <w:color w:val="auto"/>
          <w:highlight w:val="none"/>
          <w:shd w:val="clear" w:color="auto" w:fill="auto"/>
          <w:lang w:val="zh-TW" w:eastAsia="zh-TW"/>
        </w:rPr>
        <w:t>%</w:t>
      </w:r>
      <w:r>
        <w:rPr>
          <w:rFonts w:hint="eastAsia"/>
          <w:color w:val="auto"/>
          <w:highlight w:val="none"/>
          <w:shd w:val="clear" w:color="auto" w:fill="auto"/>
          <w:lang w:val="zh-TW"/>
        </w:rPr>
        <w:t>；</w:t>
      </w:r>
      <w:r>
        <w:rPr>
          <w:rFonts w:hint="eastAsia"/>
          <w:color w:val="auto"/>
          <w:highlight w:val="none"/>
          <w:shd w:val="clear" w:color="auto" w:fill="auto"/>
          <w:lang w:val="zh-TW" w:eastAsia="zh-TW"/>
        </w:rPr>
        <w:t>项目</w:t>
      </w:r>
      <w:r>
        <w:rPr>
          <w:rFonts w:hint="eastAsia"/>
          <w:color w:val="auto"/>
          <w:highlight w:val="none"/>
          <w:shd w:val="clear" w:color="auto" w:fill="auto"/>
          <w:lang w:val="en-US" w:eastAsia="zh-CN"/>
        </w:rPr>
        <w:t>成本</w:t>
      </w:r>
      <w:r>
        <w:rPr>
          <w:rFonts w:hint="eastAsia"/>
          <w:color w:val="auto"/>
          <w:highlight w:val="none"/>
          <w:shd w:val="clear" w:color="auto" w:fill="auto"/>
          <w:lang w:val="zh-TW"/>
        </w:rPr>
        <w:t>类</w:t>
      </w:r>
      <w:r>
        <w:rPr>
          <w:rFonts w:hint="eastAsia"/>
          <w:color w:val="auto"/>
          <w:highlight w:val="none"/>
          <w:shd w:val="clear" w:color="auto" w:fill="auto"/>
          <w:lang w:val="zh-TW" w:eastAsia="zh-TW"/>
        </w:rPr>
        <w:t>指标共设置</w:t>
      </w:r>
      <w:r>
        <w:rPr>
          <w:rFonts w:hint="eastAsia"/>
          <w:color w:val="auto"/>
          <w:highlight w:val="none"/>
          <w:shd w:val="clear" w:color="auto" w:fill="auto"/>
          <w:lang w:val="en-US" w:eastAsia="zh-CN"/>
        </w:rPr>
        <w:t>4</w:t>
      </w:r>
      <w:r>
        <w:rPr>
          <w:rFonts w:hint="eastAsia"/>
          <w:color w:val="auto"/>
          <w:highlight w:val="none"/>
          <w:shd w:val="clear" w:color="auto" w:fill="auto"/>
          <w:lang w:val="zh-TW" w:eastAsia="zh-TW"/>
        </w:rPr>
        <w:t>个，满分指标</w:t>
      </w:r>
      <w:r>
        <w:rPr>
          <w:rFonts w:hint="eastAsia"/>
          <w:color w:val="auto"/>
          <w:highlight w:val="none"/>
          <w:shd w:val="clear" w:color="auto" w:fill="auto"/>
          <w:lang w:val="en-US" w:eastAsia="zh-CN"/>
        </w:rPr>
        <w:t>4</w:t>
      </w:r>
      <w:r>
        <w:rPr>
          <w:rFonts w:hint="eastAsia"/>
          <w:color w:val="auto"/>
          <w:highlight w:val="none"/>
          <w:shd w:val="clear" w:color="auto" w:fill="auto"/>
          <w:lang w:val="zh-TW" w:eastAsia="zh-TW"/>
        </w:rPr>
        <w:t>个，得分率</w:t>
      </w:r>
      <w:r>
        <w:rPr>
          <w:rFonts w:hint="eastAsia"/>
          <w:color w:val="auto"/>
          <w:highlight w:val="none"/>
          <w:shd w:val="clear" w:color="auto" w:fill="auto"/>
          <w:lang w:val="en-US" w:eastAsia="zh-CN"/>
        </w:rPr>
        <w:t>100</w:t>
      </w:r>
      <w:r>
        <w:rPr>
          <w:rFonts w:hint="eastAsia"/>
          <w:color w:val="auto"/>
          <w:highlight w:val="none"/>
          <w:shd w:val="clear" w:color="auto" w:fill="auto"/>
          <w:lang w:val="zh-TW" w:eastAsia="zh-TW"/>
        </w:rPr>
        <w:t>%</w:t>
      </w:r>
      <w:r>
        <w:rPr>
          <w:rFonts w:hint="eastAsia"/>
          <w:color w:val="auto"/>
          <w:highlight w:val="none"/>
          <w:shd w:val="clear" w:color="auto" w:fill="auto"/>
          <w:lang w:val="zh-TW" w:eastAsia="zh-CN"/>
        </w:rPr>
        <w:t>；</w:t>
      </w:r>
      <w:r>
        <w:rPr>
          <w:rFonts w:hint="eastAsia"/>
          <w:color w:val="auto"/>
          <w:highlight w:val="none"/>
          <w:shd w:val="clear" w:color="auto" w:fill="auto"/>
          <w:lang w:val="zh-TW" w:eastAsia="zh-TW"/>
        </w:rPr>
        <w:t>项目效益</w:t>
      </w:r>
      <w:r>
        <w:rPr>
          <w:rFonts w:hint="eastAsia"/>
          <w:color w:val="auto"/>
          <w:highlight w:val="none"/>
          <w:shd w:val="clear" w:color="auto" w:fill="auto"/>
        </w:rPr>
        <w:t>类</w:t>
      </w:r>
      <w:r>
        <w:rPr>
          <w:rFonts w:hint="eastAsia"/>
          <w:color w:val="auto"/>
          <w:highlight w:val="none"/>
          <w:shd w:val="clear" w:color="auto" w:fill="auto"/>
          <w:lang w:val="zh-TW" w:eastAsia="zh-TW"/>
        </w:rPr>
        <w:t>指标共设置</w:t>
      </w:r>
      <w:r>
        <w:rPr>
          <w:rFonts w:hint="eastAsia"/>
          <w:color w:val="auto"/>
          <w:highlight w:val="none"/>
          <w:shd w:val="clear" w:color="auto" w:fill="auto"/>
          <w:lang w:val="en-US" w:eastAsia="zh-CN"/>
        </w:rPr>
        <w:t>3</w:t>
      </w:r>
      <w:r>
        <w:rPr>
          <w:rFonts w:hint="eastAsia"/>
          <w:color w:val="auto"/>
          <w:highlight w:val="none"/>
          <w:shd w:val="clear" w:color="auto" w:fill="auto"/>
          <w:lang w:val="zh-TW" w:eastAsia="zh-TW"/>
        </w:rPr>
        <w:t>个，满分指标</w:t>
      </w:r>
      <w:r>
        <w:rPr>
          <w:rFonts w:hint="eastAsia"/>
          <w:color w:val="auto"/>
          <w:highlight w:val="none"/>
          <w:shd w:val="clear" w:color="auto" w:fill="auto"/>
          <w:lang w:val="en-US" w:eastAsia="zh-CN"/>
        </w:rPr>
        <w:t>3</w:t>
      </w:r>
      <w:r>
        <w:rPr>
          <w:rFonts w:hint="eastAsia"/>
          <w:color w:val="auto"/>
          <w:highlight w:val="none"/>
          <w:shd w:val="clear" w:color="auto" w:fill="auto"/>
          <w:lang w:val="zh-TW" w:eastAsia="zh-TW"/>
        </w:rPr>
        <w:t>个，得分率</w:t>
      </w:r>
      <w:r>
        <w:rPr>
          <w:rFonts w:hint="eastAsia"/>
          <w:color w:val="auto"/>
          <w:highlight w:val="none"/>
          <w:shd w:val="clear" w:color="auto" w:fill="auto"/>
          <w:lang w:val="en-US" w:eastAsia="zh-CN"/>
        </w:rPr>
        <w:t>100</w:t>
      </w:r>
      <w:r>
        <w:rPr>
          <w:rFonts w:hint="eastAsia"/>
          <w:color w:val="auto"/>
          <w:highlight w:val="none"/>
          <w:shd w:val="clear" w:color="auto" w:fill="auto"/>
          <w:lang w:val="zh-TW" w:eastAsia="zh-TW"/>
        </w:rPr>
        <w:t>%</w:t>
      </w:r>
      <w:r>
        <w:rPr>
          <w:rFonts w:hint="eastAsia"/>
          <w:color w:val="auto"/>
          <w:highlight w:val="none"/>
          <w:shd w:val="clear" w:color="auto" w:fill="auto"/>
          <w:lang w:val="zh-TW" w:eastAsia="zh-CN"/>
        </w:rPr>
        <w:t>，详细情况见“附件2：项目综合得分表”。</w:t>
      </w:r>
    </w:p>
    <w:p>
      <w:pPr>
        <w:pStyle w:val="3"/>
        <w:numPr>
          <w:ilvl w:val="0"/>
          <w:numId w:val="3"/>
        </w:numPr>
        <w:ind w:firstLine="643"/>
        <w:rPr>
          <w:color w:val="auto"/>
          <w:highlight w:val="none"/>
          <w:shd w:val="clear" w:color="auto" w:fill="auto"/>
        </w:rPr>
      </w:pPr>
      <w:r>
        <w:rPr>
          <w:rFonts w:hint="eastAsia"/>
          <w:color w:val="auto"/>
          <w:highlight w:val="none"/>
          <w:shd w:val="clear" w:color="auto" w:fill="auto"/>
        </w:rPr>
        <w:t>绩效评价指标分析</w:t>
      </w:r>
    </w:p>
    <w:p>
      <w:pPr>
        <w:pStyle w:val="4"/>
        <w:ind w:firstLine="643"/>
        <w:rPr>
          <w:color w:val="auto"/>
          <w:highlight w:val="none"/>
          <w:shd w:val="clear" w:color="auto" w:fill="auto"/>
        </w:rPr>
      </w:pPr>
      <w:r>
        <w:rPr>
          <w:rFonts w:hint="eastAsia"/>
          <w:color w:val="auto"/>
          <w:highlight w:val="none"/>
          <w:shd w:val="clear" w:color="auto" w:fill="auto"/>
        </w:rPr>
        <w:t>（一）项目决策情况</w:t>
      </w:r>
    </w:p>
    <w:p>
      <w:pPr>
        <w:ind w:firstLine="560"/>
        <w:rPr>
          <w:rFonts w:ascii="Times New Roman" w:hAnsi="Times New Roman"/>
          <w:color w:val="auto"/>
          <w:highlight w:val="none"/>
          <w:shd w:val="clear" w:color="auto" w:fill="auto"/>
        </w:rPr>
      </w:pPr>
      <w:r>
        <w:rPr>
          <w:rFonts w:hint="eastAsia" w:cs="仿宋_GB2312"/>
          <w:color w:val="auto"/>
          <w:highlight w:val="none"/>
          <w:shd w:val="clear" w:color="auto" w:fill="auto"/>
        </w:rPr>
        <w:t>项目决策类指标由3个二级指标和6个三级指标构成，权重分21分，实际得分</w:t>
      </w:r>
      <w:r>
        <w:rPr>
          <w:rFonts w:hint="eastAsia" w:cs="仿宋_GB2312"/>
          <w:color w:val="auto"/>
          <w:highlight w:val="none"/>
          <w:shd w:val="clear" w:color="auto" w:fill="auto"/>
          <w:lang w:val="en-US" w:eastAsia="zh-CN"/>
        </w:rPr>
        <w:t>21</w:t>
      </w:r>
      <w:r>
        <w:rPr>
          <w:rFonts w:hint="eastAsia" w:cs="仿宋_GB2312"/>
          <w:color w:val="auto"/>
          <w:highlight w:val="none"/>
          <w:shd w:val="clear" w:color="auto" w:fill="auto"/>
        </w:rPr>
        <w:t>分。</w:t>
      </w:r>
    </w:p>
    <w:p>
      <w:pPr>
        <w:pStyle w:val="2"/>
        <w:ind w:firstLine="562"/>
        <w:rPr>
          <w:color w:val="auto"/>
          <w:highlight w:val="none"/>
          <w:shd w:val="clear" w:color="auto" w:fill="auto"/>
        </w:rPr>
      </w:pPr>
      <w:r>
        <w:rPr>
          <w:rFonts w:hint="eastAsia"/>
          <w:color w:val="auto"/>
          <w:highlight w:val="none"/>
          <w:shd w:val="clear" w:color="auto" w:fill="auto"/>
        </w:rPr>
        <w:t>1.项目立项情况分析</w:t>
      </w:r>
    </w:p>
    <w:p>
      <w:pPr>
        <w:ind w:firstLine="562"/>
        <w:rPr>
          <w:b/>
          <w:bCs/>
          <w:color w:val="auto"/>
          <w:highlight w:val="none"/>
          <w:shd w:val="clear" w:color="auto" w:fill="auto"/>
          <w:lang w:eastAsia="zh-Hans"/>
        </w:rPr>
      </w:pPr>
      <w:r>
        <w:rPr>
          <w:rFonts w:hint="eastAsia"/>
          <w:b/>
          <w:bCs/>
          <w:color w:val="auto"/>
          <w:highlight w:val="none"/>
          <w:shd w:val="clear" w:color="auto" w:fill="auto"/>
        </w:rPr>
        <w:t>（1）</w:t>
      </w:r>
      <w:r>
        <w:rPr>
          <w:rFonts w:hint="eastAsia"/>
          <w:b/>
          <w:bCs/>
          <w:color w:val="auto"/>
          <w:highlight w:val="none"/>
          <w:shd w:val="clear" w:color="auto" w:fill="auto"/>
          <w:lang w:eastAsia="zh-Hans"/>
        </w:rPr>
        <w:t>立项依据充分性</w:t>
      </w:r>
    </w:p>
    <w:p>
      <w:pPr>
        <w:ind w:firstLine="560"/>
        <w:rPr>
          <w:color w:val="auto"/>
          <w:highlight w:val="none"/>
          <w:shd w:val="clear" w:color="auto" w:fill="auto"/>
          <w:lang w:eastAsia="zh-Hans"/>
        </w:rPr>
      </w:pPr>
      <w:r>
        <w:rPr>
          <w:rFonts w:hint="eastAsia"/>
          <w:color w:val="auto"/>
          <w:highlight w:val="none"/>
          <w:shd w:val="clear" w:color="auto" w:fill="auto"/>
        </w:rPr>
        <w:t>本</w:t>
      </w:r>
      <w:r>
        <w:rPr>
          <w:rFonts w:hint="eastAsia"/>
          <w:color w:val="auto"/>
          <w:highlight w:val="none"/>
          <w:shd w:val="clear" w:color="auto" w:fill="auto"/>
          <w:lang w:eastAsia="zh-Hans"/>
        </w:rPr>
        <w:t>项目立项符合</w:t>
      </w:r>
      <w:r>
        <w:rPr>
          <w:rFonts w:hint="eastAsia"/>
          <w:color w:val="auto"/>
          <w:highlight w:val="none"/>
          <w:shd w:val="clear" w:color="auto" w:fill="auto"/>
          <w:lang w:val="en-US" w:eastAsia="zh-CN"/>
        </w:rPr>
        <w:t>自治区财政厅</w:t>
      </w:r>
      <w:r>
        <w:rPr>
          <w:rFonts w:hint="eastAsia"/>
          <w:color w:val="auto"/>
          <w:highlight w:val="none"/>
          <w:shd w:val="clear" w:color="auto" w:fill="auto"/>
          <w:lang w:eastAsia="zh-Hans"/>
        </w:rPr>
        <w:t>颁发的《</w:t>
      </w:r>
      <w:r>
        <w:rPr>
          <w:rFonts w:hint="eastAsia"/>
          <w:color w:val="auto"/>
          <w:highlight w:val="none"/>
          <w:shd w:val="clear" w:color="auto" w:fill="auto"/>
          <w:lang w:val="en-US" w:eastAsia="zh-CN"/>
        </w:rPr>
        <w:t>新民发【2022】63号</w:t>
      </w:r>
      <w:r>
        <w:rPr>
          <w:rFonts w:hint="eastAsia"/>
          <w:color w:val="auto"/>
          <w:highlight w:val="none"/>
          <w:shd w:val="clear" w:color="auto" w:fill="auto"/>
          <w:lang w:eastAsia="zh-Hans"/>
        </w:rPr>
        <w:t>》</w:t>
      </w:r>
      <w:r>
        <w:rPr>
          <w:rFonts w:hint="eastAsia"/>
          <w:color w:val="auto"/>
          <w:highlight w:val="none"/>
          <w:shd w:val="clear" w:color="auto" w:fill="auto"/>
          <w:lang w:eastAsia="zh-Hans" w:bidi="ar"/>
        </w:rPr>
        <w:t>中</w:t>
      </w:r>
      <w:r>
        <w:rPr>
          <w:rFonts w:hint="eastAsia"/>
          <w:color w:val="auto"/>
          <w:highlight w:val="none"/>
          <w:shd w:val="clear" w:color="auto" w:fill="auto"/>
          <w:lang w:bidi="ar"/>
        </w:rPr>
        <w:t>：</w:t>
      </w:r>
      <w:r>
        <w:rPr>
          <w:rFonts w:hint="eastAsia"/>
          <w:color w:val="auto"/>
          <w:highlight w:val="none"/>
          <w:shd w:val="clear" w:color="auto" w:fill="auto"/>
          <w:lang w:val="en-US" w:eastAsia="zh-CN" w:bidi="ar"/>
        </w:rPr>
        <w:t>关于进一步做好困难群众基本生活保障工作的通知</w:t>
      </w:r>
      <w:r>
        <w:rPr>
          <w:rFonts w:hint="eastAsia"/>
          <w:color w:val="auto"/>
          <w:highlight w:val="none"/>
          <w:shd w:val="clear" w:color="auto" w:fill="auto"/>
        </w:rPr>
        <w:t>；本项目</w:t>
      </w:r>
      <w:r>
        <w:rPr>
          <w:rFonts w:hint="eastAsia"/>
          <w:color w:val="auto"/>
          <w:highlight w:val="none"/>
          <w:shd w:val="clear" w:color="auto" w:fill="auto"/>
          <w:lang w:eastAsia="zh-Hans"/>
        </w:rPr>
        <w:t>立项符合</w:t>
      </w:r>
      <w:r>
        <w:rPr>
          <w:rFonts w:hint="eastAsia"/>
          <w:b w:val="0"/>
          <w:bCs w:val="0"/>
          <w:color w:val="auto"/>
          <w:kern w:val="2"/>
          <w:szCs w:val="24"/>
          <w:highlight w:val="none"/>
          <w:shd w:val="clear" w:color="auto" w:fill="auto"/>
          <w:lang w:val="en-US" w:eastAsia="zh-CN"/>
        </w:rPr>
        <w:t>2023年困难群众补助巴财社[2023]22号项目</w:t>
      </w:r>
      <w:r>
        <w:rPr>
          <w:rFonts w:hint="eastAsia"/>
          <w:color w:val="auto"/>
          <w:highlight w:val="none"/>
          <w:shd w:val="clear" w:color="auto" w:fill="auto"/>
          <w:lang w:eastAsia="zh-Hans"/>
        </w:rPr>
        <w:t>中</w:t>
      </w:r>
      <w:r>
        <w:rPr>
          <w:rFonts w:hint="eastAsia"/>
          <w:color w:val="auto"/>
          <w:highlight w:val="none"/>
          <w:shd w:val="clear" w:color="auto" w:fill="auto"/>
        </w:rPr>
        <w:t>：“</w:t>
      </w:r>
      <w:r>
        <w:rPr>
          <w:rFonts w:hint="eastAsia"/>
          <w:color w:val="auto"/>
          <w:highlight w:val="none"/>
          <w:shd w:val="clear" w:color="auto" w:fill="auto"/>
          <w:lang w:val="en-US" w:eastAsia="zh-CN" w:bidi="ar"/>
        </w:rPr>
        <w:t>困难群众基本生活保障</w:t>
      </w:r>
      <w:r>
        <w:rPr>
          <w:rFonts w:hint="eastAsia"/>
          <w:color w:val="auto"/>
          <w:highlight w:val="none"/>
          <w:shd w:val="clear" w:color="auto" w:fill="auto"/>
        </w:rPr>
        <w:t>”</w:t>
      </w:r>
      <w:r>
        <w:rPr>
          <w:rFonts w:hint="eastAsia"/>
          <w:color w:val="auto"/>
          <w:highlight w:val="none"/>
          <w:shd w:val="clear" w:color="auto" w:fill="auto"/>
          <w:lang w:eastAsia="zh-Hans" w:bidi="ar"/>
        </w:rPr>
        <w:t>内容，</w:t>
      </w:r>
      <w:r>
        <w:rPr>
          <w:rFonts w:hint="eastAsia"/>
          <w:color w:val="auto"/>
          <w:highlight w:val="none"/>
          <w:shd w:val="clear" w:color="auto" w:fill="auto"/>
          <w:lang w:eastAsia="zh-Hans"/>
        </w:rPr>
        <w:t>符合行业发展规划和政策要求</w:t>
      </w:r>
      <w:r>
        <w:rPr>
          <w:rFonts w:hint="eastAsia"/>
          <w:color w:val="auto"/>
          <w:highlight w:val="none"/>
          <w:shd w:val="clear" w:color="auto" w:fill="auto"/>
        </w:rPr>
        <w:t>；本</w:t>
      </w:r>
      <w:r>
        <w:rPr>
          <w:rFonts w:hint="eastAsia"/>
          <w:color w:val="auto"/>
          <w:highlight w:val="none"/>
          <w:shd w:val="clear" w:color="auto" w:fill="auto"/>
          <w:lang w:eastAsia="zh-Hans"/>
        </w:rPr>
        <w:t>项目立项符合《</w:t>
      </w:r>
      <w:r>
        <w:rPr>
          <w:rFonts w:hint="eastAsia"/>
          <w:color w:val="auto"/>
          <w:highlight w:val="none"/>
          <w:shd w:val="clear" w:color="auto" w:fill="auto"/>
          <w:lang w:val="en-US" w:eastAsia="zh-CN"/>
        </w:rPr>
        <w:t>和静县民政局</w:t>
      </w:r>
      <w:r>
        <w:rPr>
          <w:rFonts w:hint="eastAsia"/>
          <w:color w:val="auto"/>
          <w:highlight w:val="none"/>
          <w:shd w:val="clear" w:color="auto" w:fill="auto"/>
        </w:rPr>
        <w:t>单位</w:t>
      </w:r>
      <w:r>
        <w:rPr>
          <w:rFonts w:hint="eastAsia"/>
          <w:color w:val="auto"/>
          <w:highlight w:val="none"/>
          <w:shd w:val="clear" w:color="auto" w:fill="auto"/>
          <w:lang w:eastAsia="zh-Hans"/>
        </w:rPr>
        <w:t>配置内设机构和人员编制规定》中职责范围</w:t>
      </w:r>
      <w:r>
        <w:rPr>
          <w:rFonts w:hint="eastAsia"/>
          <w:color w:val="auto"/>
          <w:highlight w:val="none"/>
          <w:shd w:val="clear" w:color="auto" w:fill="auto"/>
        </w:rPr>
        <w:t>中的“</w:t>
      </w:r>
      <w:r>
        <w:rPr>
          <w:rFonts w:hint="eastAsia"/>
          <w:color w:val="auto"/>
          <w:highlight w:val="none"/>
          <w:shd w:val="clear" w:color="auto" w:fill="auto"/>
          <w:lang w:val="en-US" w:eastAsia="zh-CN" w:bidi="ar"/>
        </w:rPr>
        <w:t>困难群众基本生活保障</w:t>
      </w:r>
      <w:r>
        <w:rPr>
          <w:rFonts w:hint="eastAsia"/>
          <w:color w:val="auto"/>
          <w:highlight w:val="none"/>
          <w:shd w:val="clear" w:color="auto" w:fill="auto"/>
        </w:rPr>
        <w:t>”</w:t>
      </w:r>
      <w:r>
        <w:rPr>
          <w:rFonts w:hint="eastAsia"/>
          <w:color w:val="auto"/>
          <w:highlight w:val="none"/>
          <w:shd w:val="clear" w:color="auto" w:fill="auto"/>
          <w:lang w:eastAsia="zh-Hans"/>
        </w:rPr>
        <w:t>，属于</w:t>
      </w:r>
      <w:r>
        <w:rPr>
          <w:rFonts w:hint="eastAsia"/>
          <w:color w:val="auto"/>
          <w:highlight w:val="none"/>
          <w:shd w:val="clear" w:color="auto" w:fill="auto"/>
        </w:rPr>
        <w:t>我单位</w:t>
      </w:r>
      <w:r>
        <w:rPr>
          <w:rFonts w:hint="eastAsia"/>
          <w:color w:val="auto"/>
          <w:highlight w:val="none"/>
          <w:shd w:val="clear" w:color="auto" w:fill="auto"/>
          <w:lang w:eastAsia="zh-Hans"/>
        </w:rPr>
        <w:t>履职所需</w:t>
      </w:r>
      <w:r>
        <w:rPr>
          <w:rFonts w:hint="eastAsia"/>
          <w:color w:val="auto"/>
          <w:highlight w:val="none"/>
          <w:shd w:val="clear" w:color="auto" w:fill="auto"/>
        </w:rPr>
        <w:t>；</w:t>
      </w:r>
      <w:r>
        <w:rPr>
          <w:rFonts w:hint="eastAsia"/>
          <w:color w:val="auto"/>
          <w:highlight w:val="none"/>
          <w:shd w:val="clear" w:color="auto" w:fill="auto"/>
          <w:lang w:eastAsia="zh-Hans"/>
        </w:rPr>
        <w:t>根据《财政资金直接支付申请书》</w:t>
      </w:r>
      <w:r>
        <w:rPr>
          <w:rFonts w:hint="eastAsia"/>
          <w:color w:val="auto"/>
          <w:highlight w:val="none"/>
          <w:shd w:val="clear" w:color="auto" w:fill="auto"/>
        </w:rPr>
        <w:t>，本</w:t>
      </w:r>
      <w:r>
        <w:rPr>
          <w:rFonts w:hint="eastAsia"/>
          <w:color w:val="auto"/>
          <w:highlight w:val="none"/>
          <w:shd w:val="clear" w:color="auto" w:fill="auto"/>
          <w:lang w:eastAsia="zh-Hans"/>
        </w:rPr>
        <w:t>项目资金性质为“公共财政预算”功能分类为“</w:t>
      </w:r>
      <w:r>
        <w:rPr>
          <w:rFonts w:hint="eastAsia"/>
          <w:color w:val="auto"/>
          <w:highlight w:val="none"/>
          <w:shd w:val="clear" w:color="auto" w:fill="auto"/>
          <w:lang w:val="en-US" w:eastAsia="zh-CN"/>
        </w:rPr>
        <w:t>2080201</w:t>
      </w:r>
      <w:r>
        <w:rPr>
          <w:rFonts w:hint="eastAsia"/>
          <w:color w:val="auto"/>
          <w:highlight w:val="none"/>
          <w:shd w:val="clear" w:color="auto" w:fill="auto"/>
          <w:lang w:eastAsia="zh-Hans"/>
        </w:rPr>
        <w:t>”经济分类为“</w:t>
      </w:r>
      <w:r>
        <w:rPr>
          <w:rFonts w:hint="eastAsia"/>
          <w:color w:val="auto"/>
          <w:highlight w:val="none"/>
          <w:shd w:val="clear" w:color="auto" w:fill="auto"/>
          <w:lang w:val="en-US" w:eastAsia="zh-CN"/>
        </w:rPr>
        <w:t>50901</w:t>
      </w:r>
      <w:r>
        <w:rPr>
          <w:rFonts w:hint="eastAsia"/>
          <w:color w:val="auto"/>
          <w:highlight w:val="none"/>
          <w:shd w:val="clear" w:color="auto" w:fill="auto"/>
          <w:lang w:eastAsia="zh-Hans"/>
        </w:rPr>
        <w:t>”属于公共财政支持范围，符合中央、地方事权支出责任划分原则</w:t>
      </w:r>
      <w:r>
        <w:rPr>
          <w:rFonts w:hint="eastAsia"/>
          <w:color w:val="auto"/>
          <w:highlight w:val="none"/>
          <w:shd w:val="clear" w:color="auto" w:fill="auto"/>
        </w:rPr>
        <w:t>；经检查</w:t>
      </w:r>
      <w:r>
        <w:rPr>
          <w:rFonts w:hint="eastAsia"/>
          <w:color w:val="auto"/>
          <w:highlight w:val="none"/>
          <w:shd w:val="clear" w:color="auto" w:fill="auto"/>
          <w:lang w:eastAsia="zh-Hans"/>
        </w:rPr>
        <w:t>我单位财政</w:t>
      </w:r>
      <w:r>
        <w:rPr>
          <w:color w:val="auto"/>
          <w:highlight w:val="none"/>
          <w:shd w:val="clear" w:color="auto" w:fill="auto"/>
          <w:lang w:eastAsia="zh-Hans"/>
        </w:rPr>
        <w:t>应用平台</w:t>
      </w:r>
      <w:r>
        <w:rPr>
          <w:rFonts w:hint="eastAsia"/>
          <w:color w:val="auto"/>
          <w:highlight w:val="none"/>
          <w:shd w:val="clear" w:color="auto" w:fill="auto"/>
          <w:lang w:eastAsia="zh-Hans"/>
        </w:rPr>
        <w:t>指标，</w:t>
      </w:r>
      <w:r>
        <w:rPr>
          <w:rFonts w:hint="eastAsia"/>
          <w:color w:val="auto"/>
          <w:highlight w:val="none"/>
          <w:shd w:val="clear" w:color="auto" w:fill="auto"/>
        </w:rPr>
        <w:t>本</w:t>
      </w:r>
      <w:r>
        <w:rPr>
          <w:rFonts w:hint="eastAsia"/>
          <w:color w:val="auto"/>
          <w:highlight w:val="none"/>
          <w:shd w:val="clear" w:color="auto" w:fill="auto"/>
          <w:lang w:eastAsia="zh-Hans"/>
        </w:rPr>
        <w:t>项目不存在重复。</w:t>
      </w:r>
    </w:p>
    <w:p>
      <w:pPr>
        <w:ind w:firstLine="560"/>
        <w:rPr>
          <w:b/>
          <w:bCs/>
          <w:color w:val="auto"/>
          <w:highlight w:val="none"/>
          <w:shd w:val="clear" w:color="auto" w:fill="auto"/>
        </w:rPr>
      </w:pPr>
      <w:r>
        <w:rPr>
          <w:rFonts w:hint="eastAsia"/>
          <w:color w:val="auto"/>
          <w:highlight w:val="none"/>
          <w:shd w:val="clear" w:color="auto" w:fill="auto"/>
        </w:rPr>
        <w:t>综上所述，本</w:t>
      </w:r>
      <w:r>
        <w:rPr>
          <w:rFonts w:hint="eastAsia"/>
          <w:color w:val="auto"/>
          <w:highlight w:val="none"/>
          <w:shd w:val="clear" w:color="auto" w:fill="auto"/>
          <w:lang w:eastAsia="zh-Hans"/>
        </w:rPr>
        <w:t>指标满分为</w:t>
      </w:r>
      <w:r>
        <w:rPr>
          <w:rFonts w:hint="eastAsia"/>
          <w:color w:val="auto"/>
          <w:highlight w:val="none"/>
          <w:shd w:val="clear" w:color="auto" w:fill="auto"/>
        </w:rPr>
        <w:t>5</w:t>
      </w:r>
      <w:r>
        <w:rPr>
          <w:rFonts w:hint="eastAsia"/>
          <w:color w:val="auto"/>
          <w:highlight w:val="none"/>
          <w:shd w:val="clear" w:color="auto" w:fill="auto"/>
          <w:lang w:eastAsia="zh-Hans"/>
        </w:rPr>
        <w:t>分，根据评分标准得</w:t>
      </w:r>
      <w:r>
        <w:rPr>
          <w:rFonts w:hint="eastAsia"/>
          <w:color w:val="auto"/>
          <w:highlight w:val="none"/>
          <w:shd w:val="clear" w:color="auto" w:fill="auto"/>
          <w:lang w:val="en-US" w:eastAsia="zh-CN"/>
        </w:rPr>
        <w:t>5</w:t>
      </w:r>
      <w:r>
        <w:rPr>
          <w:rFonts w:hint="eastAsia"/>
          <w:color w:val="auto"/>
          <w:highlight w:val="none"/>
          <w:shd w:val="clear" w:color="auto" w:fill="auto"/>
          <w:lang w:eastAsia="zh-Hans"/>
        </w:rPr>
        <w:t>分</w:t>
      </w:r>
      <w:r>
        <w:rPr>
          <w:rFonts w:hint="eastAsia"/>
          <w:color w:val="auto"/>
          <w:highlight w:val="none"/>
          <w:shd w:val="clear" w:color="auto" w:fill="auto"/>
        </w:rPr>
        <w:t>，本项目立项依据</w:t>
      </w:r>
      <w:r>
        <w:rPr>
          <w:rFonts w:hint="eastAsia"/>
          <w:color w:val="auto"/>
          <w:highlight w:val="none"/>
          <w:shd w:val="clear" w:color="auto" w:fill="auto"/>
          <w:lang w:val="en-US" w:eastAsia="zh-CN"/>
        </w:rPr>
        <w:t>较</w:t>
      </w:r>
      <w:r>
        <w:rPr>
          <w:rFonts w:hint="eastAsia"/>
          <w:color w:val="auto"/>
          <w:highlight w:val="none"/>
          <w:shd w:val="clear" w:color="auto" w:fill="auto"/>
        </w:rPr>
        <w:t>充分。</w:t>
      </w:r>
    </w:p>
    <w:p>
      <w:pPr>
        <w:ind w:firstLine="562"/>
        <w:rPr>
          <w:b/>
          <w:bCs/>
          <w:color w:val="auto"/>
          <w:highlight w:val="none"/>
          <w:shd w:val="clear" w:color="auto" w:fill="auto"/>
        </w:rPr>
      </w:pPr>
      <w:r>
        <w:rPr>
          <w:rFonts w:hint="eastAsia"/>
          <w:b/>
          <w:bCs/>
          <w:color w:val="auto"/>
          <w:highlight w:val="none"/>
          <w:shd w:val="clear" w:color="auto" w:fill="auto"/>
        </w:rPr>
        <w:t>（2）立项程序规范性</w:t>
      </w:r>
    </w:p>
    <w:p>
      <w:pPr>
        <w:bidi w:val="0"/>
        <w:rPr>
          <w:rFonts w:hint="eastAsia"/>
          <w:color w:val="auto"/>
          <w:highlight w:val="none"/>
          <w:shd w:val="clear" w:color="auto" w:fill="auto"/>
          <w:lang w:eastAsia="zh-CN"/>
        </w:rPr>
      </w:pPr>
      <w:r>
        <w:rPr>
          <w:rFonts w:hint="eastAsia"/>
          <w:color w:val="auto"/>
          <w:highlight w:val="none"/>
          <w:shd w:val="clear" w:color="auto" w:fill="auto"/>
        </w:rPr>
        <w:t>本项目</w:t>
      </w:r>
      <w:r>
        <w:rPr>
          <w:rFonts w:hint="eastAsia" w:ascii="Times New Roman" w:hAnsi="Times New Roman" w:cs="Times New Roman"/>
          <w:color w:val="auto"/>
          <w:highlight w:val="none"/>
          <w:u w:color="000000"/>
          <w:shd w:val="clear" w:color="auto" w:fill="auto"/>
          <w:lang w:val="en-US" w:eastAsia="zh-CN"/>
        </w:rPr>
        <w:t>2023年中央财政困难群众救助补助资金</w:t>
      </w:r>
      <w:r>
        <w:rPr>
          <w:rFonts w:hint="eastAsia"/>
          <w:color w:val="auto"/>
          <w:highlight w:val="none"/>
          <w:shd w:val="clear" w:color="auto" w:fill="auto"/>
        </w:rPr>
        <w:t>，项目立项过程中产生的文件均符合</w:t>
      </w:r>
      <w:r>
        <w:rPr>
          <w:rFonts w:hint="eastAsia"/>
          <w:color w:val="auto"/>
          <w:highlight w:val="none"/>
          <w:shd w:val="clear" w:color="auto" w:fill="auto"/>
          <w:lang w:eastAsia="zh-Hans"/>
        </w:rPr>
        <w:t>相关要求</w:t>
      </w:r>
      <w:r>
        <w:rPr>
          <w:rFonts w:hint="eastAsia"/>
          <w:color w:val="auto"/>
          <w:highlight w:val="none"/>
          <w:shd w:val="clear" w:color="auto" w:fill="auto"/>
        </w:rPr>
        <w:t>。本</w:t>
      </w:r>
      <w:r>
        <w:rPr>
          <w:rFonts w:hint="eastAsia"/>
          <w:color w:val="auto"/>
          <w:highlight w:val="none"/>
          <w:shd w:val="clear" w:color="auto" w:fill="auto"/>
          <w:lang w:eastAsia="zh-Hans"/>
        </w:rPr>
        <w:t>项目为</w:t>
      </w:r>
      <w:r>
        <w:rPr>
          <w:rFonts w:hint="eastAsia"/>
          <w:color w:val="auto"/>
          <w:highlight w:val="none"/>
          <w:shd w:val="clear" w:color="auto" w:fill="auto"/>
          <w:lang w:val="en-US" w:eastAsia="zh-CN"/>
        </w:rPr>
        <w:t>社会保障与救助</w:t>
      </w:r>
      <w:r>
        <w:rPr>
          <w:rFonts w:hint="eastAsia"/>
          <w:color w:val="auto"/>
          <w:highlight w:val="none"/>
          <w:shd w:val="clear" w:color="auto" w:fill="auto"/>
          <w:lang w:eastAsia="zh-Hans"/>
        </w:rPr>
        <w:t>类项目，</w:t>
      </w:r>
      <w:r>
        <w:rPr>
          <w:rFonts w:hint="eastAsia"/>
          <w:color w:val="auto"/>
          <w:highlight w:val="none"/>
          <w:shd w:val="clear" w:color="auto" w:fill="auto"/>
        </w:rPr>
        <w:t>属于经常性项目，</w:t>
      </w:r>
      <w:r>
        <w:rPr>
          <w:rFonts w:hint="eastAsia"/>
          <w:color w:val="auto"/>
          <w:highlight w:val="none"/>
          <w:shd w:val="clear" w:color="auto" w:fill="auto"/>
          <w:lang w:eastAsia="zh-Hans"/>
        </w:rPr>
        <w:t>项目预算金额为</w:t>
      </w:r>
      <w:r>
        <w:rPr>
          <w:rFonts w:hint="eastAsia"/>
          <w:color w:val="auto"/>
          <w:highlight w:val="none"/>
          <w:shd w:val="clear" w:color="auto" w:fill="auto"/>
          <w:lang w:val="en-US" w:eastAsia="zh-CN"/>
        </w:rPr>
        <w:t>2695.74万元</w:t>
      </w:r>
      <w:r>
        <w:rPr>
          <w:rFonts w:hint="eastAsia"/>
          <w:color w:val="auto"/>
          <w:highlight w:val="none"/>
          <w:shd w:val="clear" w:color="auto" w:fill="auto"/>
          <w:lang w:eastAsia="zh-Hans"/>
        </w:rPr>
        <w:t>，</w:t>
      </w:r>
      <w:r>
        <w:rPr>
          <w:rFonts w:hint="eastAsia"/>
          <w:color w:val="auto"/>
          <w:highlight w:val="none"/>
          <w:shd w:val="clear" w:color="auto" w:fill="auto"/>
          <w:lang w:eastAsia="zh-CN"/>
        </w:rPr>
        <w:t>①项目按照规定的程序申请设立；</w:t>
      </w:r>
    </w:p>
    <w:p>
      <w:pPr>
        <w:bidi w:val="0"/>
        <w:ind w:left="0" w:leftChars="0" w:firstLine="0" w:firstLineChars="0"/>
        <w:rPr>
          <w:color w:val="auto"/>
          <w:highlight w:val="none"/>
          <w:shd w:val="clear" w:color="auto" w:fill="auto"/>
        </w:rPr>
      </w:pPr>
      <w:r>
        <w:rPr>
          <w:rFonts w:hint="eastAsia"/>
          <w:color w:val="auto"/>
          <w:highlight w:val="none"/>
          <w:shd w:val="clear" w:color="auto" w:fill="auto"/>
          <w:lang w:eastAsia="zh-CN"/>
        </w:rPr>
        <w:t>②审批文件、材料符合相关要求；③事前已经过必要的可行性研究、专家论证、风险评估、绩效评估、集体决策</w:t>
      </w:r>
      <w:r>
        <w:rPr>
          <w:rFonts w:hint="eastAsia"/>
          <w:color w:val="auto"/>
          <w:highlight w:val="none"/>
          <w:shd w:val="clear" w:color="auto" w:fill="auto"/>
        </w:rPr>
        <w:t>。</w:t>
      </w:r>
    </w:p>
    <w:p>
      <w:pPr>
        <w:ind w:firstLine="560"/>
        <w:rPr>
          <w:color w:val="auto"/>
          <w:highlight w:val="none"/>
          <w:shd w:val="clear" w:color="auto" w:fill="auto"/>
        </w:rPr>
      </w:pPr>
      <w:r>
        <w:rPr>
          <w:rFonts w:hint="eastAsia"/>
          <w:color w:val="auto"/>
          <w:highlight w:val="none"/>
          <w:shd w:val="clear" w:color="auto" w:fill="auto"/>
        </w:rPr>
        <w:t>综上所述，本</w:t>
      </w:r>
      <w:r>
        <w:rPr>
          <w:rFonts w:hint="eastAsia"/>
          <w:color w:val="auto"/>
          <w:highlight w:val="none"/>
          <w:shd w:val="clear" w:color="auto" w:fill="auto"/>
          <w:lang w:eastAsia="zh-Hans"/>
        </w:rPr>
        <w:t>指标满分为</w:t>
      </w:r>
      <w:r>
        <w:rPr>
          <w:rFonts w:hint="eastAsia"/>
          <w:color w:val="auto"/>
          <w:highlight w:val="none"/>
          <w:shd w:val="clear" w:color="auto" w:fill="auto"/>
        </w:rPr>
        <w:t>3</w:t>
      </w:r>
      <w:r>
        <w:rPr>
          <w:rFonts w:hint="eastAsia"/>
          <w:color w:val="auto"/>
          <w:highlight w:val="none"/>
          <w:shd w:val="clear" w:color="auto" w:fill="auto"/>
          <w:lang w:eastAsia="zh-Hans"/>
        </w:rPr>
        <w:t>分，根据评分标准得</w:t>
      </w:r>
      <w:r>
        <w:rPr>
          <w:rFonts w:hint="eastAsia"/>
          <w:color w:val="auto"/>
          <w:highlight w:val="none"/>
          <w:shd w:val="clear" w:color="auto" w:fill="auto"/>
          <w:lang w:val="en-US" w:eastAsia="zh-CN"/>
        </w:rPr>
        <w:t>3</w:t>
      </w:r>
      <w:r>
        <w:rPr>
          <w:rFonts w:hint="eastAsia"/>
          <w:color w:val="auto"/>
          <w:highlight w:val="none"/>
          <w:shd w:val="clear" w:color="auto" w:fill="auto"/>
          <w:lang w:eastAsia="zh-Hans"/>
        </w:rPr>
        <w:t>分</w:t>
      </w:r>
      <w:r>
        <w:rPr>
          <w:rFonts w:hint="eastAsia"/>
          <w:color w:val="auto"/>
          <w:highlight w:val="none"/>
          <w:shd w:val="clear" w:color="auto" w:fill="auto"/>
        </w:rPr>
        <w:t>，本项目立项程序合规。</w:t>
      </w:r>
    </w:p>
    <w:p>
      <w:pPr>
        <w:pStyle w:val="2"/>
        <w:ind w:firstLine="562"/>
        <w:rPr>
          <w:color w:val="auto"/>
          <w:highlight w:val="none"/>
          <w:shd w:val="clear" w:color="auto" w:fill="auto"/>
        </w:rPr>
      </w:pPr>
      <w:r>
        <w:rPr>
          <w:rFonts w:hint="eastAsia"/>
          <w:color w:val="auto"/>
          <w:highlight w:val="none"/>
          <w:shd w:val="clear" w:color="auto" w:fill="auto"/>
        </w:rPr>
        <w:t>2.绩效目标情况分析</w:t>
      </w:r>
    </w:p>
    <w:p>
      <w:pPr>
        <w:ind w:firstLine="562"/>
        <w:rPr>
          <w:b/>
          <w:bCs/>
          <w:color w:val="auto"/>
          <w:highlight w:val="none"/>
          <w:shd w:val="clear" w:color="auto" w:fill="auto"/>
        </w:rPr>
      </w:pPr>
      <w:r>
        <w:rPr>
          <w:rFonts w:hint="eastAsia"/>
          <w:b/>
          <w:bCs/>
          <w:color w:val="auto"/>
          <w:highlight w:val="none"/>
          <w:shd w:val="clear" w:color="auto" w:fill="auto"/>
        </w:rPr>
        <w:t>（1）绩效目标合理性</w:t>
      </w:r>
    </w:p>
    <w:p>
      <w:pPr>
        <w:ind w:firstLine="560"/>
        <w:rPr>
          <w:color w:val="auto"/>
          <w:highlight w:val="none"/>
          <w:shd w:val="clear" w:color="auto" w:fill="auto"/>
          <w:lang w:eastAsia="zh-Hans"/>
        </w:rPr>
      </w:pPr>
      <w:r>
        <w:rPr>
          <w:rFonts w:hint="eastAsia"/>
          <w:color w:val="auto"/>
          <w:highlight w:val="none"/>
          <w:shd w:val="clear" w:color="auto" w:fill="auto"/>
        </w:rPr>
        <w:t>本项目已设置年度绩效目标，具体内容为“</w:t>
      </w:r>
      <w:r>
        <w:rPr>
          <w:rFonts w:hint="eastAsia" w:ascii="Times New Roman" w:hAnsi="Times New Roman" w:cs="Times New Roman"/>
          <w:color w:val="auto"/>
          <w:highlight w:val="none"/>
          <w:u w:color="000000"/>
          <w:shd w:val="clear" w:color="auto" w:fill="auto"/>
          <w:lang w:val="en-US" w:eastAsia="zh-CN"/>
        </w:rPr>
        <w:t>保障城乡低保对象及特困人员救助供养基本生活基本生活，保障临时救助及时高效，救急解难；为生活无着流动人员提供临时救助，协助其及时返乡并做好回归稳固工作并做好对流浪未成年人发行临时监护责任，维护其身心健康，帮助其顺利回归家庭，做好源头预防工作对流浪未成年人发行临时监护责任，维护其身心健康，帮助其顺利回归家庭</w:t>
      </w:r>
      <w:r>
        <w:rPr>
          <w:rFonts w:hint="eastAsia"/>
          <w:color w:val="auto"/>
          <w:highlight w:val="none"/>
          <w:shd w:val="clear" w:color="auto" w:fill="auto"/>
        </w:rPr>
        <w:t>”；本项目实际工作为：</w:t>
      </w:r>
      <w:r>
        <w:rPr>
          <w:rFonts w:hint="eastAsia"/>
          <w:color w:val="auto"/>
          <w:highlight w:val="none"/>
          <w:shd w:val="clear" w:color="auto" w:fill="auto"/>
          <w:lang w:val="en-US" w:eastAsia="zh-CN"/>
        </w:rPr>
        <w:t>完成</w:t>
      </w:r>
      <w:r>
        <w:rPr>
          <w:rFonts w:hint="eastAsia"/>
          <w:color w:val="auto"/>
          <w:highlight w:val="none"/>
          <w:shd w:val="clear" w:color="auto" w:fill="auto"/>
        </w:rPr>
        <w:t>2300人城市低保补贴</w:t>
      </w:r>
      <w:r>
        <w:rPr>
          <w:rFonts w:hint="eastAsia"/>
          <w:color w:val="auto"/>
          <w:highlight w:val="none"/>
          <w:shd w:val="clear" w:color="auto" w:fill="auto"/>
          <w:lang w:val="en-US" w:eastAsia="zh-CN"/>
        </w:rPr>
        <w:t>发放工作</w:t>
      </w:r>
      <w:r>
        <w:rPr>
          <w:rFonts w:hint="eastAsia"/>
          <w:color w:val="auto"/>
          <w:highlight w:val="none"/>
          <w:shd w:val="clear" w:color="auto" w:fill="auto"/>
          <w:lang w:eastAsia="zh-CN"/>
        </w:rPr>
        <w:t>，</w:t>
      </w:r>
      <w:r>
        <w:rPr>
          <w:rFonts w:hint="eastAsia"/>
          <w:color w:val="auto"/>
          <w:highlight w:val="none"/>
          <w:shd w:val="clear" w:color="auto" w:fill="auto"/>
        </w:rPr>
        <w:t>4000人农村低保</w:t>
      </w:r>
      <w:r>
        <w:rPr>
          <w:rFonts w:hint="eastAsia"/>
          <w:color w:val="auto"/>
          <w:highlight w:val="none"/>
          <w:shd w:val="clear" w:color="auto" w:fill="auto"/>
          <w:lang w:val="en-US" w:eastAsia="zh-CN"/>
        </w:rPr>
        <w:t>发放工作</w:t>
      </w:r>
      <w:r>
        <w:rPr>
          <w:rFonts w:hint="eastAsia"/>
          <w:color w:val="auto"/>
          <w:highlight w:val="none"/>
          <w:shd w:val="clear" w:color="auto" w:fill="auto"/>
          <w:lang w:eastAsia="zh-CN"/>
        </w:rPr>
        <w:t>，</w:t>
      </w:r>
      <w:r>
        <w:rPr>
          <w:rFonts w:hint="eastAsia"/>
          <w:color w:val="auto"/>
          <w:highlight w:val="none"/>
          <w:shd w:val="clear" w:color="auto" w:fill="auto"/>
        </w:rPr>
        <w:t>90人城市特困补贴</w:t>
      </w:r>
      <w:r>
        <w:rPr>
          <w:rFonts w:hint="eastAsia"/>
          <w:color w:val="auto"/>
          <w:highlight w:val="none"/>
          <w:shd w:val="clear" w:color="auto" w:fill="auto"/>
          <w:lang w:val="en-US" w:eastAsia="zh-CN"/>
        </w:rPr>
        <w:t>发放工作</w:t>
      </w:r>
      <w:r>
        <w:rPr>
          <w:rFonts w:hint="eastAsia"/>
          <w:color w:val="auto"/>
          <w:highlight w:val="none"/>
          <w:shd w:val="clear" w:color="auto" w:fill="auto"/>
          <w:lang w:eastAsia="zh-CN"/>
        </w:rPr>
        <w:t>，</w:t>
      </w:r>
      <w:r>
        <w:rPr>
          <w:rFonts w:hint="eastAsia"/>
          <w:color w:val="auto"/>
          <w:highlight w:val="none"/>
          <w:shd w:val="clear" w:color="auto" w:fill="auto"/>
        </w:rPr>
        <w:t>1356人临时救助补贴</w:t>
      </w:r>
      <w:r>
        <w:rPr>
          <w:rFonts w:hint="eastAsia"/>
          <w:color w:val="auto"/>
          <w:highlight w:val="none"/>
          <w:shd w:val="clear" w:color="auto" w:fill="auto"/>
          <w:lang w:val="en-US" w:eastAsia="zh-CN"/>
        </w:rPr>
        <w:t>发放工作</w:t>
      </w:r>
      <w:r>
        <w:rPr>
          <w:rFonts w:hint="eastAsia"/>
          <w:color w:val="auto"/>
          <w:highlight w:val="none"/>
          <w:shd w:val="clear" w:color="auto" w:fill="auto"/>
        </w:rPr>
        <w:t>。绩效目标与实际工作内容一致，两者具有相关性;本项目</w:t>
      </w:r>
      <w:r>
        <w:rPr>
          <w:rFonts w:hint="eastAsia"/>
          <w:color w:val="auto"/>
          <w:highlight w:val="none"/>
          <w:shd w:val="clear" w:color="auto" w:fill="auto"/>
          <w:lang w:eastAsia="zh-Hans"/>
        </w:rPr>
        <w:t>按照绩效目标完成数量指标、质量指标、时效指标、成本指标，有效保障了</w:t>
      </w:r>
      <w:r>
        <w:rPr>
          <w:rFonts w:hint="eastAsia"/>
          <w:color w:val="auto"/>
          <w:highlight w:val="none"/>
          <w:shd w:val="clear" w:color="auto" w:fill="auto"/>
          <w:lang w:val="en-US" w:eastAsia="zh-CN"/>
        </w:rPr>
        <w:t>2023年</w:t>
      </w:r>
      <w:r>
        <w:rPr>
          <w:rFonts w:hint="eastAsia" w:ascii="Times New Roman" w:hAnsi="Times New Roman" w:cs="Times New Roman"/>
          <w:color w:val="auto"/>
          <w:highlight w:val="none"/>
          <w:u w:color="000000"/>
          <w:shd w:val="clear" w:color="auto" w:fill="auto"/>
          <w:lang w:val="en-US" w:eastAsia="zh-CN"/>
        </w:rPr>
        <w:t>困难群众救助补助工作，提高无来源困难群众生活水平</w:t>
      </w:r>
      <w:r>
        <w:rPr>
          <w:rFonts w:hint="eastAsia"/>
          <w:color w:val="auto"/>
          <w:highlight w:val="none"/>
          <w:shd w:val="clear" w:color="auto" w:fill="auto"/>
          <w:lang w:eastAsia="zh-Hans"/>
        </w:rPr>
        <w:t>，年度绩效目标完成，预期产出效益和效果符合正常的业绩水平。</w:t>
      </w:r>
    </w:p>
    <w:p>
      <w:pPr>
        <w:ind w:firstLine="560"/>
        <w:rPr>
          <w:color w:val="auto"/>
          <w:highlight w:val="none"/>
          <w:shd w:val="clear" w:color="auto" w:fill="auto"/>
          <w:lang w:eastAsia="zh-Hans"/>
        </w:rPr>
      </w:pPr>
      <w:r>
        <w:rPr>
          <w:rFonts w:hint="eastAsia"/>
          <w:color w:val="auto"/>
          <w:highlight w:val="none"/>
          <w:shd w:val="clear" w:color="auto" w:fill="auto"/>
        </w:rPr>
        <w:t>综上所述，本</w:t>
      </w:r>
      <w:r>
        <w:rPr>
          <w:rFonts w:hint="eastAsia"/>
          <w:color w:val="auto"/>
          <w:highlight w:val="none"/>
          <w:shd w:val="clear" w:color="auto" w:fill="auto"/>
          <w:lang w:eastAsia="zh-Hans"/>
        </w:rPr>
        <w:t>指标满分为</w:t>
      </w:r>
      <w:r>
        <w:rPr>
          <w:rFonts w:hint="eastAsia"/>
          <w:color w:val="auto"/>
          <w:highlight w:val="none"/>
          <w:shd w:val="clear" w:color="auto" w:fill="auto"/>
        </w:rPr>
        <w:t>4</w:t>
      </w:r>
      <w:r>
        <w:rPr>
          <w:rFonts w:hint="eastAsia"/>
          <w:color w:val="auto"/>
          <w:highlight w:val="none"/>
          <w:shd w:val="clear" w:color="auto" w:fill="auto"/>
          <w:lang w:eastAsia="zh-Hans"/>
        </w:rPr>
        <w:t>分，根据评分标准得</w:t>
      </w:r>
      <w:r>
        <w:rPr>
          <w:rFonts w:hint="eastAsia"/>
          <w:color w:val="auto"/>
          <w:highlight w:val="none"/>
          <w:shd w:val="clear" w:color="auto" w:fill="auto"/>
          <w:lang w:val="en-US" w:eastAsia="zh-CN"/>
        </w:rPr>
        <w:t>4</w:t>
      </w:r>
      <w:r>
        <w:rPr>
          <w:rFonts w:hint="eastAsia"/>
          <w:color w:val="auto"/>
          <w:highlight w:val="none"/>
          <w:shd w:val="clear" w:color="auto" w:fill="auto"/>
          <w:lang w:eastAsia="zh-Hans"/>
        </w:rPr>
        <w:t>分</w:t>
      </w:r>
      <w:r>
        <w:rPr>
          <w:rFonts w:hint="eastAsia"/>
          <w:color w:val="auto"/>
          <w:highlight w:val="none"/>
          <w:shd w:val="clear" w:color="auto" w:fill="auto"/>
        </w:rPr>
        <w:t>，本项目绩效目标设置合理。</w:t>
      </w:r>
    </w:p>
    <w:p>
      <w:pPr>
        <w:ind w:firstLine="562"/>
        <w:rPr>
          <w:b/>
          <w:bCs/>
          <w:color w:val="auto"/>
          <w:highlight w:val="none"/>
          <w:shd w:val="clear" w:color="auto" w:fill="auto"/>
        </w:rPr>
      </w:pPr>
      <w:r>
        <w:rPr>
          <w:rFonts w:hint="eastAsia"/>
          <w:b/>
          <w:bCs/>
          <w:color w:val="auto"/>
          <w:highlight w:val="none"/>
          <w:shd w:val="clear" w:color="auto" w:fill="auto"/>
        </w:rPr>
        <w:t>（2）绩效指标明确性</w:t>
      </w:r>
    </w:p>
    <w:p>
      <w:pPr>
        <w:ind w:firstLine="560"/>
        <w:rPr>
          <w:color w:val="auto"/>
          <w:highlight w:val="none"/>
          <w:shd w:val="clear" w:color="auto" w:fill="auto"/>
        </w:rPr>
      </w:pPr>
      <w:r>
        <w:rPr>
          <w:rFonts w:hint="eastAsia"/>
          <w:color w:val="auto"/>
          <w:highlight w:val="none"/>
          <w:shd w:val="clear" w:color="auto" w:fill="auto"/>
          <w:lang w:eastAsia="zh-Hans"/>
        </w:rPr>
        <w:t>经检查</w:t>
      </w:r>
      <w:r>
        <w:rPr>
          <w:rFonts w:hint="eastAsia"/>
          <w:color w:val="auto"/>
          <w:highlight w:val="none"/>
          <w:shd w:val="clear" w:color="auto" w:fill="auto"/>
        </w:rPr>
        <w:t>我单位年初设置的</w:t>
      </w:r>
      <w:r>
        <w:rPr>
          <w:rFonts w:hint="eastAsia"/>
          <w:color w:val="auto"/>
          <w:highlight w:val="none"/>
          <w:shd w:val="clear" w:color="auto" w:fill="auto"/>
          <w:lang w:eastAsia="zh-Hans"/>
        </w:rPr>
        <w:t>《项目支出绩效目标表》，得出如下结论：</w:t>
      </w:r>
      <w:r>
        <w:rPr>
          <w:rFonts w:hint="eastAsia"/>
          <w:color w:val="auto"/>
          <w:highlight w:val="none"/>
          <w:shd w:val="clear" w:color="auto" w:fill="auto"/>
        </w:rPr>
        <w:t>本</w:t>
      </w:r>
      <w:r>
        <w:rPr>
          <w:rFonts w:hint="eastAsia"/>
          <w:color w:val="auto"/>
          <w:highlight w:val="none"/>
          <w:shd w:val="clear" w:color="auto" w:fill="auto"/>
          <w:lang w:eastAsia="zh-Hans"/>
        </w:rPr>
        <w:t>项目已将年度绩效目标进行细化为绩效指标体系，共设置一级指标3个，二级指标</w:t>
      </w:r>
      <w:r>
        <w:rPr>
          <w:rFonts w:hint="eastAsia"/>
          <w:color w:val="auto"/>
          <w:highlight w:val="none"/>
          <w:shd w:val="clear" w:color="auto" w:fill="auto"/>
          <w:lang w:val="en-US" w:eastAsia="zh-CN"/>
        </w:rPr>
        <w:t>6</w:t>
      </w:r>
      <w:r>
        <w:rPr>
          <w:rFonts w:hint="eastAsia"/>
          <w:color w:val="auto"/>
          <w:highlight w:val="none"/>
          <w:shd w:val="clear" w:color="auto" w:fill="auto"/>
          <w:lang w:eastAsia="zh-Hans"/>
        </w:rPr>
        <w:t>个，三级指标</w:t>
      </w:r>
      <w:r>
        <w:rPr>
          <w:rFonts w:hint="eastAsia"/>
          <w:color w:val="auto"/>
          <w:highlight w:val="none"/>
          <w:shd w:val="clear" w:color="auto" w:fill="auto"/>
          <w:lang w:val="en-US" w:eastAsia="zh-CN"/>
        </w:rPr>
        <w:t>13</w:t>
      </w:r>
      <w:r>
        <w:rPr>
          <w:rFonts w:hint="eastAsia"/>
          <w:color w:val="auto"/>
          <w:highlight w:val="none"/>
          <w:shd w:val="clear" w:color="auto" w:fill="auto"/>
          <w:lang w:eastAsia="zh-Hans"/>
        </w:rPr>
        <w:t>个</w:t>
      </w:r>
      <w:r>
        <w:rPr>
          <w:rFonts w:hint="eastAsia"/>
          <w:color w:val="auto"/>
          <w:highlight w:val="none"/>
          <w:shd w:val="clear" w:color="auto" w:fill="auto"/>
        </w:rPr>
        <w:t>，</w:t>
      </w:r>
      <w:r>
        <w:rPr>
          <w:rFonts w:hint="eastAsia"/>
          <w:color w:val="auto"/>
          <w:highlight w:val="none"/>
          <w:shd w:val="clear" w:color="auto" w:fill="auto"/>
          <w:lang w:eastAsia="zh-Hans"/>
        </w:rPr>
        <w:t>定量指标</w:t>
      </w:r>
      <w:r>
        <w:rPr>
          <w:rFonts w:hint="eastAsia"/>
          <w:color w:val="auto"/>
          <w:highlight w:val="none"/>
          <w:shd w:val="clear" w:color="auto" w:fill="auto"/>
          <w:lang w:val="en-US" w:eastAsia="zh-CN"/>
        </w:rPr>
        <w:t>12</w:t>
      </w:r>
      <w:r>
        <w:rPr>
          <w:rFonts w:hint="eastAsia"/>
          <w:color w:val="auto"/>
          <w:highlight w:val="none"/>
          <w:shd w:val="clear" w:color="auto" w:fill="auto"/>
          <w:lang w:eastAsia="zh-Hans"/>
        </w:rPr>
        <w:t>个，定性指标</w:t>
      </w:r>
      <w:r>
        <w:rPr>
          <w:rFonts w:hint="eastAsia"/>
          <w:color w:val="auto"/>
          <w:highlight w:val="none"/>
          <w:shd w:val="clear" w:color="auto" w:fill="auto"/>
          <w:lang w:val="en-US" w:eastAsia="zh-CN"/>
        </w:rPr>
        <w:t>1</w:t>
      </w:r>
      <w:r>
        <w:rPr>
          <w:rFonts w:hint="eastAsia"/>
          <w:color w:val="auto"/>
          <w:highlight w:val="none"/>
          <w:shd w:val="clear" w:color="auto" w:fill="auto"/>
          <w:lang w:eastAsia="zh-Hans"/>
        </w:rPr>
        <w:t>个，指标量化率为</w:t>
      </w:r>
      <w:r>
        <w:rPr>
          <w:rFonts w:hint="eastAsia"/>
          <w:color w:val="auto"/>
          <w:highlight w:val="none"/>
          <w:shd w:val="clear" w:color="auto" w:fill="auto"/>
          <w:lang w:val="en-US" w:eastAsia="zh-CN"/>
        </w:rPr>
        <w:t>92.31</w:t>
      </w:r>
      <w:r>
        <w:rPr>
          <w:rFonts w:hint="eastAsia"/>
          <w:color w:val="auto"/>
          <w:highlight w:val="none"/>
          <w:shd w:val="clear" w:color="auto" w:fill="auto"/>
          <w:lang w:eastAsia="zh-Hans"/>
        </w:rPr>
        <w:t>%，量化率达70%以上</w:t>
      </w:r>
      <w:r>
        <w:rPr>
          <w:rFonts w:hint="eastAsia"/>
          <w:color w:val="auto"/>
          <w:highlight w:val="none"/>
          <w:shd w:val="clear" w:color="auto" w:fill="auto"/>
        </w:rPr>
        <w:t>。</w:t>
      </w:r>
    </w:p>
    <w:p>
      <w:pPr>
        <w:ind w:firstLine="560"/>
        <w:rPr>
          <w:color w:val="auto"/>
          <w:highlight w:val="none"/>
          <w:shd w:val="clear" w:color="auto" w:fill="auto"/>
        </w:rPr>
      </w:pPr>
      <w:r>
        <w:rPr>
          <w:rFonts w:hint="eastAsia"/>
          <w:color w:val="auto"/>
          <w:highlight w:val="none"/>
          <w:shd w:val="clear" w:color="auto" w:fill="auto"/>
        </w:rPr>
        <w:t>综上所述，本</w:t>
      </w:r>
      <w:r>
        <w:rPr>
          <w:rFonts w:hint="eastAsia"/>
          <w:color w:val="auto"/>
          <w:highlight w:val="none"/>
          <w:shd w:val="clear" w:color="auto" w:fill="auto"/>
          <w:lang w:eastAsia="zh-Hans"/>
        </w:rPr>
        <w:t>指标满分为</w:t>
      </w:r>
      <w:r>
        <w:rPr>
          <w:rFonts w:hint="eastAsia"/>
          <w:color w:val="auto"/>
          <w:highlight w:val="none"/>
          <w:shd w:val="clear" w:color="auto" w:fill="auto"/>
        </w:rPr>
        <w:t>3</w:t>
      </w:r>
      <w:r>
        <w:rPr>
          <w:rFonts w:hint="eastAsia"/>
          <w:color w:val="auto"/>
          <w:highlight w:val="none"/>
          <w:shd w:val="clear" w:color="auto" w:fill="auto"/>
          <w:lang w:eastAsia="zh-Hans"/>
        </w:rPr>
        <w:t>分，根据评分标准得</w:t>
      </w:r>
      <w:r>
        <w:rPr>
          <w:rFonts w:hint="eastAsia"/>
          <w:color w:val="auto"/>
          <w:highlight w:val="none"/>
          <w:shd w:val="clear" w:color="auto" w:fill="auto"/>
          <w:lang w:val="en-US" w:eastAsia="zh-CN"/>
        </w:rPr>
        <w:t>3</w:t>
      </w:r>
      <w:r>
        <w:rPr>
          <w:rFonts w:hint="eastAsia"/>
          <w:color w:val="auto"/>
          <w:highlight w:val="none"/>
          <w:shd w:val="clear" w:color="auto" w:fill="auto"/>
          <w:lang w:eastAsia="zh-Hans"/>
        </w:rPr>
        <w:t>分</w:t>
      </w:r>
      <w:r>
        <w:rPr>
          <w:rFonts w:hint="eastAsia"/>
          <w:color w:val="auto"/>
          <w:highlight w:val="none"/>
          <w:shd w:val="clear" w:color="auto" w:fill="auto"/>
        </w:rPr>
        <w:t>，本项目所设置绩效指标明确。</w:t>
      </w:r>
    </w:p>
    <w:p>
      <w:pPr>
        <w:pStyle w:val="2"/>
        <w:ind w:firstLine="562"/>
        <w:rPr>
          <w:color w:val="auto"/>
          <w:highlight w:val="none"/>
          <w:shd w:val="clear" w:color="auto" w:fill="auto"/>
        </w:rPr>
      </w:pPr>
      <w:r>
        <w:rPr>
          <w:rFonts w:hint="eastAsia"/>
          <w:color w:val="auto"/>
          <w:highlight w:val="none"/>
          <w:shd w:val="clear" w:color="auto" w:fill="auto"/>
        </w:rPr>
        <w:t>3.资金投入情况分析</w:t>
      </w:r>
    </w:p>
    <w:p>
      <w:pPr>
        <w:ind w:firstLine="562"/>
        <w:rPr>
          <w:b/>
          <w:bCs/>
          <w:color w:val="auto"/>
          <w:highlight w:val="none"/>
          <w:shd w:val="clear" w:color="auto" w:fill="auto"/>
          <w:lang w:eastAsia="zh-Hans" w:bidi="ar"/>
        </w:rPr>
      </w:pPr>
      <w:r>
        <w:rPr>
          <w:rFonts w:hint="eastAsia"/>
          <w:b/>
          <w:bCs/>
          <w:color w:val="auto"/>
          <w:highlight w:val="none"/>
          <w:shd w:val="clear" w:color="auto" w:fill="auto"/>
          <w:lang w:eastAsia="zh-Hans" w:bidi="ar"/>
        </w:rPr>
        <w:t>（1）预算编制科学性</w:t>
      </w:r>
    </w:p>
    <w:p>
      <w:pPr>
        <w:ind w:firstLine="560"/>
        <w:rPr>
          <w:color w:val="auto"/>
          <w:highlight w:val="none"/>
          <w:shd w:val="clear" w:color="auto" w:fill="auto"/>
          <w:lang w:bidi="ar"/>
        </w:rPr>
      </w:pPr>
      <w:r>
        <w:rPr>
          <w:rFonts w:hint="eastAsia"/>
          <w:color w:val="auto"/>
          <w:highlight w:val="none"/>
          <w:shd w:val="clear" w:color="auto" w:fill="auto"/>
          <w:lang w:bidi="ar"/>
        </w:rPr>
        <w:t>本</w:t>
      </w:r>
      <w:r>
        <w:rPr>
          <w:rFonts w:hint="eastAsia"/>
          <w:color w:val="auto"/>
          <w:highlight w:val="none"/>
          <w:shd w:val="clear" w:color="auto" w:fill="auto"/>
          <w:lang w:eastAsia="zh-Hans" w:bidi="ar"/>
        </w:rPr>
        <w:t>项目</w:t>
      </w:r>
      <w:r>
        <w:rPr>
          <w:rFonts w:hint="eastAsia"/>
          <w:color w:val="auto"/>
          <w:highlight w:val="none"/>
          <w:shd w:val="clear" w:color="auto" w:fill="auto"/>
          <w:lang w:val="en-US" w:eastAsia="zh-CN"/>
        </w:rPr>
        <w:t>自治区财政厅</w:t>
      </w:r>
      <w:r>
        <w:rPr>
          <w:rFonts w:hint="eastAsia"/>
          <w:color w:val="auto"/>
          <w:highlight w:val="none"/>
          <w:shd w:val="clear" w:color="auto" w:fill="auto"/>
          <w:lang w:eastAsia="zh-Hans"/>
        </w:rPr>
        <w:t>颁发的《</w:t>
      </w:r>
      <w:r>
        <w:rPr>
          <w:rFonts w:hint="eastAsia"/>
          <w:color w:val="auto"/>
          <w:highlight w:val="none"/>
          <w:shd w:val="clear" w:color="auto" w:fill="auto"/>
          <w:lang w:val="en-US" w:eastAsia="zh-CN"/>
        </w:rPr>
        <w:t>新民发【2022】63号</w:t>
      </w:r>
      <w:r>
        <w:rPr>
          <w:rFonts w:hint="eastAsia"/>
          <w:color w:val="auto"/>
          <w:highlight w:val="none"/>
          <w:shd w:val="clear" w:color="auto" w:fill="auto"/>
          <w:lang w:eastAsia="zh-Hans"/>
        </w:rPr>
        <w:t>》</w:t>
      </w:r>
      <w:r>
        <w:rPr>
          <w:rFonts w:hint="eastAsia"/>
          <w:color w:val="auto"/>
          <w:highlight w:val="none"/>
          <w:shd w:val="clear" w:color="auto" w:fill="auto"/>
          <w:lang w:eastAsia="zh-Hans" w:bidi="ar"/>
        </w:rPr>
        <w:t>中</w:t>
      </w:r>
      <w:r>
        <w:rPr>
          <w:rFonts w:hint="eastAsia"/>
          <w:color w:val="auto"/>
          <w:highlight w:val="none"/>
          <w:shd w:val="clear" w:color="auto" w:fill="auto"/>
          <w:lang w:bidi="ar"/>
        </w:rPr>
        <w:t>：</w:t>
      </w:r>
      <w:r>
        <w:rPr>
          <w:rFonts w:hint="eastAsia"/>
          <w:color w:val="auto"/>
          <w:highlight w:val="none"/>
          <w:shd w:val="clear" w:color="auto" w:fill="auto"/>
          <w:lang w:val="en-US" w:eastAsia="zh-CN" w:bidi="ar"/>
        </w:rPr>
        <w:t>关于进一步做好困难群众基本生活保障工作的通知</w:t>
      </w:r>
      <w:r>
        <w:rPr>
          <w:rFonts w:hint="eastAsia"/>
          <w:color w:val="auto"/>
          <w:highlight w:val="none"/>
          <w:shd w:val="clear" w:color="auto" w:fill="auto"/>
          <w:lang w:eastAsia="zh-Hans" w:bidi="ar"/>
        </w:rPr>
        <w:t>得出，即预算</w:t>
      </w:r>
      <w:r>
        <w:rPr>
          <w:rFonts w:hint="eastAsia"/>
          <w:color w:val="auto"/>
          <w:highlight w:val="none"/>
          <w:shd w:val="clear" w:color="auto" w:fill="auto"/>
          <w:lang w:bidi="ar"/>
        </w:rPr>
        <w:t>编制</w:t>
      </w:r>
      <w:r>
        <w:rPr>
          <w:rFonts w:hint="eastAsia"/>
          <w:color w:val="auto"/>
          <w:highlight w:val="none"/>
          <w:shd w:val="clear" w:color="auto" w:fill="auto"/>
          <w:lang w:eastAsia="zh-Hans" w:bidi="ar"/>
        </w:rPr>
        <w:t>较科学且经过论证</w:t>
      </w:r>
      <w:r>
        <w:rPr>
          <w:rFonts w:hint="eastAsia"/>
          <w:color w:val="auto"/>
          <w:highlight w:val="none"/>
          <w:shd w:val="clear" w:color="auto" w:fill="auto"/>
          <w:lang w:bidi="ar"/>
        </w:rPr>
        <w:t>；</w:t>
      </w:r>
    </w:p>
    <w:p>
      <w:pPr>
        <w:ind w:firstLine="560"/>
        <w:rPr>
          <w:color w:val="auto"/>
          <w:highlight w:val="none"/>
          <w:shd w:val="clear" w:color="auto" w:fill="auto"/>
          <w:lang w:bidi="ar"/>
        </w:rPr>
      </w:pPr>
      <w:r>
        <w:rPr>
          <w:rFonts w:hint="eastAsia"/>
          <w:color w:val="auto"/>
          <w:highlight w:val="none"/>
          <w:shd w:val="clear" w:color="auto" w:fill="auto"/>
          <w:lang w:eastAsia="zh-Hans" w:bidi="ar"/>
        </w:rPr>
        <w:t>预算申请内容为</w:t>
      </w:r>
      <w:r>
        <w:rPr>
          <w:rFonts w:hint="eastAsia"/>
          <w:color w:val="auto"/>
          <w:highlight w:val="none"/>
          <w:shd w:val="clear" w:color="auto" w:fill="auto"/>
          <w:lang w:val="en-US" w:eastAsia="zh-CN" w:bidi="ar"/>
        </w:rPr>
        <w:t>发放</w:t>
      </w:r>
      <w:r>
        <w:rPr>
          <w:rFonts w:hint="eastAsia"/>
          <w:color w:val="auto"/>
          <w:highlight w:val="none"/>
          <w:shd w:val="clear" w:color="auto" w:fill="auto"/>
        </w:rPr>
        <w:t>城市低保补贴</w:t>
      </w:r>
      <w:r>
        <w:rPr>
          <w:rFonts w:hint="eastAsia"/>
          <w:color w:val="auto"/>
          <w:highlight w:val="none"/>
          <w:shd w:val="clear" w:color="auto" w:fill="auto"/>
          <w:lang w:eastAsia="zh-CN"/>
        </w:rPr>
        <w:t>，</w:t>
      </w:r>
      <w:r>
        <w:rPr>
          <w:rFonts w:hint="eastAsia"/>
          <w:color w:val="auto"/>
          <w:highlight w:val="none"/>
          <w:shd w:val="clear" w:color="auto" w:fill="auto"/>
        </w:rPr>
        <w:t>农村低保补贴</w:t>
      </w:r>
      <w:r>
        <w:rPr>
          <w:rFonts w:hint="eastAsia"/>
          <w:color w:val="auto"/>
          <w:highlight w:val="none"/>
          <w:shd w:val="clear" w:color="auto" w:fill="auto"/>
          <w:lang w:eastAsia="zh-CN"/>
        </w:rPr>
        <w:t>，</w:t>
      </w:r>
      <w:r>
        <w:rPr>
          <w:rFonts w:hint="eastAsia"/>
          <w:color w:val="auto"/>
          <w:highlight w:val="none"/>
          <w:shd w:val="clear" w:color="auto" w:fill="auto"/>
        </w:rPr>
        <w:t>临时救助</w:t>
      </w:r>
      <w:r>
        <w:rPr>
          <w:rFonts w:hint="eastAsia"/>
          <w:color w:val="auto"/>
          <w:highlight w:val="none"/>
          <w:shd w:val="clear" w:color="auto" w:fill="auto"/>
          <w:lang w:val="en-US" w:eastAsia="zh-CN"/>
        </w:rPr>
        <w:t>补贴，城市</w:t>
      </w:r>
      <w:r>
        <w:rPr>
          <w:rFonts w:hint="eastAsia"/>
          <w:color w:val="auto"/>
          <w:highlight w:val="none"/>
          <w:shd w:val="clear" w:color="auto" w:fill="auto"/>
        </w:rPr>
        <w:t>特困</w:t>
      </w:r>
      <w:r>
        <w:rPr>
          <w:rFonts w:hint="eastAsia"/>
          <w:color w:val="auto"/>
          <w:highlight w:val="none"/>
          <w:shd w:val="clear" w:color="auto" w:fill="auto"/>
          <w:lang w:val="en-US" w:eastAsia="zh-CN"/>
        </w:rPr>
        <w:t>补贴等</w:t>
      </w:r>
      <w:r>
        <w:rPr>
          <w:rFonts w:hint="eastAsia"/>
          <w:color w:val="auto"/>
          <w:highlight w:val="none"/>
          <w:shd w:val="clear" w:color="auto" w:fill="auto"/>
          <w:lang w:eastAsia="zh-Hans" w:bidi="ar"/>
        </w:rPr>
        <w:t>，项目实际内容为</w:t>
      </w:r>
      <w:r>
        <w:rPr>
          <w:rFonts w:hint="eastAsia"/>
          <w:color w:val="auto"/>
          <w:highlight w:val="none"/>
          <w:shd w:val="clear" w:color="auto" w:fill="auto"/>
          <w:lang w:val="en-US" w:eastAsia="zh-CN" w:bidi="ar"/>
        </w:rPr>
        <w:t>发放</w:t>
      </w:r>
      <w:r>
        <w:rPr>
          <w:rFonts w:hint="eastAsia"/>
          <w:color w:val="auto"/>
          <w:highlight w:val="none"/>
          <w:shd w:val="clear" w:color="auto" w:fill="auto"/>
        </w:rPr>
        <w:t>城市低保补贴</w:t>
      </w:r>
      <w:r>
        <w:rPr>
          <w:rFonts w:hint="eastAsia"/>
          <w:color w:val="auto"/>
          <w:highlight w:val="none"/>
          <w:shd w:val="clear" w:color="auto" w:fill="auto"/>
          <w:lang w:eastAsia="zh-CN"/>
        </w:rPr>
        <w:t>，</w:t>
      </w:r>
      <w:r>
        <w:rPr>
          <w:rFonts w:hint="eastAsia"/>
          <w:color w:val="auto"/>
          <w:highlight w:val="none"/>
          <w:shd w:val="clear" w:color="auto" w:fill="auto"/>
        </w:rPr>
        <w:t>农村低保补贴</w:t>
      </w:r>
      <w:r>
        <w:rPr>
          <w:rFonts w:hint="eastAsia"/>
          <w:color w:val="auto"/>
          <w:highlight w:val="none"/>
          <w:shd w:val="clear" w:color="auto" w:fill="auto"/>
          <w:lang w:eastAsia="zh-CN"/>
        </w:rPr>
        <w:t>，</w:t>
      </w:r>
      <w:r>
        <w:rPr>
          <w:rFonts w:hint="eastAsia"/>
          <w:color w:val="auto"/>
          <w:highlight w:val="none"/>
          <w:shd w:val="clear" w:color="auto" w:fill="auto"/>
        </w:rPr>
        <w:t>临时救助</w:t>
      </w:r>
      <w:r>
        <w:rPr>
          <w:rFonts w:hint="eastAsia"/>
          <w:color w:val="auto"/>
          <w:highlight w:val="none"/>
          <w:shd w:val="clear" w:color="auto" w:fill="auto"/>
          <w:lang w:val="en-US" w:eastAsia="zh-CN"/>
        </w:rPr>
        <w:t>补贴，城市</w:t>
      </w:r>
      <w:r>
        <w:rPr>
          <w:rFonts w:hint="eastAsia"/>
          <w:color w:val="auto"/>
          <w:highlight w:val="none"/>
          <w:shd w:val="clear" w:color="auto" w:fill="auto"/>
        </w:rPr>
        <w:t>特困</w:t>
      </w:r>
      <w:r>
        <w:rPr>
          <w:rFonts w:hint="eastAsia"/>
          <w:color w:val="auto"/>
          <w:highlight w:val="none"/>
          <w:shd w:val="clear" w:color="auto" w:fill="auto"/>
          <w:lang w:val="en-US" w:eastAsia="zh-CN"/>
        </w:rPr>
        <w:t>补贴</w:t>
      </w:r>
      <w:r>
        <w:rPr>
          <w:rFonts w:hint="eastAsia"/>
          <w:color w:val="auto"/>
          <w:highlight w:val="none"/>
          <w:shd w:val="clear" w:color="auto" w:fill="auto"/>
          <w:lang w:eastAsia="zh-Hans" w:bidi="ar"/>
        </w:rPr>
        <w:t>，预算申请与《</w:t>
      </w:r>
      <w:r>
        <w:rPr>
          <w:rFonts w:hint="eastAsia"/>
          <w:color w:val="auto"/>
          <w:highlight w:val="none"/>
          <w:shd w:val="clear" w:color="auto" w:fill="auto"/>
          <w:lang w:eastAsia="zh-CN" w:bidi="ar"/>
        </w:rPr>
        <w:t>2023年中央财政困难群众救助补助资金项目</w:t>
      </w:r>
      <w:r>
        <w:rPr>
          <w:rFonts w:hint="eastAsia"/>
          <w:color w:val="auto"/>
          <w:highlight w:val="none"/>
          <w:shd w:val="clear" w:color="auto" w:fill="auto"/>
          <w:lang w:bidi="ar"/>
        </w:rPr>
        <w:t>实施方案</w:t>
      </w:r>
      <w:r>
        <w:rPr>
          <w:rFonts w:hint="eastAsia"/>
          <w:color w:val="auto"/>
          <w:highlight w:val="none"/>
          <w:shd w:val="clear" w:color="auto" w:fill="auto"/>
          <w:lang w:eastAsia="zh-Hans" w:bidi="ar"/>
        </w:rPr>
        <w:t>》中涉及的项目内容匹配</w:t>
      </w:r>
      <w:r>
        <w:rPr>
          <w:rFonts w:hint="eastAsia"/>
          <w:color w:val="auto"/>
          <w:highlight w:val="none"/>
          <w:shd w:val="clear" w:color="auto" w:fill="auto"/>
          <w:lang w:bidi="ar"/>
        </w:rPr>
        <w:t>；</w:t>
      </w:r>
    </w:p>
    <w:p>
      <w:pPr>
        <w:ind w:firstLine="560"/>
        <w:rPr>
          <w:rFonts w:hint="eastAsia" w:eastAsia="仿宋_GB2312"/>
          <w:color w:val="auto"/>
          <w:highlight w:val="none"/>
          <w:shd w:val="clear" w:color="auto" w:fill="auto"/>
          <w:lang w:val="en-US" w:eastAsia="zh-CN" w:bidi="ar"/>
        </w:rPr>
      </w:pPr>
      <w:r>
        <w:rPr>
          <w:rFonts w:hint="eastAsia"/>
          <w:color w:val="auto"/>
          <w:highlight w:val="none"/>
          <w:shd w:val="clear" w:color="auto" w:fill="auto"/>
        </w:rPr>
        <w:t>本项目预算申请资金</w:t>
      </w:r>
      <w:r>
        <w:rPr>
          <w:rFonts w:hint="eastAsia"/>
          <w:color w:val="auto"/>
          <w:highlight w:val="none"/>
          <w:shd w:val="clear" w:color="auto" w:fill="auto"/>
          <w:lang w:val="en-US" w:eastAsia="zh-CN"/>
        </w:rPr>
        <w:t>2695.74</w:t>
      </w:r>
      <w:r>
        <w:rPr>
          <w:rFonts w:hint="eastAsia"/>
          <w:color w:val="auto"/>
          <w:highlight w:val="none"/>
          <w:shd w:val="clear" w:color="auto" w:fill="auto"/>
        </w:rPr>
        <w:t>万元，我单位在预算申请中严格按照单位标准和数量进行核算，其中：城市低保补贴人数2300人</w:t>
      </w:r>
      <w:r>
        <w:rPr>
          <w:rFonts w:hint="eastAsia"/>
          <w:color w:val="auto"/>
          <w:highlight w:val="none"/>
          <w:shd w:val="clear" w:color="auto" w:fill="auto"/>
          <w:lang w:eastAsia="zh-CN"/>
        </w:rPr>
        <w:t>，城市低保补贴标准616元/月/人；</w:t>
      </w:r>
      <w:r>
        <w:rPr>
          <w:rFonts w:hint="eastAsia"/>
          <w:color w:val="auto"/>
          <w:highlight w:val="none"/>
          <w:shd w:val="clear" w:color="auto" w:fill="auto"/>
        </w:rPr>
        <w:t>农村低保补贴人数4000人</w:t>
      </w:r>
      <w:r>
        <w:rPr>
          <w:rFonts w:hint="eastAsia"/>
          <w:color w:val="auto"/>
          <w:highlight w:val="none"/>
          <w:shd w:val="clear" w:color="auto" w:fill="auto"/>
          <w:lang w:eastAsia="zh-CN"/>
        </w:rPr>
        <w:t>，农村低保补贴标准442元/月/人；</w:t>
      </w:r>
      <w:r>
        <w:rPr>
          <w:rFonts w:hint="eastAsia"/>
          <w:color w:val="auto"/>
          <w:highlight w:val="none"/>
          <w:shd w:val="clear" w:color="auto" w:fill="auto"/>
        </w:rPr>
        <w:t>城市特困补贴人数90人</w:t>
      </w:r>
      <w:r>
        <w:rPr>
          <w:rFonts w:hint="eastAsia"/>
          <w:color w:val="auto"/>
          <w:highlight w:val="none"/>
          <w:shd w:val="clear" w:color="auto" w:fill="auto"/>
          <w:lang w:eastAsia="zh-CN"/>
        </w:rPr>
        <w:t>，城市特困补贴标准1035元/月/人；</w:t>
      </w:r>
      <w:r>
        <w:rPr>
          <w:rFonts w:hint="eastAsia"/>
          <w:color w:val="auto"/>
          <w:highlight w:val="none"/>
          <w:shd w:val="clear" w:color="auto" w:fill="auto"/>
        </w:rPr>
        <w:t>临时救助补贴人数1356人</w:t>
      </w:r>
      <w:r>
        <w:rPr>
          <w:rFonts w:hint="eastAsia"/>
          <w:color w:val="auto"/>
          <w:highlight w:val="none"/>
          <w:shd w:val="clear" w:color="auto" w:fill="auto"/>
          <w:lang w:eastAsia="zh-CN"/>
        </w:rPr>
        <w:t>，临时救助标准5000元/月/人</w:t>
      </w:r>
      <w:r>
        <w:rPr>
          <w:rFonts w:hint="eastAsia"/>
          <w:color w:val="auto"/>
          <w:highlight w:val="none"/>
          <w:shd w:val="clear" w:color="auto" w:fill="auto"/>
        </w:rPr>
        <w:t>。本项目预算额度测算依据充分，严格按照标准编制，</w:t>
      </w:r>
      <w:r>
        <w:rPr>
          <w:rFonts w:hint="eastAsia"/>
          <w:color w:val="auto"/>
          <w:highlight w:val="none"/>
          <w:shd w:val="clear" w:color="auto" w:fill="auto"/>
          <w:lang w:eastAsia="zh-Hans" w:bidi="ar"/>
        </w:rPr>
        <w:t>预算确定资金量与实际工作任务相匹配</w:t>
      </w:r>
      <w:r>
        <w:rPr>
          <w:rFonts w:hint="eastAsia"/>
          <w:color w:val="auto"/>
          <w:highlight w:val="none"/>
          <w:shd w:val="clear" w:color="auto" w:fill="auto"/>
          <w:lang w:eastAsia="zh-CN" w:bidi="ar"/>
        </w:rPr>
        <w:t>。</w:t>
      </w:r>
    </w:p>
    <w:p>
      <w:pPr>
        <w:ind w:firstLine="560"/>
        <w:rPr>
          <w:color w:val="auto"/>
          <w:highlight w:val="none"/>
          <w:shd w:val="clear" w:color="auto" w:fill="auto"/>
          <w:lang w:bidi="ar"/>
        </w:rPr>
      </w:pPr>
      <w:r>
        <w:rPr>
          <w:rFonts w:hint="eastAsia"/>
          <w:color w:val="auto"/>
          <w:highlight w:val="none"/>
          <w:shd w:val="clear" w:color="auto" w:fill="auto"/>
        </w:rPr>
        <w:t>综上所述，本</w:t>
      </w:r>
      <w:r>
        <w:rPr>
          <w:rFonts w:hint="eastAsia"/>
          <w:color w:val="auto"/>
          <w:highlight w:val="none"/>
          <w:shd w:val="clear" w:color="auto" w:fill="auto"/>
          <w:lang w:eastAsia="zh-Hans"/>
        </w:rPr>
        <w:t>指标满分为</w:t>
      </w:r>
      <w:r>
        <w:rPr>
          <w:rFonts w:hint="eastAsia"/>
          <w:color w:val="auto"/>
          <w:highlight w:val="none"/>
          <w:shd w:val="clear" w:color="auto" w:fill="auto"/>
        </w:rPr>
        <w:t>4</w:t>
      </w:r>
      <w:r>
        <w:rPr>
          <w:rFonts w:hint="eastAsia"/>
          <w:color w:val="auto"/>
          <w:highlight w:val="none"/>
          <w:shd w:val="clear" w:color="auto" w:fill="auto"/>
          <w:lang w:eastAsia="zh-Hans"/>
        </w:rPr>
        <w:t>分，根据评分标准得</w:t>
      </w:r>
      <w:r>
        <w:rPr>
          <w:rFonts w:hint="eastAsia"/>
          <w:color w:val="auto"/>
          <w:highlight w:val="none"/>
          <w:shd w:val="clear" w:color="auto" w:fill="auto"/>
          <w:lang w:val="en-US" w:eastAsia="zh-CN"/>
        </w:rPr>
        <w:t>4</w:t>
      </w:r>
      <w:r>
        <w:rPr>
          <w:rFonts w:hint="eastAsia"/>
          <w:color w:val="auto"/>
          <w:highlight w:val="none"/>
          <w:shd w:val="clear" w:color="auto" w:fill="auto"/>
          <w:lang w:eastAsia="zh-Hans"/>
        </w:rPr>
        <w:t>分</w:t>
      </w:r>
      <w:r>
        <w:rPr>
          <w:rFonts w:hint="eastAsia"/>
          <w:color w:val="auto"/>
          <w:highlight w:val="none"/>
          <w:shd w:val="clear" w:color="auto" w:fill="auto"/>
        </w:rPr>
        <w:t>，本项目预算编制科学。</w:t>
      </w:r>
    </w:p>
    <w:p>
      <w:pPr>
        <w:ind w:firstLine="562"/>
        <w:rPr>
          <w:b/>
          <w:bCs/>
          <w:color w:val="auto"/>
          <w:highlight w:val="none"/>
          <w:shd w:val="clear" w:color="auto" w:fill="auto"/>
        </w:rPr>
      </w:pPr>
      <w:r>
        <w:rPr>
          <w:rFonts w:hint="eastAsia"/>
          <w:b/>
          <w:bCs/>
          <w:color w:val="auto"/>
          <w:highlight w:val="none"/>
          <w:shd w:val="clear" w:color="auto" w:fill="auto"/>
        </w:rPr>
        <w:t>（2）资金分配合理性</w:t>
      </w:r>
    </w:p>
    <w:p>
      <w:pPr>
        <w:ind w:firstLine="560"/>
        <w:rPr>
          <w:color w:val="auto"/>
          <w:highlight w:val="none"/>
          <w:shd w:val="clear" w:color="auto" w:fill="auto"/>
        </w:rPr>
      </w:pPr>
      <w:r>
        <w:rPr>
          <w:rFonts w:hint="eastAsia" w:cs="仿宋_GB2312"/>
          <w:color w:val="auto"/>
          <w:highlight w:val="none"/>
          <w:shd w:val="clear" w:color="auto" w:fill="auto"/>
          <w:lang w:bidi="ar"/>
        </w:rPr>
        <w:t>本</w:t>
      </w:r>
      <w:r>
        <w:rPr>
          <w:rFonts w:hint="eastAsia"/>
          <w:color w:val="auto"/>
          <w:highlight w:val="none"/>
          <w:shd w:val="clear" w:color="auto" w:fill="auto"/>
          <w:lang w:bidi="ar"/>
        </w:rPr>
        <w:t>项目实际分配资金以</w:t>
      </w:r>
      <w:r>
        <w:rPr>
          <w:rFonts w:hint="eastAsia"/>
          <w:color w:val="auto"/>
          <w:highlight w:val="none"/>
          <w:shd w:val="clear" w:color="auto" w:fill="auto"/>
          <w:lang w:eastAsia="zh-Hans" w:bidi="ar"/>
        </w:rPr>
        <w:t>《关于</w:t>
      </w:r>
      <w:r>
        <w:rPr>
          <w:rFonts w:hint="eastAsia"/>
          <w:color w:val="auto"/>
          <w:highlight w:val="none"/>
          <w:shd w:val="clear" w:color="auto" w:fill="auto"/>
          <w:lang w:bidi="ar"/>
        </w:rPr>
        <w:t>申请</w:t>
      </w:r>
      <w:r>
        <w:rPr>
          <w:rFonts w:hint="eastAsia"/>
          <w:color w:val="auto"/>
          <w:highlight w:val="none"/>
          <w:shd w:val="clear" w:color="auto" w:fill="auto"/>
          <w:lang w:eastAsia="zh-CN" w:bidi="ar"/>
        </w:rPr>
        <w:t>2023年中央财政困难群众救助补助资金项目</w:t>
      </w:r>
      <w:r>
        <w:rPr>
          <w:rFonts w:hint="eastAsia"/>
          <w:color w:val="auto"/>
          <w:highlight w:val="none"/>
          <w:shd w:val="clear" w:color="auto" w:fill="auto"/>
          <w:lang w:bidi="ar"/>
        </w:rPr>
        <w:t>资金的请示</w:t>
      </w:r>
      <w:r>
        <w:rPr>
          <w:rFonts w:hint="eastAsia"/>
          <w:color w:val="auto"/>
          <w:highlight w:val="none"/>
          <w:shd w:val="clear" w:color="auto" w:fill="auto"/>
          <w:lang w:eastAsia="zh-Hans" w:bidi="ar"/>
        </w:rPr>
        <w:t>》</w:t>
      </w:r>
      <w:r>
        <w:rPr>
          <w:rFonts w:hint="eastAsia"/>
          <w:color w:val="auto"/>
          <w:highlight w:val="none"/>
          <w:shd w:val="clear" w:color="auto" w:fill="auto"/>
          <w:lang w:bidi="ar"/>
        </w:rPr>
        <w:t>和《</w:t>
      </w:r>
      <w:r>
        <w:rPr>
          <w:rFonts w:hint="eastAsia"/>
          <w:color w:val="auto"/>
          <w:highlight w:val="none"/>
          <w:shd w:val="clear" w:color="auto" w:fill="auto"/>
          <w:lang w:eastAsia="zh-CN" w:bidi="ar"/>
        </w:rPr>
        <w:t>2023年中央财政困难群众救助补助资金</w:t>
      </w:r>
      <w:r>
        <w:rPr>
          <w:rFonts w:hint="eastAsia"/>
          <w:color w:val="auto"/>
          <w:highlight w:val="none"/>
          <w:shd w:val="clear" w:color="auto" w:fill="auto"/>
          <w:lang w:bidi="ar"/>
        </w:rPr>
        <w:t>项目实施方案》</w:t>
      </w:r>
      <w:r>
        <w:rPr>
          <w:rFonts w:hint="eastAsia"/>
          <w:color w:val="auto"/>
          <w:highlight w:val="none"/>
          <w:shd w:val="clear" w:color="auto" w:fill="auto"/>
          <w:lang w:eastAsia="zh-Hans" w:bidi="ar"/>
        </w:rPr>
        <w:t>为依据进行资金分配，预算资金分配依据充分</w:t>
      </w:r>
      <w:r>
        <w:rPr>
          <w:rFonts w:hint="eastAsia"/>
          <w:color w:val="auto"/>
          <w:highlight w:val="none"/>
          <w:shd w:val="clear" w:color="auto" w:fill="auto"/>
          <w:lang w:bidi="ar"/>
        </w:rPr>
        <w:t>。根据《</w:t>
      </w:r>
      <w:r>
        <w:rPr>
          <w:rFonts w:hint="eastAsia"/>
          <w:color w:val="auto"/>
          <w:highlight w:val="none"/>
          <w:shd w:val="clear" w:color="auto" w:fill="auto"/>
          <w:lang w:eastAsia="zh-CN" w:bidi="ar"/>
        </w:rPr>
        <w:t>2023年中央财政困难群众救助补助</w:t>
      </w:r>
      <w:r>
        <w:rPr>
          <w:rFonts w:hint="eastAsia"/>
          <w:color w:val="auto"/>
          <w:highlight w:val="none"/>
          <w:shd w:val="clear" w:color="auto" w:fill="auto"/>
          <w:lang w:bidi="ar"/>
        </w:rPr>
        <w:t>资金下达文件》文件显示，本项目实际到位资金</w:t>
      </w:r>
      <w:r>
        <w:rPr>
          <w:rFonts w:hint="eastAsia"/>
          <w:color w:val="auto"/>
          <w:highlight w:val="none"/>
          <w:shd w:val="clear" w:color="auto" w:fill="auto"/>
          <w:lang w:val="en-US" w:eastAsia="zh-CN" w:bidi="ar"/>
        </w:rPr>
        <w:t>2695.74</w:t>
      </w:r>
      <w:r>
        <w:rPr>
          <w:rFonts w:hint="eastAsia"/>
          <w:color w:val="auto"/>
          <w:highlight w:val="none"/>
          <w:shd w:val="clear" w:color="auto" w:fill="auto"/>
          <w:lang w:bidi="ar"/>
        </w:rPr>
        <w:t>万元，实际分配资金与我单位提交申请的资金额度一致，</w:t>
      </w:r>
      <w:r>
        <w:rPr>
          <w:rFonts w:hint="eastAsia"/>
          <w:color w:val="auto"/>
          <w:highlight w:val="none"/>
          <w:shd w:val="clear" w:color="auto" w:fill="auto"/>
          <w:lang w:eastAsia="zh-Hans" w:bidi="ar"/>
        </w:rPr>
        <w:t>资金分配额度合理，与</w:t>
      </w:r>
      <w:r>
        <w:rPr>
          <w:rFonts w:hint="eastAsia"/>
          <w:color w:val="auto"/>
          <w:highlight w:val="none"/>
          <w:shd w:val="clear" w:color="auto" w:fill="auto"/>
          <w:lang w:bidi="ar"/>
        </w:rPr>
        <w:t>我</w:t>
      </w:r>
      <w:r>
        <w:rPr>
          <w:rFonts w:hint="eastAsia"/>
          <w:color w:val="auto"/>
          <w:highlight w:val="none"/>
          <w:shd w:val="clear" w:color="auto" w:fill="auto"/>
          <w:lang w:eastAsia="zh-Hans" w:bidi="ar"/>
        </w:rPr>
        <w:t>单位实际</w:t>
      </w:r>
      <w:r>
        <w:rPr>
          <w:rFonts w:hint="eastAsia"/>
          <w:color w:val="auto"/>
          <w:highlight w:val="none"/>
          <w:shd w:val="clear" w:color="auto" w:fill="auto"/>
          <w:lang w:bidi="ar"/>
        </w:rPr>
        <w:t>需求</w:t>
      </w:r>
      <w:r>
        <w:rPr>
          <w:rFonts w:hint="eastAsia"/>
          <w:color w:val="auto"/>
          <w:highlight w:val="none"/>
          <w:shd w:val="clear" w:color="auto" w:fill="auto"/>
          <w:lang w:eastAsia="zh-Hans" w:bidi="ar"/>
        </w:rPr>
        <w:t>相适应</w:t>
      </w:r>
      <w:r>
        <w:rPr>
          <w:rFonts w:hint="eastAsia"/>
          <w:color w:val="auto"/>
          <w:highlight w:val="none"/>
          <w:shd w:val="clear" w:color="auto" w:fill="auto"/>
          <w:lang w:bidi="ar"/>
        </w:rPr>
        <w:t>。</w:t>
      </w:r>
    </w:p>
    <w:p>
      <w:pPr>
        <w:ind w:firstLine="560"/>
        <w:rPr>
          <w:color w:val="auto"/>
          <w:highlight w:val="none"/>
          <w:shd w:val="clear" w:color="auto" w:fill="auto"/>
        </w:rPr>
      </w:pPr>
      <w:r>
        <w:rPr>
          <w:rFonts w:hint="eastAsia"/>
          <w:color w:val="auto"/>
          <w:highlight w:val="none"/>
          <w:shd w:val="clear" w:color="auto" w:fill="auto"/>
        </w:rPr>
        <w:t>综上所述，本</w:t>
      </w:r>
      <w:r>
        <w:rPr>
          <w:rFonts w:hint="eastAsia"/>
          <w:color w:val="auto"/>
          <w:highlight w:val="none"/>
          <w:shd w:val="clear" w:color="auto" w:fill="auto"/>
          <w:lang w:eastAsia="zh-Hans"/>
        </w:rPr>
        <w:t>指标满分为</w:t>
      </w:r>
      <w:r>
        <w:rPr>
          <w:rFonts w:hint="eastAsia"/>
          <w:color w:val="auto"/>
          <w:highlight w:val="none"/>
          <w:shd w:val="clear" w:color="auto" w:fill="auto"/>
        </w:rPr>
        <w:t>2</w:t>
      </w:r>
      <w:r>
        <w:rPr>
          <w:rFonts w:hint="eastAsia"/>
          <w:color w:val="auto"/>
          <w:highlight w:val="none"/>
          <w:shd w:val="clear" w:color="auto" w:fill="auto"/>
          <w:lang w:eastAsia="zh-Hans"/>
        </w:rPr>
        <w:t>分，根据评分标准得</w:t>
      </w:r>
      <w:r>
        <w:rPr>
          <w:rFonts w:hint="eastAsia"/>
          <w:color w:val="auto"/>
          <w:highlight w:val="none"/>
          <w:shd w:val="clear" w:color="auto" w:fill="auto"/>
          <w:lang w:val="en-US" w:eastAsia="zh-CN"/>
        </w:rPr>
        <w:t>2</w:t>
      </w:r>
      <w:r>
        <w:rPr>
          <w:rFonts w:hint="eastAsia"/>
          <w:color w:val="auto"/>
          <w:highlight w:val="none"/>
          <w:shd w:val="clear" w:color="auto" w:fill="auto"/>
          <w:lang w:eastAsia="zh-Hans"/>
        </w:rPr>
        <w:t>分</w:t>
      </w:r>
      <w:r>
        <w:rPr>
          <w:rFonts w:hint="eastAsia"/>
          <w:color w:val="auto"/>
          <w:highlight w:val="none"/>
          <w:shd w:val="clear" w:color="auto" w:fill="auto"/>
        </w:rPr>
        <w:t>，本项目资金分配合理。</w:t>
      </w:r>
    </w:p>
    <w:p>
      <w:pPr>
        <w:pStyle w:val="4"/>
        <w:ind w:firstLine="643"/>
        <w:rPr>
          <w:color w:val="auto"/>
          <w:highlight w:val="none"/>
          <w:shd w:val="clear" w:color="auto" w:fill="auto"/>
        </w:rPr>
      </w:pPr>
      <w:r>
        <w:rPr>
          <w:rFonts w:hint="eastAsia"/>
          <w:color w:val="auto"/>
          <w:highlight w:val="none"/>
          <w:shd w:val="clear" w:color="auto" w:fill="auto"/>
        </w:rPr>
        <w:t>（二）项目过程情况</w:t>
      </w:r>
    </w:p>
    <w:p>
      <w:pPr>
        <w:ind w:firstLine="560"/>
        <w:rPr>
          <w:rFonts w:cs="仿宋_GB2312"/>
          <w:color w:val="auto"/>
          <w:highlight w:val="none"/>
          <w:u w:color="000000"/>
          <w:shd w:val="clear" w:color="auto" w:fill="auto"/>
          <w:lang w:val="zh-TW"/>
        </w:rPr>
      </w:pPr>
      <w:r>
        <w:rPr>
          <w:rFonts w:hint="eastAsia" w:cs="仿宋_GB2312"/>
          <w:color w:val="auto"/>
          <w:highlight w:val="none"/>
          <w:u w:color="000000"/>
          <w:shd w:val="clear" w:color="auto" w:fill="auto"/>
          <w:lang w:val="zh-TW" w:eastAsia="zh-TW"/>
        </w:rPr>
        <w:t>项目</w:t>
      </w:r>
      <w:r>
        <w:rPr>
          <w:rFonts w:hint="eastAsia" w:cs="仿宋_GB2312"/>
          <w:color w:val="auto"/>
          <w:highlight w:val="none"/>
          <w:shd w:val="clear" w:color="auto" w:fill="auto"/>
        </w:rPr>
        <w:t>过程</w:t>
      </w:r>
      <w:r>
        <w:rPr>
          <w:rFonts w:hint="eastAsia" w:cs="仿宋_GB2312"/>
          <w:color w:val="auto"/>
          <w:highlight w:val="none"/>
          <w:u w:color="000000"/>
          <w:shd w:val="clear" w:color="auto" w:fill="auto"/>
        </w:rPr>
        <w:t>管理</w:t>
      </w:r>
      <w:r>
        <w:rPr>
          <w:rFonts w:hint="eastAsia" w:cs="仿宋_GB2312"/>
          <w:color w:val="auto"/>
          <w:highlight w:val="none"/>
          <w:u w:color="000000"/>
          <w:shd w:val="clear" w:color="auto" w:fill="auto"/>
          <w:lang w:val="zh-TW" w:eastAsia="zh-TW"/>
        </w:rPr>
        <w:t>类指标由</w:t>
      </w:r>
      <w:r>
        <w:rPr>
          <w:rFonts w:hint="eastAsia" w:cs="仿宋_GB2312"/>
          <w:color w:val="auto"/>
          <w:highlight w:val="none"/>
          <w:u w:color="000000"/>
          <w:shd w:val="clear" w:color="auto" w:fill="auto"/>
        </w:rPr>
        <w:t>2</w:t>
      </w:r>
      <w:r>
        <w:rPr>
          <w:rFonts w:hint="eastAsia" w:cs="仿宋_GB2312"/>
          <w:color w:val="auto"/>
          <w:highlight w:val="none"/>
          <w:u w:color="000000"/>
          <w:shd w:val="clear" w:color="auto" w:fill="auto"/>
          <w:lang w:val="zh-TW" w:eastAsia="zh-TW"/>
        </w:rPr>
        <w:t>个</w:t>
      </w:r>
      <w:r>
        <w:rPr>
          <w:rFonts w:hint="eastAsia" w:cs="仿宋_GB2312"/>
          <w:color w:val="auto"/>
          <w:highlight w:val="none"/>
          <w:u w:color="000000"/>
          <w:shd w:val="clear" w:color="auto" w:fill="auto"/>
          <w:lang w:val="zh-TW"/>
        </w:rPr>
        <w:t>二</w:t>
      </w:r>
      <w:r>
        <w:rPr>
          <w:rFonts w:hint="eastAsia" w:cs="仿宋_GB2312"/>
          <w:color w:val="auto"/>
          <w:highlight w:val="none"/>
          <w:u w:color="000000"/>
          <w:shd w:val="clear" w:color="auto" w:fill="auto"/>
          <w:lang w:val="zh-TW" w:eastAsia="zh-TW"/>
        </w:rPr>
        <w:t>级指标和</w:t>
      </w:r>
      <w:r>
        <w:rPr>
          <w:rFonts w:hint="eastAsia" w:cs="仿宋_GB2312"/>
          <w:color w:val="auto"/>
          <w:highlight w:val="none"/>
          <w:u w:color="000000"/>
          <w:shd w:val="clear" w:color="auto" w:fill="auto"/>
        </w:rPr>
        <w:t>5</w:t>
      </w:r>
      <w:r>
        <w:rPr>
          <w:rFonts w:hint="eastAsia" w:cs="仿宋_GB2312"/>
          <w:color w:val="auto"/>
          <w:highlight w:val="none"/>
          <w:u w:color="000000"/>
          <w:shd w:val="clear" w:color="auto" w:fill="auto"/>
          <w:lang w:val="zh-TW" w:eastAsia="zh-TW"/>
        </w:rPr>
        <w:t>个</w:t>
      </w:r>
      <w:r>
        <w:rPr>
          <w:rFonts w:hint="eastAsia" w:cs="仿宋_GB2312"/>
          <w:color w:val="auto"/>
          <w:highlight w:val="none"/>
          <w:u w:color="000000"/>
          <w:shd w:val="clear" w:color="auto" w:fill="auto"/>
        </w:rPr>
        <w:t>三</w:t>
      </w:r>
      <w:r>
        <w:rPr>
          <w:rFonts w:hint="eastAsia" w:cs="仿宋_GB2312"/>
          <w:color w:val="auto"/>
          <w:highlight w:val="none"/>
          <w:u w:color="000000"/>
          <w:shd w:val="clear" w:color="auto" w:fill="auto"/>
          <w:lang w:val="zh-TW" w:eastAsia="zh-TW"/>
        </w:rPr>
        <w:t>级指标构成，权重分</w:t>
      </w:r>
      <w:r>
        <w:rPr>
          <w:rFonts w:hint="eastAsia" w:cs="仿宋_GB2312"/>
          <w:color w:val="auto"/>
          <w:highlight w:val="none"/>
          <w:u w:color="000000"/>
          <w:shd w:val="clear" w:color="auto" w:fill="auto"/>
        </w:rPr>
        <w:t>19</w:t>
      </w:r>
      <w:r>
        <w:rPr>
          <w:rFonts w:hint="eastAsia" w:cs="仿宋_GB2312"/>
          <w:color w:val="auto"/>
          <w:highlight w:val="none"/>
          <w:u w:color="000000"/>
          <w:shd w:val="clear" w:color="auto" w:fill="auto"/>
          <w:lang w:val="zh-TW" w:eastAsia="zh-TW"/>
        </w:rPr>
        <w:t>分，实际得分</w:t>
      </w:r>
      <w:r>
        <w:rPr>
          <w:rFonts w:hint="eastAsia" w:cs="仿宋_GB2312"/>
          <w:color w:val="auto"/>
          <w:highlight w:val="none"/>
          <w:shd w:val="clear" w:color="auto" w:fill="auto"/>
          <w:lang w:val="en-US" w:eastAsia="zh-CN"/>
        </w:rPr>
        <w:t>19</w:t>
      </w:r>
      <w:r>
        <w:rPr>
          <w:rFonts w:hint="eastAsia" w:cs="仿宋_GB2312"/>
          <w:color w:val="auto"/>
          <w:highlight w:val="none"/>
          <w:u w:color="000000"/>
          <w:shd w:val="clear" w:color="auto" w:fill="auto"/>
          <w:lang w:val="zh-TW" w:eastAsia="zh-TW"/>
        </w:rPr>
        <w:t>分</w:t>
      </w:r>
      <w:r>
        <w:rPr>
          <w:rFonts w:hint="eastAsia" w:cs="仿宋_GB2312"/>
          <w:color w:val="auto"/>
          <w:highlight w:val="none"/>
          <w:u w:color="000000"/>
          <w:shd w:val="clear" w:color="auto" w:fill="auto"/>
          <w:lang w:val="zh-TW"/>
        </w:rPr>
        <w:t>。</w:t>
      </w:r>
    </w:p>
    <w:p>
      <w:pPr>
        <w:pStyle w:val="2"/>
        <w:ind w:firstLine="562"/>
        <w:rPr>
          <w:color w:val="auto"/>
          <w:highlight w:val="none"/>
          <w:shd w:val="clear" w:color="auto" w:fill="auto"/>
        </w:rPr>
      </w:pPr>
      <w:r>
        <w:rPr>
          <w:rFonts w:hint="eastAsia"/>
          <w:color w:val="auto"/>
          <w:highlight w:val="none"/>
          <w:shd w:val="clear" w:color="auto" w:fill="auto"/>
        </w:rPr>
        <w:t>1.资金管理情况分析</w:t>
      </w:r>
    </w:p>
    <w:p>
      <w:pPr>
        <w:ind w:firstLine="562"/>
        <w:rPr>
          <w:b/>
          <w:bCs/>
          <w:color w:val="auto"/>
          <w:highlight w:val="none"/>
          <w:shd w:val="clear" w:color="auto" w:fill="auto"/>
        </w:rPr>
      </w:pPr>
      <w:r>
        <w:rPr>
          <w:rFonts w:hint="eastAsia"/>
          <w:b/>
          <w:bCs/>
          <w:color w:val="auto"/>
          <w:highlight w:val="none"/>
          <w:shd w:val="clear" w:color="auto" w:fill="auto"/>
        </w:rPr>
        <w:t>（1）资金到位率</w:t>
      </w:r>
    </w:p>
    <w:p>
      <w:pPr>
        <w:ind w:firstLine="560"/>
        <w:rPr>
          <w:color w:val="auto"/>
          <w:highlight w:val="none"/>
          <w:shd w:val="clear" w:color="auto" w:fill="auto"/>
        </w:rPr>
      </w:pPr>
      <w:r>
        <w:rPr>
          <w:rFonts w:hint="eastAsia"/>
          <w:color w:val="auto"/>
          <w:highlight w:val="none"/>
          <w:shd w:val="clear" w:color="auto" w:fill="auto"/>
        </w:rPr>
        <w:t>本项目预算资金为</w:t>
      </w:r>
      <w:r>
        <w:rPr>
          <w:rFonts w:hint="eastAsia"/>
          <w:color w:val="auto"/>
          <w:highlight w:val="none"/>
          <w:shd w:val="clear" w:color="auto" w:fill="auto"/>
          <w:lang w:val="en-US" w:eastAsia="zh-CN"/>
        </w:rPr>
        <w:t>2695.74</w:t>
      </w:r>
      <w:r>
        <w:rPr>
          <w:rFonts w:hint="eastAsia"/>
          <w:color w:val="auto"/>
          <w:highlight w:val="none"/>
          <w:shd w:val="clear" w:color="auto" w:fill="auto"/>
        </w:rPr>
        <w:t>万元，其中：本级财政安排资金</w:t>
      </w:r>
      <w:r>
        <w:rPr>
          <w:rFonts w:hint="eastAsia"/>
          <w:color w:val="auto"/>
          <w:highlight w:val="none"/>
          <w:shd w:val="clear" w:color="auto" w:fill="auto"/>
          <w:lang w:val="en-US" w:eastAsia="zh-CN"/>
        </w:rPr>
        <w:t>2695.74</w:t>
      </w:r>
      <w:r>
        <w:rPr>
          <w:rFonts w:hint="eastAsia"/>
          <w:color w:val="auto"/>
          <w:highlight w:val="none"/>
          <w:shd w:val="clear" w:color="auto" w:fill="auto"/>
        </w:rPr>
        <w:t>万元，其他资金</w:t>
      </w:r>
      <w:r>
        <w:rPr>
          <w:rFonts w:hint="eastAsia"/>
          <w:color w:val="auto"/>
          <w:highlight w:val="none"/>
          <w:shd w:val="clear" w:color="auto" w:fill="auto"/>
          <w:lang w:val="en-US" w:eastAsia="zh-CN"/>
        </w:rPr>
        <w:t>0</w:t>
      </w:r>
      <w:r>
        <w:rPr>
          <w:rFonts w:hint="eastAsia"/>
          <w:color w:val="auto"/>
          <w:highlight w:val="none"/>
          <w:shd w:val="clear" w:color="auto" w:fill="auto"/>
        </w:rPr>
        <w:t>万元，实际到位资金</w:t>
      </w:r>
      <w:r>
        <w:rPr>
          <w:rFonts w:hint="eastAsia"/>
          <w:color w:val="auto"/>
          <w:highlight w:val="none"/>
          <w:shd w:val="clear" w:color="auto" w:fill="auto"/>
          <w:lang w:val="en-US" w:eastAsia="zh-CN"/>
        </w:rPr>
        <w:t>2695.74</w:t>
      </w:r>
      <w:r>
        <w:rPr>
          <w:rFonts w:hint="eastAsia"/>
          <w:color w:val="auto"/>
          <w:highlight w:val="none"/>
          <w:shd w:val="clear" w:color="auto" w:fill="auto"/>
        </w:rPr>
        <w:t>万元，资金到位率=（实际到位资金/预算资金）×100%=（</w:t>
      </w:r>
      <w:r>
        <w:rPr>
          <w:rFonts w:hint="eastAsia"/>
          <w:color w:val="auto"/>
          <w:highlight w:val="none"/>
          <w:shd w:val="clear" w:color="auto" w:fill="auto"/>
          <w:lang w:val="en-US" w:eastAsia="zh-CN"/>
        </w:rPr>
        <w:t>2695.74</w:t>
      </w:r>
      <w:r>
        <w:rPr>
          <w:rFonts w:hint="eastAsia"/>
          <w:color w:val="auto"/>
          <w:highlight w:val="none"/>
          <w:shd w:val="clear" w:color="auto" w:fill="auto"/>
        </w:rPr>
        <w:t>/</w:t>
      </w:r>
      <w:r>
        <w:rPr>
          <w:rFonts w:hint="eastAsia"/>
          <w:color w:val="auto"/>
          <w:highlight w:val="none"/>
          <w:shd w:val="clear" w:color="auto" w:fill="auto"/>
          <w:lang w:val="en-US" w:eastAsia="zh-CN"/>
        </w:rPr>
        <w:t>2695.74</w:t>
      </w:r>
      <w:r>
        <w:rPr>
          <w:rFonts w:hint="eastAsia"/>
          <w:color w:val="auto"/>
          <w:highlight w:val="none"/>
          <w:shd w:val="clear" w:color="auto" w:fill="auto"/>
        </w:rPr>
        <w:t>）*100%=</w:t>
      </w:r>
      <w:r>
        <w:rPr>
          <w:rFonts w:hint="eastAsia"/>
          <w:color w:val="auto"/>
          <w:highlight w:val="none"/>
          <w:shd w:val="clear" w:color="auto" w:fill="auto"/>
          <w:lang w:val="en-US" w:eastAsia="zh-CN"/>
        </w:rPr>
        <w:t>100</w:t>
      </w:r>
      <w:r>
        <w:rPr>
          <w:rFonts w:hint="eastAsia"/>
          <w:color w:val="auto"/>
          <w:highlight w:val="none"/>
          <w:shd w:val="clear" w:color="auto" w:fill="auto"/>
        </w:rPr>
        <w:t>%。得分=资金到位率*分值=</w:t>
      </w:r>
      <w:r>
        <w:rPr>
          <w:rFonts w:hint="eastAsia"/>
          <w:color w:val="auto"/>
          <w:highlight w:val="none"/>
          <w:shd w:val="clear" w:color="auto" w:fill="auto"/>
          <w:lang w:val="en-US" w:eastAsia="zh-CN"/>
        </w:rPr>
        <w:t>100</w:t>
      </w:r>
      <w:r>
        <w:rPr>
          <w:rFonts w:hint="eastAsia"/>
          <w:color w:val="auto"/>
          <w:highlight w:val="none"/>
          <w:shd w:val="clear" w:color="auto" w:fill="auto"/>
        </w:rPr>
        <w:t>%*2=</w:t>
      </w:r>
      <w:r>
        <w:rPr>
          <w:rFonts w:hint="eastAsia"/>
          <w:color w:val="auto"/>
          <w:highlight w:val="none"/>
          <w:shd w:val="clear" w:color="auto" w:fill="auto"/>
          <w:lang w:val="en-US" w:eastAsia="zh-CN"/>
        </w:rPr>
        <w:t>2</w:t>
      </w:r>
      <w:r>
        <w:rPr>
          <w:rFonts w:hint="eastAsia"/>
          <w:color w:val="auto"/>
          <w:highlight w:val="none"/>
          <w:shd w:val="clear" w:color="auto" w:fill="auto"/>
        </w:rPr>
        <w:t>分。</w:t>
      </w:r>
    </w:p>
    <w:p>
      <w:pPr>
        <w:ind w:firstLine="560"/>
        <w:rPr>
          <w:color w:val="auto"/>
          <w:highlight w:val="none"/>
          <w:shd w:val="clear" w:color="auto" w:fill="auto"/>
        </w:rPr>
      </w:pPr>
      <w:r>
        <w:rPr>
          <w:rFonts w:hint="eastAsia"/>
          <w:color w:val="auto"/>
          <w:highlight w:val="none"/>
          <w:shd w:val="clear" w:color="auto" w:fill="auto"/>
        </w:rPr>
        <w:t>综上所述，本</w:t>
      </w:r>
      <w:r>
        <w:rPr>
          <w:rFonts w:hint="eastAsia"/>
          <w:color w:val="auto"/>
          <w:highlight w:val="none"/>
          <w:shd w:val="clear" w:color="auto" w:fill="auto"/>
          <w:lang w:eastAsia="zh-Hans"/>
        </w:rPr>
        <w:t>指标满分为</w:t>
      </w:r>
      <w:r>
        <w:rPr>
          <w:rFonts w:hint="eastAsia"/>
          <w:color w:val="auto"/>
          <w:highlight w:val="none"/>
          <w:shd w:val="clear" w:color="auto" w:fill="auto"/>
        </w:rPr>
        <w:t>2</w:t>
      </w:r>
      <w:r>
        <w:rPr>
          <w:rFonts w:hint="eastAsia"/>
          <w:color w:val="auto"/>
          <w:highlight w:val="none"/>
          <w:shd w:val="clear" w:color="auto" w:fill="auto"/>
          <w:lang w:eastAsia="zh-Hans"/>
        </w:rPr>
        <w:t>分，根据评分标准得</w:t>
      </w:r>
      <w:r>
        <w:rPr>
          <w:rFonts w:hint="eastAsia"/>
          <w:color w:val="auto"/>
          <w:highlight w:val="none"/>
          <w:shd w:val="clear" w:color="auto" w:fill="auto"/>
          <w:lang w:val="en-US" w:eastAsia="zh-CN"/>
        </w:rPr>
        <w:t>2</w:t>
      </w:r>
      <w:r>
        <w:rPr>
          <w:rFonts w:hint="eastAsia"/>
          <w:color w:val="auto"/>
          <w:highlight w:val="none"/>
          <w:shd w:val="clear" w:color="auto" w:fill="auto"/>
          <w:lang w:eastAsia="zh-Hans"/>
        </w:rPr>
        <w:t>分</w:t>
      </w:r>
      <w:r>
        <w:rPr>
          <w:rFonts w:hint="eastAsia"/>
          <w:color w:val="auto"/>
          <w:highlight w:val="none"/>
          <w:shd w:val="clear" w:color="auto" w:fill="auto"/>
        </w:rPr>
        <w:t>，本项目资金分配合理。</w:t>
      </w:r>
    </w:p>
    <w:p>
      <w:pPr>
        <w:ind w:firstLine="562"/>
        <w:rPr>
          <w:color w:val="auto"/>
          <w:highlight w:val="none"/>
          <w:shd w:val="clear" w:color="auto" w:fill="auto"/>
        </w:rPr>
      </w:pPr>
      <w:r>
        <w:rPr>
          <w:rFonts w:hint="eastAsia"/>
          <w:b/>
          <w:bCs/>
          <w:color w:val="auto"/>
          <w:highlight w:val="none"/>
          <w:shd w:val="clear" w:color="auto" w:fill="auto"/>
        </w:rPr>
        <w:t>（2）预算执行率</w:t>
      </w:r>
    </w:p>
    <w:p>
      <w:pPr>
        <w:ind w:firstLine="560"/>
        <w:rPr>
          <w:color w:val="auto"/>
          <w:highlight w:val="none"/>
          <w:shd w:val="clear" w:color="auto" w:fill="auto"/>
        </w:rPr>
      </w:pPr>
      <w:r>
        <w:rPr>
          <w:rFonts w:hint="eastAsia"/>
          <w:color w:val="auto"/>
          <w:highlight w:val="none"/>
          <w:shd w:val="clear" w:color="auto" w:fill="auto"/>
        </w:rPr>
        <w:t>本项目实际支出资金</w:t>
      </w:r>
      <w:r>
        <w:rPr>
          <w:rFonts w:hint="eastAsia"/>
          <w:color w:val="auto"/>
          <w:highlight w:val="none"/>
          <w:shd w:val="clear" w:color="auto" w:fill="auto"/>
          <w:lang w:val="en-US" w:eastAsia="zh-CN"/>
        </w:rPr>
        <w:t>2695.08</w:t>
      </w:r>
      <w:r>
        <w:rPr>
          <w:rFonts w:hint="eastAsia"/>
          <w:color w:val="auto"/>
          <w:highlight w:val="none"/>
          <w:shd w:val="clear" w:color="auto" w:fill="auto"/>
        </w:rPr>
        <w:t>万元，</w:t>
      </w:r>
      <w:r>
        <w:rPr>
          <w:rFonts w:hint="eastAsia"/>
          <w:color w:val="auto"/>
          <w:highlight w:val="none"/>
          <w:shd w:val="clear" w:color="auto" w:fill="auto"/>
          <w:lang w:eastAsia="zh-Hans"/>
        </w:rPr>
        <w:t>预算执行率=（实际支出资金/实际到位资金）×100%=</w:t>
      </w:r>
      <w:r>
        <w:rPr>
          <w:rFonts w:hint="eastAsia"/>
          <w:color w:val="auto"/>
          <w:highlight w:val="none"/>
          <w:shd w:val="clear" w:color="auto" w:fill="auto"/>
        </w:rPr>
        <w:t>（</w:t>
      </w:r>
      <w:r>
        <w:rPr>
          <w:rFonts w:hint="eastAsia"/>
          <w:color w:val="auto"/>
          <w:highlight w:val="none"/>
          <w:shd w:val="clear" w:color="auto" w:fill="auto"/>
          <w:lang w:val="en-US" w:eastAsia="zh-CN"/>
        </w:rPr>
        <w:t>2695.08</w:t>
      </w:r>
      <w:r>
        <w:rPr>
          <w:rFonts w:hint="eastAsia"/>
          <w:color w:val="auto"/>
          <w:highlight w:val="none"/>
          <w:shd w:val="clear" w:color="auto" w:fill="auto"/>
        </w:rPr>
        <w:t>/</w:t>
      </w:r>
      <w:r>
        <w:rPr>
          <w:rFonts w:hint="eastAsia"/>
          <w:color w:val="auto"/>
          <w:highlight w:val="none"/>
          <w:shd w:val="clear" w:color="auto" w:fill="auto"/>
          <w:lang w:val="en-US" w:eastAsia="zh-CN"/>
        </w:rPr>
        <w:t>2695.74</w:t>
      </w:r>
      <w:r>
        <w:rPr>
          <w:rFonts w:hint="eastAsia"/>
          <w:color w:val="auto"/>
          <w:highlight w:val="none"/>
          <w:shd w:val="clear" w:color="auto" w:fill="auto"/>
        </w:rPr>
        <w:t>）*100%=</w:t>
      </w:r>
      <w:r>
        <w:rPr>
          <w:rFonts w:hint="eastAsia"/>
          <w:color w:val="auto"/>
          <w:highlight w:val="none"/>
          <w:shd w:val="clear" w:color="auto" w:fill="auto"/>
          <w:lang w:val="en-US" w:eastAsia="zh-CN"/>
        </w:rPr>
        <w:t>99.98</w:t>
      </w:r>
      <w:r>
        <w:rPr>
          <w:rFonts w:hint="eastAsia"/>
          <w:color w:val="auto"/>
          <w:highlight w:val="none"/>
          <w:shd w:val="clear" w:color="auto" w:fill="auto"/>
        </w:rPr>
        <w:t>%。得分=</w:t>
      </w:r>
      <w:r>
        <w:rPr>
          <w:rFonts w:hint="eastAsia"/>
          <w:color w:val="auto"/>
          <w:highlight w:val="none"/>
          <w:shd w:val="clear" w:color="auto" w:fill="auto"/>
          <w:lang w:eastAsia="zh-Hans"/>
        </w:rPr>
        <w:t>预算执行率</w:t>
      </w:r>
      <w:r>
        <w:rPr>
          <w:rFonts w:hint="eastAsia"/>
          <w:color w:val="auto"/>
          <w:highlight w:val="none"/>
          <w:shd w:val="clear" w:color="auto" w:fill="auto"/>
        </w:rPr>
        <w:t>*分值=</w:t>
      </w:r>
      <w:r>
        <w:rPr>
          <w:rFonts w:hint="eastAsia"/>
          <w:color w:val="auto"/>
          <w:highlight w:val="none"/>
          <w:shd w:val="clear" w:color="auto" w:fill="auto"/>
          <w:lang w:val="en-US" w:eastAsia="zh-CN"/>
        </w:rPr>
        <w:t>99.98</w:t>
      </w:r>
      <w:r>
        <w:rPr>
          <w:rFonts w:hint="eastAsia"/>
          <w:color w:val="auto"/>
          <w:highlight w:val="none"/>
          <w:shd w:val="clear" w:color="auto" w:fill="auto"/>
        </w:rPr>
        <w:t>%*7=</w:t>
      </w:r>
      <w:r>
        <w:rPr>
          <w:rFonts w:hint="eastAsia"/>
          <w:color w:val="auto"/>
          <w:highlight w:val="none"/>
          <w:shd w:val="clear" w:color="auto" w:fill="auto"/>
          <w:lang w:val="en-US" w:eastAsia="zh-CN"/>
        </w:rPr>
        <w:t>6.9986</w:t>
      </w:r>
      <w:r>
        <w:rPr>
          <w:rFonts w:hint="eastAsia"/>
          <w:color w:val="auto"/>
          <w:highlight w:val="none"/>
          <w:shd w:val="clear" w:color="auto" w:fill="auto"/>
        </w:rPr>
        <w:t>分。</w:t>
      </w:r>
    </w:p>
    <w:p>
      <w:pPr>
        <w:ind w:firstLine="560"/>
        <w:rPr>
          <w:color w:val="auto"/>
          <w:highlight w:val="none"/>
          <w:shd w:val="clear" w:color="auto" w:fill="auto"/>
        </w:rPr>
      </w:pPr>
      <w:r>
        <w:rPr>
          <w:rFonts w:hint="eastAsia"/>
          <w:color w:val="auto"/>
          <w:highlight w:val="none"/>
          <w:shd w:val="clear" w:color="auto" w:fill="auto"/>
        </w:rPr>
        <w:t>综上所述，本</w:t>
      </w:r>
      <w:r>
        <w:rPr>
          <w:rFonts w:hint="eastAsia"/>
          <w:color w:val="auto"/>
          <w:highlight w:val="none"/>
          <w:shd w:val="clear" w:color="auto" w:fill="auto"/>
          <w:lang w:eastAsia="zh-Hans"/>
        </w:rPr>
        <w:t>指标满分为</w:t>
      </w:r>
      <w:r>
        <w:rPr>
          <w:rFonts w:hint="eastAsia"/>
          <w:color w:val="auto"/>
          <w:highlight w:val="none"/>
          <w:shd w:val="clear" w:color="auto" w:fill="auto"/>
        </w:rPr>
        <w:t>7</w:t>
      </w:r>
      <w:r>
        <w:rPr>
          <w:rFonts w:hint="eastAsia"/>
          <w:color w:val="auto"/>
          <w:highlight w:val="none"/>
          <w:shd w:val="clear" w:color="auto" w:fill="auto"/>
          <w:lang w:eastAsia="zh-Hans"/>
        </w:rPr>
        <w:t>分，根据评分标准得</w:t>
      </w:r>
      <w:r>
        <w:rPr>
          <w:rFonts w:hint="eastAsia"/>
          <w:color w:val="auto"/>
          <w:highlight w:val="none"/>
          <w:shd w:val="clear" w:color="auto" w:fill="auto"/>
          <w:lang w:val="en-US" w:eastAsia="zh-CN"/>
        </w:rPr>
        <w:t>7</w:t>
      </w:r>
      <w:r>
        <w:rPr>
          <w:rFonts w:hint="eastAsia"/>
          <w:color w:val="auto"/>
          <w:highlight w:val="none"/>
          <w:shd w:val="clear" w:color="auto" w:fill="auto"/>
          <w:lang w:eastAsia="zh-Hans"/>
        </w:rPr>
        <w:t>分</w:t>
      </w:r>
      <w:r>
        <w:rPr>
          <w:rFonts w:hint="eastAsia"/>
          <w:color w:val="auto"/>
          <w:highlight w:val="none"/>
          <w:shd w:val="clear" w:color="auto" w:fill="auto"/>
        </w:rPr>
        <w:t>，本项目资金分配合理。</w:t>
      </w:r>
    </w:p>
    <w:p>
      <w:pPr>
        <w:ind w:firstLine="562"/>
        <w:rPr>
          <w:b/>
          <w:bCs/>
          <w:color w:val="auto"/>
          <w:highlight w:val="none"/>
          <w:shd w:val="clear" w:color="auto" w:fill="auto"/>
        </w:rPr>
      </w:pPr>
      <w:r>
        <w:rPr>
          <w:rFonts w:hint="eastAsia"/>
          <w:b/>
          <w:bCs/>
          <w:color w:val="auto"/>
          <w:highlight w:val="none"/>
          <w:shd w:val="clear" w:color="auto" w:fill="auto"/>
        </w:rPr>
        <w:t>（3）资金使用合规性</w:t>
      </w:r>
    </w:p>
    <w:p>
      <w:pPr>
        <w:ind w:firstLine="560"/>
        <w:rPr>
          <w:color w:val="auto"/>
          <w:highlight w:val="none"/>
          <w:shd w:val="clear" w:color="auto" w:fill="auto"/>
        </w:rPr>
      </w:pPr>
      <w:r>
        <w:rPr>
          <w:rFonts w:hint="eastAsia"/>
          <w:color w:val="auto"/>
          <w:highlight w:val="none"/>
          <w:shd w:val="clear" w:color="auto" w:fill="auto"/>
          <w:lang w:eastAsia="zh-CN"/>
        </w:rPr>
        <w:t>通过检查</w:t>
      </w:r>
      <w:r>
        <w:rPr>
          <w:rFonts w:hint="eastAsia"/>
          <w:color w:val="auto"/>
          <w:highlight w:val="none"/>
          <w:shd w:val="clear" w:color="auto" w:fill="auto"/>
        </w:rPr>
        <w:t>本</w:t>
      </w:r>
      <w:r>
        <w:rPr>
          <w:color w:val="auto"/>
          <w:highlight w:val="none"/>
          <w:shd w:val="clear" w:color="auto" w:fill="auto"/>
        </w:rPr>
        <w:t>项目</w:t>
      </w:r>
      <w:r>
        <w:rPr>
          <w:rFonts w:hint="eastAsia"/>
          <w:color w:val="auto"/>
          <w:highlight w:val="none"/>
          <w:shd w:val="clear" w:color="auto" w:fill="auto"/>
          <w:lang w:eastAsia="zh-CN"/>
        </w:rPr>
        <w:t>签订的</w:t>
      </w:r>
      <w:r>
        <w:rPr>
          <w:color w:val="auto"/>
          <w:highlight w:val="none"/>
          <w:shd w:val="clear" w:color="auto" w:fill="auto"/>
        </w:rPr>
        <w:t>合同、</w:t>
      </w:r>
      <w:r>
        <w:rPr>
          <w:rFonts w:hint="eastAsia"/>
          <w:color w:val="auto"/>
          <w:highlight w:val="none"/>
          <w:shd w:val="clear" w:color="auto" w:fill="auto"/>
          <w:lang w:eastAsia="zh-CN"/>
        </w:rPr>
        <w:t>资金申请文件、发票</w:t>
      </w:r>
      <w:r>
        <w:rPr>
          <w:color w:val="auto"/>
          <w:highlight w:val="none"/>
          <w:shd w:val="clear" w:color="auto" w:fill="auto"/>
        </w:rPr>
        <w:t>等</w:t>
      </w:r>
      <w:r>
        <w:rPr>
          <w:rFonts w:hint="eastAsia"/>
          <w:color w:val="auto"/>
          <w:highlight w:val="none"/>
          <w:shd w:val="clear" w:color="auto" w:fill="auto"/>
          <w:lang w:eastAsia="zh-CN"/>
        </w:rPr>
        <w:t>财务付款凭证</w:t>
      </w:r>
      <w:r>
        <w:rPr>
          <w:color w:val="auto"/>
          <w:highlight w:val="none"/>
          <w:shd w:val="clear" w:color="auto" w:fill="auto"/>
        </w:rPr>
        <w:t>，</w:t>
      </w:r>
      <w:r>
        <w:rPr>
          <w:rFonts w:hint="eastAsia"/>
          <w:color w:val="auto"/>
          <w:highlight w:val="none"/>
          <w:shd w:val="clear" w:color="auto" w:fill="auto"/>
          <w:lang w:eastAsia="zh-CN"/>
        </w:rPr>
        <w:t>得出</w:t>
      </w:r>
      <w:r>
        <w:rPr>
          <w:rFonts w:hint="eastAsia"/>
          <w:color w:val="auto"/>
          <w:highlight w:val="none"/>
          <w:shd w:val="clear" w:color="auto" w:fill="auto"/>
        </w:rPr>
        <w:t>本</w:t>
      </w:r>
      <w:r>
        <w:rPr>
          <w:color w:val="auto"/>
          <w:highlight w:val="none"/>
          <w:shd w:val="clear" w:color="auto" w:fill="auto"/>
        </w:rPr>
        <w:t>项目资金</w:t>
      </w:r>
      <w:r>
        <w:rPr>
          <w:rFonts w:hint="eastAsia"/>
          <w:color w:val="auto"/>
          <w:highlight w:val="none"/>
          <w:shd w:val="clear" w:color="auto" w:fill="auto"/>
          <w:lang w:eastAsia="zh-CN"/>
        </w:rPr>
        <w:t>支出</w:t>
      </w:r>
      <w:r>
        <w:rPr>
          <w:color w:val="auto"/>
          <w:highlight w:val="none"/>
          <w:shd w:val="clear" w:color="auto" w:fill="auto"/>
        </w:rPr>
        <w:t>符合国家财经法规</w:t>
      </w:r>
      <w:r>
        <w:rPr>
          <w:rFonts w:hint="eastAsia"/>
          <w:color w:val="auto"/>
          <w:highlight w:val="none"/>
          <w:shd w:val="clear" w:color="auto" w:fill="auto"/>
          <w:lang w:eastAsia="zh-CN"/>
        </w:rPr>
        <w:t>、</w:t>
      </w:r>
      <w:r>
        <w:rPr>
          <w:rFonts w:hint="eastAsia"/>
          <w:color w:val="auto"/>
          <w:highlight w:val="none"/>
          <w:shd w:val="clear" w:color="auto" w:fill="auto"/>
        </w:rPr>
        <w:t>《政府会计制度》以及</w:t>
      </w:r>
      <w:r>
        <w:rPr>
          <w:color w:val="auto"/>
          <w:highlight w:val="none"/>
          <w:shd w:val="clear" w:color="auto" w:fill="auto"/>
        </w:rPr>
        <w:t>《</w:t>
      </w:r>
      <w:r>
        <w:rPr>
          <w:rFonts w:hint="eastAsia"/>
          <w:color w:val="auto"/>
          <w:highlight w:val="none"/>
          <w:shd w:val="clear" w:color="auto" w:fill="auto"/>
          <w:lang w:val="en-US" w:eastAsia="zh-CN"/>
        </w:rPr>
        <w:t>和静县民政局</w:t>
      </w:r>
      <w:r>
        <w:rPr>
          <w:rFonts w:hint="eastAsia"/>
          <w:color w:val="auto"/>
          <w:highlight w:val="none"/>
          <w:shd w:val="clear" w:color="auto" w:fill="auto"/>
        </w:rPr>
        <w:t>单位</w:t>
      </w:r>
      <w:r>
        <w:rPr>
          <w:color w:val="auto"/>
          <w:highlight w:val="none"/>
          <w:shd w:val="clear" w:color="auto" w:fill="auto"/>
        </w:rPr>
        <w:t>资金管理办法》</w:t>
      </w:r>
      <w:r>
        <w:rPr>
          <w:rFonts w:hint="eastAsia"/>
          <w:color w:val="auto"/>
          <w:highlight w:val="none"/>
          <w:shd w:val="clear" w:color="auto" w:fill="auto"/>
          <w:lang w:eastAsia="zh-CN"/>
        </w:rPr>
        <w:t>《</w:t>
      </w:r>
      <w:r>
        <w:rPr>
          <w:rFonts w:hint="eastAsia"/>
          <w:color w:val="auto"/>
          <w:highlight w:val="none"/>
          <w:shd w:val="clear" w:color="auto" w:fill="auto"/>
          <w:lang w:val="en-US" w:eastAsia="zh-CN"/>
        </w:rPr>
        <w:t>和静县民政局专项资金管理办法</w:t>
      </w:r>
      <w:r>
        <w:rPr>
          <w:rFonts w:hint="eastAsia"/>
          <w:color w:val="auto"/>
          <w:highlight w:val="none"/>
          <w:shd w:val="clear" w:color="auto" w:fill="auto"/>
          <w:lang w:eastAsia="zh-CN"/>
        </w:rPr>
        <w:t>》</w:t>
      </w:r>
      <w:r>
        <w:rPr>
          <w:rFonts w:hint="eastAsia"/>
          <w:color w:val="auto"/>
          <w:highlight w:val="none"/>
          <w:shd w:val="clear" w:color="auto" w:fill="auto"/>
        </w:rPr>
        <w:t>，</w:t>
      </w:r>
      <w:r>
        <w:rPr>
          <w:color w:val="auto"/>
          <w:highlight w:val="none"/>
          <w:shd w:val="clear" w:color="auto" w:fill="auto"/>
        </w:rPr>
        <w:t>资金的拨付有完整的审批程序和手续</w:t>
      </w:r>
      <w:r>
        <w:rPr>
          <w:rFonts w:hint="eastAsia"/>
          <w:color w:val="auto"/>
          <w:highlight w:val="none"/>
          <w:shd w:val="clear" w:color="auto" w:fill="auto"/>
        </w:rPr>
        <w:t>，资金实际使用方向与预算批复用途一致，</w:t>
      </w:r>
      <w:r>
        <w:rPr>
          <w:color w:val="auto"/>
          <w:highlight w:val="none"/>
          <w:shd w:val="clear" w:color="auto" w:fill="auto"/>
        </w:rPr>
        <w:t>不存在截留、挤占、挪用、虚列支出的情况。</w:t>
      </w:r>
    </w:p>
    <w:p>
      <w:pPr>
        <w:ind w:firstLine="560"/>
        <w:rPr>
          <w:color w:val="auto"/>
          <w:highlight w:val="none"/>
          <w:shd w:val="clear" w:color="auto" w:fill="auto"/>
        </w:rPr>
      </w:pPr>
      <w:r>
        <w:rPr>
          <w:rFonts w:hint="eastAsia"/>
          <w:color w:val="auto"/>
          <w:highlight w:val="none"/>
          <w:shd w:val="clear" w:color="auto" w:fill="auto"/>
        </w:rPr>
        <w:t>综上所述，本</w:t>
      </w:r>
      <w:r>
        <w:rPr>
          <w:rFonts w:hint="eastAsia"/>
          <w:color w:val="auto"/>
          <w:highlight w:val="none"/>
          <w:shd w:val="clear" w:color="auto" w:fill="auto"/>
          <w:lang w:eastAsia="zh-Hans"/>
        </w:rPr>
        <w:t>指标满分为</w:t>
      </w:r>
      <w:r>
        <w:rPr>
          <w:rFonts w:hint="eastAsia"/>
          <w:color w:val="auto"/>
          <w:highlight w:val="none"/>
          <w:shd w:val="clear" w:color="auto" w:fill="auto"/>
        </w:rPr>
        <w:t>4</w:t>
      </w:r>
      <w:r>
        <w:rPr>
          <w:rFonts w:hint="eastAsia"/>
          <w:color w:val="auto"/>
          <w:highlight w:val="none"/>
          <w:shd w:val="clear" w:color="auto" w:fill="auto"/>
          <w:lang w:eastAsia="zh-Hans"/>
        </w:rPr>
        <w:t>分，根据评分标准得</w:t>
      </w:r>
      <w:r>
        <w:rPr>
          <w:rFonts w:hint="eastAsia"/>
          <w:color w:val="auto"/>
          <w:highlight w:val="none"/>
          <w:shd w:val="clear" w:color="auto" w:fill="auto"/>
          <w:lang w:val="en-US" w:eastAsia="zh-CN"/>
        </w:rPr>
        <w:t>4</w:t>
      </w:r>
      <w:r>
        <w:rPr>
          <w:rFonts w:hint="eastAsia"/>
          <w:color w:val="auto"/>
          <w:highlight w:val="none"/>
          <w:shd w:val="clear" w:color="auto" w:fill="auto"/>
          <w:lang w:eastAsia="zh-Hans"/>
        </w:rPr>
        <w:t>分</w:t>
      </w:r>
      <w:r>
        <w:rPr>
          <w:rFonts w:hint="eastAsia"/>
          <w:color w:val="auto"/>
          <w:highlight w:val="none"/>
          <w:shd w:val="clear" w:color="auto" w:fill="auto"/>
        </w:rPr>
        <w:t>，资金支出符合我单位财务管理制度规定。</w:t>
      </w:r>
    </w:p>
    <w:p>
      <w:pPr>
        <w:pStyle w:val="2"/>
        <w:ind w:firstLine="562"/>
        <w:rPr>
          <w:color w:val="auto"/>
          <w:highlight w:val="none"/>
          <w:shd w:val="clear" w:color="auto" w:fill="auto"/>
        </w:rPr>
      </w:pPr>
      <w:r>
        <w:rPr>
          <w:rFonts w:hint="eastAsia"/>
          <w:color w:val="auto"/>
          <w:highlight w:val="none"/>
          <w:shd w:val="clear" w:color="auto" w:fill="auto"/>
        </w:rPr>
        <w:t>2.组织实施情况分析</w:t>
      </w:r>
    </w:p>
    <w:p>
      <w:pPr>
        <w:ind w:firstLine="562"/>
        <w:rPr>
          <w:b/>
          <w:bCs/>
          <w:color w:val="auto"/>
          <w:highlight w:val="none"/>
          <w:shd w:val="clear" w:color="auto" w:fill="auto"/>
        </w:rPr>
      </w:pPr>
      <w:r>
        <w:rPr>
          <w:rFonts w:hint="eastAsia"/>
          <w:b/>
          <w:bCs/>
          <w:color w:val="auto"/>
          <w:highlight w:val="none"/>
          <w:shd w:val="clear" w:color="auto" w:fill="auto"/>
        </w:rPr>
        <w:t>（1）管理制度健全性</w:t>
      </w:r>
    </w:p>
    <w:p>
      <w:pPr>
        <w:ind w:firstLine="560"/>
        <w:rPr>
          <w:color w:val="auto"/>
          <w:highlight w:val="none"/>
          <w:shd w:val="clear" w:color="auto" w:fill="auto"/>
          <w:lang w:eastAsia="zh-Hans"/>
        </w:rPr>
      </w:pPr>
      <w:r>
        <w:rPr>
          <w:rFonts w:hint="eastAsia"/>
          <w:color w:val="auto"/>
          <w:highlight w:val="none"/>
          <w:shd w:val="clear" w:color="auto" w:fill="auto"/>
        </w:rPr>
        <w:t>我单位已制定《</w:t>
      </w:r>
      <w:r>
        <w:rPr>
          <w:rFonts w:hint="eastAsia"/>
          <w:color w:val="auto"/>
          <w:highlight w:val="none"/>
          <w:shd w:val="clear" w:color="auto" w:fill="auto"/>
          <w:lang w:val="en-US" w:eastAsia="zh-CN"/>
        </w:rPr>
        <w:t>和静县民政局</w:t>
      </w:r>
      <w:r>
        <w:rPr>
          <w:rFonts w:hint="eastAsia"/>
          <w:color w:val="auto"/>
          <w:highlight w:val="none"/>
          <w:shd w:val="clear" w:color="auto" w:fill="auto"/>
        </w:rPr>
        <w:t>资金管理办法》《</w:t>
      </w:r>
      <w:r>
        <w:rPr>
          <w:rFonts w:hint="eastAsia"/>
          <w:color w:val="auto"/>
          <w:highlight w:val="none"/>
          <w:shd w:val="clear" w:color="auto" w:fill="auto"/>
          <w:lang w:val="en-US" w:eastAsia="zh-CN"/>
        </w:rPr>
        <w:t>和静县民政局</w:t>
      </w:r>
      <w:r>
        <w:rPr>
          <w:rFonts w:hint="eastAsia"/>
          <w:color w:val="auto"/>
          <w:highlight w:val="none"/>
          <w:shd w:val="clear" w:color="auto" w:fill="auto"/>
        </w:rPr>
        <w:t>收支业务管理制度》《</w:t>
      </w:r>
      <w:r>
        <w:rPr>
          <w:rFonts w:hint="eastAsia"/>
          <w:color w:val="auto"/>
          <w:highlight w:val="none"/>
          <w:shd w:val="clear" w:color="auto" w:fill="auto"/>
          <w:lang w:val="en-US" w:eastAsia="zh-CN"/>
        </w:rPr>
        <w:t>和静县民政局</w:t>
      </w:r>
      <w:r>
        <w:rPr>
          <w:rFonts w:hint="eastAsia"/>
          <w:color w:val="auto"/>
          <w:highlight w:val="none"/>
          <w:shd w:val="clear" w:color="auto" w:fill="auto"/>
        </w:rPr>
        <w:t>政府采购业务管理制度》《</w:t>
      </w:r>
      <w:r>
        <w:rPr>
          <w:rFonts w:hint="eastAsia"/>
          <w:color w:val="auto"/>
          <w:highlight w:val="none"/>
          <w:shd w:val="clear" w:color="auto" w:fill="auto"/>
          <w:lang w:val="en-US" w:eastAsia="zh-CN"/>
        </w:rPr>
        <w:t>和静县民政局</w:t>
      </w:r>
      <w:r>
        <w:rPr>
          <w:rFonts w:hint="eastAsia"/>
          <w:color w:val="auto"/>
          <w:highlight w:val="none"/>
          <w:shd w:val="clear" w:color="auto" w:fill="auto"/>
        </w:rPr>
        <w:t>合同管理制度》，上述已建立的制度均符合行政事业单位内控管理要求，财务和业务管理制度合法、合规、完整，本</w:t>
      </w:r>
      <w:r>
        <w:rPr>
          <w:rFonts w:hint="eastAsia"/>
          <w:color w:val="auto"/>
          <w:highlight w:val="none"/>
          <w:shd w:val="clear" w:color="auto" w:fill="auto"/>
          <w:lang w:eastAsia="zh-Hans"/>
        </w:rPr>
        <w:t>项目执行符合</w:t>
      </w:r>
      <w:r>
        <w:rPr>
          <w:rFonts w:hint="eastAsia"/>
          <w:color w:val="auto"/>
          <w:highlight w:val="none"/>
          <w:shd w:val="clear" w:color="auto" w:fill="auto"/>
        </w:rPr>
        <w:t>上述制度规定</w:t>
      </w:r>
      <w:r>
        <w:rPr>
          <w:color w:val="auto"/>
          <w:highlight w:val="none"/>
          <w:shd w:val="clear" w:color="auto" w:fill="auto"/>
          <w:lang w:eastAsia="zh-Hans"/>
        </w:rPr>
        <w:t>。</w:t>
      </w:r>
    </w:p>
    <w:p>
      <w:pPr>
        <w:ind w:firstLine="560"/>
        <w:rPr>
          <w:color w:val="auto"/>
          <w:highlight w:val="none"/>
          <w:shd w:val="clear" w:color="auto" w:fill="auto"/>
          <w:lang w:eastAsia="zh-Hans"/>
        </w:rPr>
      </w:pPr>
      <w:r>
        <w:rPr>
          <w:rFonts w:hint="eastAsia"/>
          <w:color w:val="auto"/>
          <w:highlight w:val="none"/>
          <w:shd w:val="clear" w:color="auto" w:fill="auto"/>
        </w:rPr>
        <w:t>综上所述，本</w:t>
      </w:r>
      <w:r>
        <w:rPr>
          <w:rFonts w:hint="eastAsia"/>
          <w:color w:val="auto"/>
          <w:highlight w:val="none"/>
          <w:shd w:val="clear" w:color="auto" w:fill="auto"/>
          <w:lang w:eastAsia="zh-Hans"/>
        </w:rPr>
        <w:t>指标满分为</w:t>
      </w:r>
      <w:r>
        <w:rPr>
          <w:rFonts w:hint="eastAsia"/>
          <w:color w:val="auto"/>
          <w:highlight w:val="none"/>
          <w:shd w:val="clear" w:color="auto" w:fill="auto"/>
        </w:rPr>
        <w:t>2</w:t>
      </w:r>
      <w:r>
        <w:rPr>
          <w:rFonts w:hint="eastAsia"/>
          <w:color w:val="auto"/>
          <w:highlight w:val="none"/>
          <w:shd w:val="clear" w:color="auto" w:fill="auto"/>
          <w:lang w:eastAsia="zh-Hans"/>
        </w:rPr>
        <w:t>分，根据评分标准得</w:t>
      </w:r>
      <w:r>
        <w:rPr>
          <w:rFonts w:hint="eastAsia"/>
          <w:color w:val="auto"/>
          <w:highlight w:val="none"/>
          <w:shd w:val="clear" w:color="auto" w:fill="auto"/>
          <w:lang w:val="en-US" w:eastAsia="zh-CN"/>
        </w:rPr>
        <w:t>2</w:t>
      </w:r>
      <w:r>
        <w:rPr>
          <w:rFonts w:hint="eastAsia"/>
          <w:color w:val="auto"/>
          <w:highlight w:val="none"/>
          <w:shd w:val="clear" w:color="auto" w:fill="auto"/>
          <w:lang w:eastAsia="zh-Hans"/>
        </w:rPr>
        <w:t>分</w:t>
      </w:r>
      <w:r>
        <w:rPr>
          <w:rFonts w:hint="eastAsia"/>
          <w:color w:val="auto"/>
          <w:highlight w:val="none"/>
          <w:shd w:val="clear" w:color="auto" w:fill="auto"/>
        </w:rPr>
        <w:t>，项目制度建设健全。</w:t>
      </w:r>
    </w:p>
    <w:p>
      <w:pPr>
        <w:ind w:firstLine="562"/>
        <w:rPr>
          <w:b/>
          <w:bCs/>
          <w:color w:val="auto"/>
          <w:highlight w:val="none"/>
          <w:shd w:val="clear" w:color="auto" w:fill="auto"/>
          <w:lang w:eastAsia="zh-Hans"/>
        </w:rPr>
      </w:pPr>
      <w:r>
        <w:rPr>
          <w:rFonts w:hint="eastAsia"/>
          <w:b/>
          <w:bCs/>
          <w:color w:val="auto"/>
          <w:highlight w:val="none"/>
          <w:shd w:val="clear" w:color="auto" w:fill="auto"/>
        </w:rPr>
        <w:t>（2）</w:t>
      </w:r>
      <w:r>
        <w:rPr>
          <w:b/>
          <w:bCs/>
          <w:color w:val="auto"/>
          <w:highlight w:val="none"/>
          <w:shd w:val="clear" w:color="auto" w:fill="auto"/>
          <w:lang w:eastAsia="zh-Hans"/>
        </w:rPr>
        <w:t>制度执行有效性</w:t>
      </w:r>
    </w:p>
    <w:p>
      <w:pPr>
        <w:ind w:firstLine="560"/>
        <w:rPr>
          <w:color w:val="auto"/>
          <w:highlight w:val="none"/>
          <w:shd w:val="clear" w:color="auto" w:fill="auto"/>
        </w:rPr>
      </w:pPr>
      <w:r>
        <w:rPr>
          <w:rFonts w:hint="eastAsia"/>
          <w:color w:val="auto"/>
          <w:highlight w:val="none"/>
          <w:shd w:val="clear" w:color="auto" w:fill="auto"/>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shd w:val="clear" w:color="auto" w:fill="auto"/>
          <w:lang w:eastAsia="zh-CN"/>
        </w:rPr>
        <w:t>执行</w:t>
      </w:r>
      <w:r>
        <w:rPr>
          <w:rFonts w:hint="eastAsia"/>
          <w:color w:val="auto"/>
          <w:highlight w:val="none"/>
          <w:shd w:val="clear" w:color="auto" w:fill="auto"/>
        </w:rPr>
        <w:t>，项目启动实施后，为了加快本项目的实施，成立了</w:t>
      </w:r>
      <w:r>
        <w:rPr>
          <w:rFonts w:hint="eastAsia" w:ascii="Times New Roman" w:hAnsi="Times New Roman" w:cs="Times New Roman"/>
          <w:color w:val="auto"/>
          <w:highlight w:val="none"/>
          <w:u w:color="000000"/>
          <w:shd w:val="clear" w:color="auto" w:fill="auto"/>
          <w:lang w:val="en-US" w:eastAsia="zh-CN"/>
        </w:rPr>
        <w:t>2023年中央财政困难群众救助补助资金</w:t>
      </w:r>
      <w:r>
        <w:rPr>
          <w:rFonts w:hint="eastAsia"/>
          <w:color w:val="auto"/>
          <w:highlight w:val="none"/>
          <w:shd w:val="clear" w:color="auto" w:fill="auto"/>
        </w:rPr>
        <w:t>项目工作领导小组，由党组书记</w:t>
      </w:r>
      <w:r>
        <w:rPr>
          <w:rFonts w:hint="eastAsia"/>
          <w:color w:val="auto"/>
          <w:highlight w:val="none"/>
          <w:shd w:val="clear" w:color="auto" w:fill="auto"/>
          <w:lang w:val="en-US" w:eastAsia="zh-CN"/>
        </w:rPr>
        <w:t>郑春磊</w:t>
      </w:r>
      <w:r>
        <w:rPr>
          <w:rFonts w:hint="eastAsia"/>
          <w:color w:val="auto"/>
          <w:highlight w:val="none"/>
          <w:shd w:val="clear" w:color="auto" w:fill="auto"/>
        </w:rPr>
        <w:t>任组长，负责项目的组织工作；</w:t>
      </w:r>
      <w:r>
        <w:rPr>
          <w:rFonts w:hint="eastAsia"/>
          <w:color w:val="auto"/>
          <w:highlight w:val="none"/>
          <w:shd w:val="clear" w:color="auto" w:fill="auto"/>
          <w:lang w:val="en-US" w:eastAsia="zh-CN"/>
        </w:rPr>
        <w:t>巴登琪琪格</w:t>
      </w:r>
      <w:r>
        <w:rPr>
          <w:rFonts w:hint="eastAsia"/>
          <w:color w:val="auto"/>
          <w:highlight w:val="none"/>
          <w:shd w:val="clear" w:color="auto" w:fill="auto"/>
        </w:rPr>
        <w:t>任副组长，负责项目的实施工作；组员包括：</w:t>
      </w:r>
      <w:r>
        <w:rPr>
          <w:rFonts w:hint="eastAsia"/>
          <w:color w:val="auto"/>
          <w:highlight w:val="none"/>
          <w:shd w:val="clear" w:color="auto" w:fill="auto"/>
          <w:lang w:val="en-US" w:eastAsia="zh-CN"/>
        </w:rPr>
        <w:t>裴晶</w:t>
      </w:r>
      <w:r>
        <w:rPr>
          <w:rFonts w:hint="eastAsia"/>
          <w:color w:val="auto"/>
          <w:highlight w:val="none"/>
          <w:shd w:val="clear" w:color="auto" w:fill="auto"/>
        </w:rPr>
        <w:t>和</w:t>
      </w:r>
      <w:r>
        <w:rPr>
          <w:rFonts w:hint="eastAsia"/>
          <w:color w:val="auto"/>
          <w:highlight w:val="none"/>
          <w:shd w:val="clear" w:color="auto" w:fill="auto"/>
          <w:lang w:val="en-US" w:eastAsia="zh-CN"/>
        </w:rPr>
        <w:t>其其米克</w:t>
      </w:r>
      <w:r>
        <w:rPr>
          <w:rFonts w:hint="eastAsia"/>
          <w:color w:val="auto"/>
          <w:highlight w:val="none"/>
          <w:shd w:val="clear" w:color="auto" w:fill="auto"/>
        </w:rPr>
        <w:t>，主要负责项目监督管理、验收以及资金核拨等工作。</w:t>
      </w:r>
    </w:p>
    <w:p>
      <w:pPr>
        <w:ind w:firstLine="560"/>
        <w:rPr>
          <w:color w:val="auto"/>
          <w:highlight w:val="none"/>
          <w:shd w:val="clear" w:color="auto" w:fill="auto"/>
        </w:rPr>
      </w:pPr>
      <w:r>
        <w:rPr>
          <w:rFonts w:hint="eastAsia"/>
          <w:color w:val="auto"/>
          <w:highlight w:val="none"/>
          <w:shd w:val="clear" w:color="auto" w:fill="auto"/>
        </w:rPr>
        <w:t>综上所述，本</w:t>
      </w:r>
      <w:r>
        <w:rPr>
          <w:rFonts w:hint="eastAsia"/>
          <w:color w:val="auto"/>
          <w:highlight w:val="none"/>
          <w:shd w:val="clear" w:color="auto" w:fill="auto"/>
          <w:lang w:eastAsia="zh-Hans"/>
        </w:rPr>
        <w:t>指标满分为</w:t>
      </w:r>
      <w:r>
        <w:rPr>
          <w:rFonts w:hint="eastAsia"/>
          <w:color w:val="auto"/>
          <w:highlight w:val="none"/>
          <w:shd w:val="clear" w:color="auto" w:fill="auto"/>
        </w:rPr>
        <w:t>4</w:t>
      </w:r>
      <w:r>
        <w:rPr>
          <w:rFonts w:hint="eastAsia"/>
          <w:color w:val="auto"/>
          <w:highlight w:val="none"/>
          <w:shd w:val="clear" w:color="auto" w:fill="auto"/>
          <w:lang w:eastAsia="zh-Hans"/>
        </w:rPr>
        <w:t>分，根据评分标准得</w:t>
      </w:r>
      <w:r>
        <w:rPr>
          <w:rFonts w:hint="eastAsia"/>
          <w:color w:val="auto"/>
          <w:highlight w:val="none"/>
          <w:shd w:val="clear" w:color="auto" w:fill="auto"/>
          <w:lang w:val="en-US" w:eastAsia="zh-CN"/>
        </w:rPr>
        <w:t>4</w:t>
      </w:r>
      <w:r>
        <w:rPr>
          <w:rFonts w:hint="eastAsia"/>
          <w:color w:val="auto"/>
          <w:highlight w:val="none"/>
          <w:shd w:val="clear" w:color="auto" w:fill="auto"/>
          <w:lang w:eastAsia="zh-Hans"/>
        </w:rPr>
        <w:t>分</w:t>
      </w:r>
      <w:r>
        <w:rPr>
          <w:rFonts w:hint="eastAsia"/>
          <w:color w:val="auto"/>
          <w:highlight w:val="none"/>
          <w:shd w:val="clear" w:color="auto" w:fill="auto"/>
        </w:rPr>
        <w:t>，本项目所建立制度执行有效。</w:t>
      </w:r>
    </w:p>
    <w:p>
      <w:pPr>
        <w:pStyle w:val="4"/>
        <w:ind w:left="560" w:leftChars="200" w:firstLine="0" w:firstLineChars="0"/>
        <w:rPr>
          <w:color w:val="auto"/>
          <w:highlight w:val="none"/>
          <w:shd w:val="clear" w:color="auto" w:fill="auto"/>
        </w:rPr>
      </w:pPr>
      <w:r>
        <w:rPr>
          <w:rFonts w:hint="eastAsia"/>
          <w:color w:val="auto"/>
          <w:highlight w:val="none"/>
          <w:shd w:val="clear" w:color="auto" w:fill="auto"/>
        </w:rPr>
        <w:t>（三）项目产出情况</w:t>
      </w:r>
    </w:p>
    <w:p>
      <w:pPr>
        <w:ind w:firstLine="560"/>
        <w:rPr>
          <w:rFonts w:cs="仿宋_GB2312"/>
          <w:color w:val="auto"/>
          <w:highlight w:val="none"/>
          <w:u w:color="000000"/>
          <w:shd w:val="clear" w:color="auto" w:fill="auto"/>
          <w:lang w:val="zh-TW"/>
        </w:rPr>
      </w:pPr>
      <w:r>
        <w:rPr>
          <w:rFonts w:hint="eastAsia" w:cs="仿宋_GB2312"/>
          <w:color w:val="auto"/>
          <w:highlight w:val="none"/>
          <w:u w:color="000000"/>
          <w:shd w:val="clear" w:color="auto" w:fill="auto"/>
          <w:lang w:val="zh-TW" w:eastAsia="zh-TW"/>
        </w:rPr>
        <w:t>项目</w:t>
      </w:r>
      <w:r>
        <w:rPr>
          <w:rFonts w:hint="eastAsia" w:cs="仿宋_GB2312"/>
          <w:color w:val="auto"/>
          <w:highlight w:val="none"/>
          <w:shd w:val="clear" w:color="auto" w:fill="auto"/>
        </w:rPr>
        <w:t>产出</w:t>
      </w:r>
      <w:r>
        <w:rPr>
          <w:rFonts w:hint="eastAsia" w:cs="仿宋_GB2312"/>
          <w:color w:val="auto"/>
          <w:highlight w:val="none"/>
          <w:u w:color="000000"/>
          <w:shd w:val="clear" w:color="auto" w:fill="auto"/>
          <w:lang w:val="zh-TW" w:eastAsia="zh-TW"/>
        </w:rPr>
        <w:t>类指标由</w:t>
      </w:r>
      <w:r>
        <w:rPr>
          <w:rFonts w:hint="eastAsia" w:cs="仿宋_GB2312"/>
          <w:color w:val="auto"/>
          <w:highlight w:val="none"/>
          <w:u w:color="000000"/>
          <w:shd w:val="clear" w:color="auto" w:fill="auto"/>
        </w:rPr>
        <w:t>4</w:t>
      </w:r>
      <w:r>
        <w:rPr>
          <w:rFonts w:hint="eastAsia" w:cs="仿宋_GB2312"/>
          <w:color w:val="auto"/>
          <w:highlight w:val="none"/>
          <w:u w:color="000000"/>
          <w:shd w:val="clear" w:color="auto" w:fill="auto"/>
          <w:lang w:val="zh-TW" w:eastAsia="zh-TW"/>
        </w:rPr>
        <w:t>个</w:t>
      </w:r>
      <w:r>
        <w:rPr>
          <w:rFonts w:hint="eastAsia" w:cs="仿宋_GB2312"/>
          <w:color w:val="auto"/>
          <w:highlight w:val="none"/>
          <w:u w:color="000000"/>
          <w:shd w:val="clear" w:color="auto" w:fill="auto"/>
          <w:lang w:val="zh-TW"/>
        </w:rPr>
        <w:t>二</w:t>
      </w:r>
      <w:r>
        <w:rPr>
          <w:rFonts w:hint="eastAsia" w:cs="仿宋_GB2312"/>
          <w:color w:val="auto"/>
          <w:highlight w:val="none"/>
          <w:u w:color="000000"/>
          <w:shd w:val="clear" w:color="auto" w:fill="auto"/>
          <w:lang w:val="zh-TW" w:eastAsia="zh-TW"/>
        </w:rPr>
        <w:t>级指标和</w:t>
      </w:r>
      <w:r>
        <w:rPr>
          <w:rFonts w:hint="eastAsia" w:cs="仿宋_GB2312"/>
          <w:color w:val="auto"/>
          <w:highlight w:val="none"/>
          <w:u w:color="000000"/>
          <w:shd w:val="clear" w:color="auto" w:fill="auto"/>
          <w:lang w:val="en-US" w:eastAsia="zh-CN"/>
        </w:rPr>
        <w:t>4</w:t>
      </w:r>
      <w:r>
        <w:rPr>
          <w:rFonts w:hint="eastAsia" w:cs="仿宋_GB2312"/>
          <w:color w:val="auto"/>
          <w:highlight w:val="none"/>
          <w:u w:color="000000"/>
          <w:shd w:val="clear" w:color="auto" w:fill="auto"/>
          <w:lang w:val="zh-TW" w:eastAsia="zh-TW"/>
        </w:rPr>
        <w:t>个</w:t>
      </w:r>
      <w:r>
        <w:rPr>
          <w:rFonts w:hint="eastAsia" w:cs="仿宋_GB2312"/>
          <w:color w:val="auto"/>
          <w:highlight w:val="none"/>
          <w:u w:color="000000"/>
          <w:shd w:val="clear" w:color="auto" w:fill="auto"/>
        </w:rPr>
        <w:t>三</w:t>
      </w:r>
      <w:r>
        <w:rPr>
          <w:rFonts w:hint="eastAsia" w:cs="仿宋_GB2312"/>
          <w:color w:val="auto"/>
          <w:highlight w:val="none"/>
          <w:u w:color="000000"/>
          <w:shd w:val="clear" w:color="auto" w:fill="auto"/>
          <w:lang w:val="zh-TW" w:eastAsia="zh-TW"/>
        </w:rPr>
        <w:t>级指标构成，权重分</w:t>
      </w:r>
      <w:r>
        <w:rPr>
          <w:rFonts w:hint="eastAsia" w:cs="仿宋_GB2312"/>
          <w:color w:val="auto"/>
          <w:highlight w:val="none"/>
          <w:u w:color="000000"/>
          <w:shd w:val="clear" w:color="auto" w:fill="auto"/>
          <w:lang w:val="en-US" w:eastAsia="zh-CN"/>
        </w:rPr>
        <w:t>14</w:t>
      </w:r>
      <w:r>
        <w:rPr>
          <w:rFonts w:hint="eastAsia" w:cs="仿宋_GB2312"/>
          <w:color w:val="auto"/>
          <w:highlight w:val="none"/>
          <w:u w:color="000000"/>
          <w:shd w:val="clear" w:color="auto" w:fill="auto"/>
          <w:lang w:val="zh-TW" w:eastAsia="zh-TW"/>
        </w:rPr>
        <w:t>分，实际得分</w:t>
      </w:r>
      <w:r>
        <w:rPr>
          <w:rFonts w:hint="eastAsia" w:cs="仿宋_GB2312"/>
          <w:color w:val="auto"/>
          <w:highlight w:val="none"/>
          <w:shd w:val="clear" w:color="auto" w:fill="auto"/>
          <w:lang w:val="en-US" w:eastAsia="zh-CN"/>
        </w:rPr>
        <w:t>14</w:t>
      </w:r>
      <w:r>
        <w:rPr>
          <w:rFonts w:hint="eastAsia" w:cs="仿宋_GB2312"/>
          <w:color w:val="auto"/>
          <w:highlight w:val="none"/>
          <w:u w:color="000000"/>
          <w:shd w:val="clear" w:color="auto" w:fill="auto"/>
          <w:lang w:val="zh-TW" w:eastAsia="zh-TW"/>
        </w:rPr>
        <w:t>分</w:t>
      </w:r>
      <w:r>
        <w:rPr>
          <w:rFonts w:hint="eastAsia" w:cs="仿宋_GB2312"/>
          <w:color w:val="auto"/>
          <w:highlight w:val="none"/>
          <w:u w:color="000000"/>
          <w:shd w:val="clear" w:color="auto" w:fill="auto"/>
          <w:lang w:val="zh-TW"/>
        </w:rPr>
        <w:t>。</w:t>
      </w:r>
    </w:p>
    <w:p>
      <w:pPr>
        <w:pStyle w:val="2"/>
        <w:ind w:firstLine="562"/>
        <w:rPr>
          <w:color w:val="auto"/>
          <w:highlight w:val="none"/>
          <w:shd w:val="clear" w:color="auto" w:fill="auto"/>
        </w:rPr>
      </w:pPr>
      <w:r>
        <w:rPr>
          <w:rFonts w:hint="eastAsia"/>
          <w:color w:val="auto"/>
          <w:highlight w:val="none"/>
          <w:shd w:val="clear" w:color="auto" w:fill="auto"/>
        </w:rPr>
        <w:t>1.数量指标完成情况分析</w:t>
      </w:r>
    </w:p>
    <w:p>
      <w:pPr>
        <w:ind w:firstLine="560"/>
        <w:rPr>
          <w:rFonts w:hint="eastAsia"/>
          <w:color w:val="auto"/>
          <w:highlight w:val="none"/>
          <w:shd w:val="clear" w:color="auto" w:fill="auto"/>
          <w:lang w:eastAsia="zh-CN"/>
        </w:rPr>
      </w:pPr>
      <w:r>
        <w:rPr>
          <w:rFonts w:hint="eastAsia"/>
          <w:color w:val="auto"/>
          <w:highlight w:val="none"/>
          <w:shd w:val="clear" w:color="auto" w:fill="auto"/>
        </w:rPr>
        <w:t>预期指标值为</w:t>
      </w:r>
      <w:r>
        <w:rPr>
          <w:rFonts w:hint="eastAsia"/>
          <w:color w:val="auto"/>
          <w:highlight w:val="none"/>
          <w:u w:color="000000"/>
          <w:shd w:val="clear" w:color="auto" w:fill="auto"/>
          <w:lang w:val="zh-TW" w:eastAsia="zh-TW"/>
        </w:rPr>
        <w:t>预期指标值为</w:t>
      </w:r>
      <w:r>
        <w:rPr>
          <w:rFonts w:hint="eastAsia"/>
          <w:color w:val="auto"/>
          <w:highlight w:val="none"/>
          <w:shd w:val="clear" w:color="auto" w:fill="auto"/>
        </w:rPr>
        <w:t>“城市低保补贴人次”指标，预期指标值为&gt;=</w:t>
      </w:r>
      <w:r>
        <w:rPr>
          <w:rFonts w:hint="eastAsia"/>
          <w:color w:val="auto"/>
          <w:highlight w:val="none"/>
          <w:shd w:val="clear" w:color="auto" w:fill="auto"/>
          <w:lang w:val="en-US" w:eastAsia="zh-CN"/>
        </w:rPr>
        <w:t>2300</w:t>
      </w:r>
      <w:r>
        <w:rPr>
          <w:rFonts w:hint="eastAsia"/>
          <w:color w:val="auto"/>
          <w:highlight w:val="none"/>
          <w:shd w:val="clear" w:color="auto" w:fill="auto"/>
        </w:rPr>
        <w:t>人；</w:t>
      </w:r>
      <w:r>
        <w:rPr>
          <w:rFonts w:hint="eastAsia"/>
          <w:color w:val="auto"/>
          <w:highlight w:val="none"/>
          <w:u w:color="000000"/>
          <w:shd w:val="clear" w:color="auto" w:fill="auto"/>
          <w:lang w:val="zh-TW" w:eastAsia="zh-TW"/>
        </w:rPr>
        <w:t>实际完成指标值为</w:t>
      </w:r>
      <w:r>
        <w:rPr>
          <w:rFonts w:hint="eastAsia"/>
          <w:color w:val="auto"/>
          <w:highlight w:val="none"/>
          <w:u w:color="000000"/>
          <w:shd w:val="clear" w:color="auto" w:fill="auto"/>
          <w:lang w:val="en-US" w:eastAsia="zh-CN"/>
        </w:rPr>
        <w:t>2300</w:t>
      </w:r>
      <w:r>
        <w:rPr>
          <w:rFonts w:hint="eastAsia"/>
          <w:color w:val="auto"/>
          <w:highlight w:val="none"/>
          <w:u w:color="000000"/>
          <w:shd w:val="clear" w:color="auto" w:fill="auto"/>
          <w:lang w:val="zh-TW" w:eastAsia="zh-TW"/>
        </w:rPr>
        <w:t>人，指标完成率为</w:t>
      </w:r>
      <w:r>
        <w:rPr>
          <w:rFonts w:hint="eastAsia"/>
          <w:color w:val="auto"/>
          <w:highlight w:val="none"/>
          <w:u w:color="000000"/>
          <w:shd w:val="clear" w:color="auto" w:fill="auto"/>
          <w:lang w:val="en-US" w:eastAsia="zh-CN"/>
        </w:rPr>
        <w:t>100</w:t>
      </w:r>
      <w:r>
        <w:rPr>
          <w:rFonts w:hint="eastAsia"/>
          <w:color w:val="auto"/>
          <w:highlight w:val="none"/>
          <w:u w:color="000000"/>
          <w:shd w:val="clear" w:color="auto" w:fill="auto"/>
          <w:lang w:val="zh-TW" w:eastAsia="zh-TW"/>
        </w:rPr>
        <w:t>%，偏差率</w:t>
      </w:r>
      <w:r>
        <w:rPr>
          <w:rFonts w:hint="eastAsia"/>
          <w:color w:val="auto"/>
          <w:highlight w:val="none"/>
          <w:u w:color="000000"/>
          <w:shd w:val="clear" w:color="auto" w:fill="auto"/>
          <w:lang w:val="en-US" w:eastAsia="zh-CN"/>
        </w:rPr>
        <w:t>0</w:t>
      </w:r>
      <w:r>
        <w:rPr>
          <w:rFonts w:hint="eastAsia"/>
          <w:color w:val="auto"/>
          <w:highlight w:val="none"/>
          <w:u w:color="000000"/>
          <w:shd w:val="clear" w:color="auto" w:fill="auto"/>
          <w:lang w:val="zh-TW" w:eastAsia="zh-TW"/>
        </w:rPr>
        <w:t>%</w:t>
      </w:r>
      <w:r>
        <w:rPr>
          <w:rFonts w:hint="eastAsia"/>
          <w:color w:val="auto"/>
          <w:highlight w:val="none"/>
          <w:shd w:val="clear" w:color="auto" w:fill="auto"/>
        </w:rPr>
        <w:t>；</w:t>
      </w:r>
    </w:p>
    <w:p>
      <w:pPr>
        <w:ind w:firstLine="560"/>
        <w:rPr>
          <w:rFonts w:hint="eastAsia" w:eastAsia="仿宋_GB2312"/>
          <w:color w:val="auto"/>
          <w:highlight w:val="none"/>
          <w:shd w:val="clear" w:color="auto" w:fill="auto"/>
          <w:lang w:eastAsia="zh-CN"/>
        </w:rPr>
      </w:pPr>
      <w:r>
        <w:rPr>
          <w:rFonts w:hint="eastAsia"/>
          <w:color w:val="auto"/>
          <w:highlight w:val="none"/>
          <w:shd w:val="clear" w:color="auto" w:fill="auto"/>
        </w:rPr>
        <w:t>“农村低保补贴人次”指标，预期指标值为&gt;=</w:t>
      </w:r>
      <w:r>
        <w:rPr>
          <w:rFonts w:hint="eastAsia"/>
          <w:color w:val="auto"/>
          <w:highlight w:val="none"/>
          <w:shd w:val="clear" w:color="auto" w:fill="auto"/>
          <w:lang w:val="en-US" w:eastAsia="zh-CN"/>
        </w:rPr>
        <w:t>4000</w:t>
      </w:r>
      <w:r>
        <w:rPr>
          <w:rFonts w:hint="eastAsia"/>
          <w:color w:val="auto"/>
          <w:highlight w:val="none"/>
          <w:shd w:val="clear" w:color="auto" w:fill="auto"/>
        </w:rPr>
        <w:t>人</w:t>
      </w:r>
      <w:r>
        <w:rPr>
          <w:rFonts w:hint="default"/>
          <w:color w:val="auto"/>
          <w:highlight w:val="none"/>
          <w:shd w:val="clear" w:color="auto" w:fill="auto"/>
          <w:lang w:val="en-US"/>
        </w:rPr>
        <w:t>;</w:t>
      </w:r>
      <w:r>
        <w:rPr>
          <w:rFonts w:hint="eastAsia"/>
          <w:color w:val="auto"/>
          <w:highlight w:val="none"/>
          <w:u w:color="000000"/>
          <w:shd w:val="clear" w:color="auto" w:fill="auto"/>
          <w:lang w:val="zh-TW" w:eastAsia="zh-TW"/>
        </w:rPr>
        <w:t>实际完成指标值为</w:t>
      </w:r>
      <w:r>
        <w:rPr>
          <w:rFonts w:hint="eastAsia"/>
          <w:color w:val="auto"/>
          <w:highlight w:val="none"/>
          <w:u w:color="000000"/>
          <w:shd w:val="clear" w:color="auto" w:fill="auto"/>
          <w:lang w:val="en-US" w:eastAsia="zh-CN"/>
        </w:rPr>
        <w:t>4000人</w:t>
      </w:r>
      <w:r>
        <w:rPr>
          <w:rFonts w:hint="eastAsia"/>
          <w:color w:val="auto"/>
          <w:highlight w:val="none"/>
          <w:u w:color="000000"/>
          <w:shd w:val="clear" w:color="auto" w:fill="auto"/>
          <w:lang w:val="zh-TW" w:eastAsia="zh-TW"/>
        </w:rPr>
        <w:t>，指标完成率为</w:t>
      </w:r>
      <w:r>
        <w:rPr>
          <w:rFonts w:hint="eastAsia"/>
          <w:color w:val="auto"/>
          <w:highlight w:val="none"/>
          <w:u w:color="000000"/>
          <w:shd w:val="clear" w:color="auto" w:fill="auto"/>
          <w:lang w:val="en-US" w:eastAsia="zh-CN"/>
        </w:rPr>
        <w:t>100</w:t>
      </w:r>
      <w:r>
        <w:rPr>
          <w:rFonts w:hint="eastAsia"/>
          <w:color w:val="auto"/>
          <w:highlight w:val="none"/>
          <w:u w:color="000000"/>
          <w:shd w:val="clear" w:color="auto" w:fill="auto"/>
          <w:lang w:val="zh-TW" w:eastAsia="zh-TW"/>
        </w:rPr>
        <w:t>%，偏差率</w:t>
      </w:r>
      <w:r>
        <w:rPr>
          <w:rFonts w:hint="eastAsia"/>
          <w:color w:val="auto"/>
          <w:highlight w:val="none"/>
          <w:u w:color="000000"/>
          <w:shd w:val="clear" w:color="auto" w:fill="auto"/>
          <w:lang w:val="en-US" w:eastAsia="zh-CN"/>
        </w:rPr>
        <w:t>0</w:t>
      </w:r>
      <w:r>
        <w:rPr>
          <w:rFonts w:hint="eastAsia"/>
          <w:color w:val="auto"/>
          <w:highlight w:val="none"/>
          <w:u w:color="000000"/>
          <w:shd w:val="clear" w:color="auto" w:fill="auto"/>
          <w:lang w:val="zh-TW" w:eastAsia="zh-TW"/>
        </w:rPr>
        <w:t>%</w:t>
      </w:r>
      <w:r>
        <w:rPr>
          <w:rFonts w:hint="eastAsia"/>
          <w:color w:val="auto"/>
          <w:highlight w:val="none"/>
          <w:shd w:val="clear" w:color="auto" w:fill="auto"/>
        </w:rPr>
        <w:t>；</w:t>
      </w:r>
      <w:r>
        <w:rPr>
          <w:rFonts w:hint="eastAsia"/>
          <w:color w:val="auto"/>
          <w:highlight w:val="none"/>
          <w:shd w:val="clear" w:color="auto" w:fill="auto"/>
          <w:lang w:eastAsia="zh-CN"/>
        </w:rPr>
        <w:t>2695.74万元</w:t>
      </w:r>
    </w:p>
    <w:p>
      <w:pPr>
        <w:ind w:firstLine="560"/>
        <w:rPr>
          <w:rFonts w:hint="eastAsia"/>
          <w:color w:val="auto"/>
          <w:highlight w:val="none"/>
          <w:shd w:val="clear" w:color="auto" w:fill="auto"/>
          <w:lang w:eastAsia="zh-CN"/>
        </w:rPr>
      </w:pPr>
      <w:r>
        <w:rPr>
          <w:rFonts w:hint="eastAsia"/>
          <w:color w:val="auto"/>
          <w:highlight w:val="none"/>
          <w:shd w:val="clear" w:color="auto" w:fill="auto"/>
        </w:rPr>
        <w:t>“临时救助人次”指标，预期指标值为&gt;=</w:t>
      </w:r>
      <w:r>
        <w:rPr>
          <w:rFonts w:hint="eastAsia"/>
          <w:color w:val="auto"/>
          <w:highlight w:val="none"/>
          <w:shd w:val="clear" w:color="auto" w:fill="auto"/>
          <w:lang w:val="en-US" w:eastAsia="zh-CN"/>
        </w:rPr>
        <w:t>1356</w:t>
      </w:r>
      <w:r>
        <w:rPr>
          <w:rFonts w:hint="eastAsia"/>
          <w:color w:val="auto"/>
          <w:highlight w:val="none"/>
          <w:shd w:val="clear" w:color="auto" w:fill="auto"/>
        </w:rPr>
        <w:t>人</w:t>
      </w:r>
      <w:r>
        <w:rPr>
          <w:rFonts w:hint="default"/>
          <w:color w:val="auto"/>
          <w:highlight w:val="none"/>
          <w:shd w:val="clear" w:color="auto" w:fill="auto"/>
          <w:lang w:val="en-US"/>
        </w:rPr>
        <w:t>;</w:t>
      </w:r>
      <w:r>
        <w:rPr>
          <w:rFonts w:hint="eastAsia"/>
          <w:color w:val="auto"/>
          <w:highlight w:val="none"/>
          <w:u w:color="000000"/>
          <w:shd w:val="clear" w:color="auto" w:fill="auto"/>
          <w:lang w:val="zh-TW" w:eastAsia="zh-TW"/>
        </w:rPr>
        <w:t>实际完成指标值为</w:t>
      </w:r>
      <w:r>
        <w:rPr>
          <w:rFonts w:hint="eastAsia"/>
          <w:color w:val="auto"/>
          <w:highlight w:val="none"/>
          <w:u w:color="000000"/>
          <w:shd w:val="clear" w:color="auto" w:fill="auto"/>
          <w:lang w:val="en-US" w:eastAsia="zh-CN"/>
        </w:rPr>
        <w:t>1356人</w:t>
      </w:r>
      <w:r>
        <w:rPr>
          <w:rFonts w:hint="eastAsia"/>
          <w:color w:val="auto"/>
          <w:highlight w:val="none"/>
          <w:u w:color="000000"/>
          <w:shd w:val="clear" w:color="auto" w:fill="auto"/>
          <w:lang w:val="zh-TW" w:eastAsia="zh-TW"/>
        </w:rPr>
        <w:t>，指标完成率为</w:t>
      </w:r>
      <w:r>
        <w:rPr>
          <w:rFonts w:hint="eastAsia"/>
          <w:color w:val="auto"/>
          <w:highlight w:val="none"/>
          <w:u w:color="000000"/>
          <w:shd w:val="clear" w:color="auto" w:fill="auto"/>
          <w:lang w:val="en-US" w:eastAsia="zh-CN"/>
        </w:rPr>
        <w:t>100</w:t>
      </w:r>
      <w:r>
        <w:rPr>
          <w:rFonts w:hint="eastAsia"/>
          <w:color w:val="auto"/>
          <w:highlight w:val="none"/>
          <w:u w:color="000000"/>
          <w:shd w:val="clear" w:color="auto" w:fill="auto"/>
          <w:lang w:val="zh-TW" w:eastAsia="zh-TW"/>
        </w:rPr>
        <w:t>%，偏差率</w:t>
      </w:r>
      <w:r>
        <w:rPr>
          <w:rFonts w:hint="eastAsia"/>
          <w:color w:val="auto"/>
          <w:highlight w:val="none"/>
          <w:u w:color="000000"/>
          <w:shd w:val="clear" w:color="auto" w:fill="auto"/>
          <w:lang w:val="en-US" w:eastAsia="zh-CN"/>
        </w:rPr>
        <w:t>0</w:t>
      </w:r>
      <w:r>
        <w:rPr>
          <w:rFonts w:hint="eastAsia"/>
          <w:color w:val="auto"/>
          <w:highlight w:val="none"/>
          <w:u w:color="000000"/>
          <w:shd w:val="clear" w:color="auto" w:fill="auto"/>
          <w:lang w:val="zh-TW" w:eastAsia="zh-TW"/>
        </w:rPr>
        <w:t>%</w:t>
      </w:r>
      <w:r>
        <w:rPr>
          <w:rFonts w:hint="eastAsia"/>
          <w:color w:val="auto"/>
          <w:highlight w:val="none"/>
          <w:shd w:val="clear" w:color="auto" w:fill="auto"/>
        </w:rPr>
        <w:t>；偏差主要原因是：</w:t>
      </w:r>
      <w:r>
        <w:rPr>
          <w:rFonts w:hint="eastAsia"/>
          <w:color w:val="auto"/>
          <w:highlight w:val="none"/>
          <w:shd w:val="clear" w:color="auto" w:fill="auto"/>
          <w:lang w:eastAsia="zh-CN"/>
        </w:rPr>
        <w:t>人员不定等。</w:t>
      </w:r>
    </w:p>
    <w:p>
      <w:pPr>
        <w:ind w:firstLine="560"/>
        <w:rPr>
          <w:rFonts w:hint="eastAsia"/>
          <w:color w:val="auto"/>
          <w:highlight w:val="none"/>
          <w:shd w:val="clear" w:color="auto" w:fill="auto"/>
        </w:rPr>
      </w:pPr>
      <w:r>
        <w:rPr>
          <w:rFonts w:hint="eastAsia"/>
          <w:color w:val="auto"/>
          <w:highlight w:val="none"/>
          <w:shd w:val="clear" w:color="auto" w:fill="auto"/>
        </w:rPr>
        <w:t>“特困供养人次”指标，预期指标值为&gt;=</w:t>
      </w:r>
      <w:r>
        <w:rPr>
          <w:rFonts w:hint="eastAsia"/>
          <w:color w:val="auto"/>
          <w:highlight w:val="none"/>
          <w:shd w:val="clear" w:color="auto" w:fill="auto"/>
          <w:lang w:val="en-US" w:eastAsia="zh-CN"/>
        </w:rPr>
        <w:t>90</w:t>
      </w:r>
      <w:r>
        <w:rPr>
          <w:rFonts w:hint="eastAsia"/>
          <w:color w:val="auto"/>
          <w:highlight w:val="none"/>
          <w:shd w:val="clear" w:color="auto" w:fill="auto"/>
        </w:rPr>
        <w:t>人</w:t>
      </w:r>
      <w:r>
        <w:rPr>
          <w:rFonts w:hint="eastAsia"/>
          <w:color w:val="auto"/>
          <w:highlight w:val="none"/>
          <w:u w:color="000000"/>
          <w:shd w:val="clear" w:color="auto" w:fill="auto"/>
          <w:lang w:val="zh-TW" w:eastAsia="zh-TW"/>
        </w:rPr>
        <w:t>，实际完成指标值为</w:t>
      </w:r>
      <w:r>
        <w:rPr>
          <w:rFonts w:hint="eastAsia"/>
          <w:color w:val="auto"/>
          <w:highlight w:val="none"/>
          <w:u w:color="000000"/>
          <w:shd w:val="clear" w:color="auto" w:fill="auto"/>
          <w:lang w:val="en-US" w:eastAsia="zh-CN"/>
        </w:rPr>
        <w:t>90人</w:t>
      </w:r>
      <w:r>
        <w:rPr>
          <w:rFonts w:hint="eastAsia"/>
          <w:color w:val="auto"/>
          <w:highlight w:val="none"/>
          <w:u w:color="000000"/>
          <w:shd w:val="clear" w:color="auto" w:fill="auto"/>
          <w:lang w:val="zh-TW" w:eastAsia="zh-TW"/>
        </w:rPr>
        <w:t>，指标完成率为</w:t>
      </w:r>
      <w:r>
        <w:rPr>
          <w:rFonts w:hint="eastAsia"/>
          <w:color w:val="auto"/>
          <w:highlight w:val="none"/>
          <w:u w:color="000000"/>
          <w:shd w:val="clear" w:color="auto" w:fill="auto"/>
          <w:lang w:val="en-US" w:eastAsia="zh-CN"/>
        </w:rPr>
        <w:t>100</w:t>
      </w:r>
      <w:r>
        <w:rPr>
          <w:rFonts w:hint="eastAsia"/>
          <w:color w:val="auto"/>
          <w:highlight w:val="none"/>
          <w:u w:color="000000"/>
          <w:shd w:val="clear" w:color="auto" w:fill="auto"/>
          <w:lang w:val="zh-TW" w:eastAsia="zh-TW"/>
        </w:rPr>
        <w:t>%，偏差率</w:t>
      </w:r>
      <w:r>
        <w:rPr>
          <w:rFonts w:hint="eastAsia"/>
          <w:color w:val="auto"/>
          <w:highlight w:val="none"/>
          <w:u w:color="000000"/>
          <w:shd w:val="clear" w:color="auto" w:fill="auto"/>
          <w:lang w:val="en-US" w:eastAsia="zh-CN"/>
        </w:rPr>
        <w:t>0</w:t>
      </w:r>
      <w:r>
        <w:rPr>
          <w:rFonts w:hint="eastAsia"/>
          <w:color w:val="auto"/>
          <w:highlight w:val="none"/>
          <w:u w:color="000000"/>
          <w:shd w:val="clear" w:color="auto" w:fill="auto"/>
          <w:lang w:val="zh-TW" w:eastAsia="zh-TW"/>
        </w:rPr>
        <w:t>%</w:t>
      </w:r>
      <w:r>
        <w:rPr>
          <w:rFonts w:hint="eastAsia"/>
          <w:color w:val="auto"/>
          <w:highlight w:val="none"/>
          <w:u w:color="000000"/>
          <w:shd w:val="clear" w:color="auto" w:fill="auto"/>
          <w:lang w:val="zh-TW" w:eastAsia="zh-CN"/>
        </w:rPr>
        <w:t>。</w:t>
      </w:r>
      <w:r>
        <w:rPr>
          <w:rFonts w:hint="eastAsia"/>
          <w:color w:val="auto"/>
          <w:highlight w:val="none"/>
          <w:shd w:val="clear" w:color="auto" w:fill="auto"/>
        </w:rPr>
        <w:t>偏差主要原因是：</w:t>
      </w:r>
      <w:r>
        <w:rPr>
          <w:rFonts w:hint="eastAsia"/>
          <w:color w:val="auto"/>
          <w:highlight w:val="none"/>
          <w:shd w:val="clear" w:color="auto" w:fill="auto"/>
          <w:lang w:val="en-US" w:eastAsia="zh-CN"/>
        </w:rPr>
        <w:t>无</w:t>
      </w:r>
      <w:r>
        <w:rPr>
          <w:rFonts w:hint="eastAsia"/>
          <w:color w:val="auto"/>
          <w:highlight w:val="none"/>
          <w:shd w:val="clear" w:color="auto" w:fill="auto"/>
          <w:lang w:eastAsia="zh-CN"/>
        </w:rPr>
        <w:t>。</w:t>
      </w:r>
    </w:p>
    <w:p>
      <w:pPr>
        <w:pStyle w:val="2"/>
        <w:ind w:firstLine="562"/>
        <w:rPr>
          <w:color w:val="auto"/>
          <w:highlight w:val="none"/>
          <w:shd w:val="clear" w:color="auto" w:fill="auto"/>
        </w:rPr>
      </w:pPr>
      <w:r>
        <w:rPr>
          <w:rFonts w:hint="eastAsia"/>
          <w:color w:val="auto"/>
          <w:highlight w:val="none"/>
          <w:shd w:val="clear" w:color="auto" w:fill="auto"/>
        </w:rPr>
        <w:t>2.质量指标完成情况分析</w:t>
      </w:r>
    </w:p>
    <w:p>
      <w:pPr>
        <w:ind w:firstLine="560"/>
        <w:rPr>
          <w:rFonts w:hint="eastAsia" w:eastAsia="仿宋_GB2312"/>
          <w:color w:val="auto"/>
          <w:highlight w:val="none"/>
          <w:shd w:val="clear" w:color="auto" w:fill="auto"/>
          <w:lang w:eastAsia="zh-CN"/>
        </w:rPr>
      </w:pPr>
      <w:r>
        <w:rPr>
          <w:rFonts w:hint="eastAsia"/>
          <w:color w:val="auto"/>
          <w:highlight w:val="none"/>
          <w:shd w:val="clear" w:color="auto" w:fill="auto"/>
        </w:rPr>
        <w:t>“社会福利救助资金发放率”指标：预期指标值为=</w:t>
      </w:r>
      <w:r>
        <w:rPr>
          <w:rFonts w:hint="eastAsia"/>
          <w:color w:val="auto"/>
          <w:highlight w:val="none"/>
          <w:shd w:val="clear" w:color="auto" w:fill="auto"/>
          <w:lang w:val="en-US" w:eastAsia="zh-CN"/>
        </w:rPr>
        <w:t>100%</w:t>
      </w:r>
      <w:r>
        <w:rPr>
          <w:rFonts w:hint="eastAsia"/>
          <w:color w:val="auto"/>
          <w:highlight w:val="none"/>
          <w:shd w:val="clear" w:color="auto" w:fill="auto"/>
        </w:rPr>
        <w:t>，实际完成指标值为=</w:t>
      </w:r>
      <w:r>
        <w:rPr>
          <w:rFonts w:hint="eastAsia"/>
          <w:color w:val="auto"/>
          <w:highlight w:val="none"/>
          <w:shd w:val="clear" w:color="auto" w:fill="auto"/>
          <w:lang w:val="en-US" w:eastAsia="zh-CN"/>
        </w:rPr>
        <w:t>100%</w:t>
      </w:r>
      <w:r>
        <w:rPr>
          <w:rFonts w:hint="eastAsia"/>
          <w:color w:val="auto"/>
          <w:highlight w:val="none"/>
          <w:shd w:val="clear" w:color="auto" w:fill="auto"/>
        </w:rPr>
        <w:t>，指标完成率为</w:t>
      </w:r>
      <w:r>
        <w:rPr>
          <w:rFonts w:hint="eastAsia"/>
          <w:color w:val="auto"/>
          <w:highlight w:val="none"/>
          <w:shd w:val="clear" w:color="auto" w:fill="auto"/>
          <w:lang w:val="en-US" w:eastAsia="zh-CN"/>
        </w:rPr>
        <w:t>100</w:t>
      </w:r>
      <w:r>
        <w:rPr>
          <w:rFonts w:hint="eastAsia"/>
          <w:color w:val="auto"/>
          <w:highlight w:val="none"/>
          <w:shd w:val="clear" w:color="auto" w:fill="auto"/>
        </w:rPr>
        <w:t>%，偏差率</w:t>
      </w:r>
      <w:r>
        <w:rPr>
          <w:rFonts w:hint="eastAsia"/>
          <w:color w:val="auto"/>
          <w:highlight w:val="none"/>
          <w:shd w:val="clear" w:color="auto" w:fill="auto"/>
          <w:lang w:val="en-US" w:eastAsia="zh-CN"/>
        </w:rPr>
        <w:t>0</w:t>
      </w:r>
      <w:r>
        <w:rPr>
          <w:rFonts w:hint="eastAsia"/>
          <w:color w:val="auto"/>
          <w:highlight w:val="none"/>
          <w:shd w:val="clear" w:color="auto" w:fill="auto"/>
        </w:rPr>
        <w:t>%</w:t>
      </w:r>
      <w:r>
        <w:rPr>
          <w:rFonts w:hint="eastAsia"/>
          <w:color w:val="auto"/>
          <w:highlight w:val="none"/>
          <w:shd w:val="clear" w:color="auto" w:fill="auto"/>
          <w:lang w:eastAsia="zh-CN"/>
        </w:rPr>
        <w:t>；</w:t>
      </w:r>
    </w:p>
    <w:p>
      <w:pPr>
        <w:pStyle w:val="2"/>
        <w:ind w:firstLine="562"/>
        <w:rPr>
          <w:color w:val="auto"/>
          <w:highlight w:val="none"/>
          <w:shd w:val="clear" w:color="auto" w:fill="auto"/>
        </w:rPr>
      </w:pPr>
      <w:r>
        <w:rPr>
          <w:rFonts w:hint="eastAsia"/>
          <w:color w:val="auto"/>
          <w:highlight w:val="none"/>
          <w:shd w:val="clear" w:color="auto" w:fill="auto"/>
        </w:rPr>
        <w:t>3.时效指标完成情况分析</w:t>
      </w:r>
    </w:p>
    <w:p>
      <w:pPr>
        <w:ind w:firstLine="560"/>
        <w:rPr>
          <w:rFonts w:hint="eastAsia" w:eastAsia="仿宋_GB2312"/>
          <w:color w:val="auto"/>
          <w:highlight w:val="none"/>
          <w:shd w:val="clear" w:color="auto" w:fill="auto"/>
          <w:lang w:eastAsia="zh-CN"/>
        </w:rPr>
      </w:pPr>
      <w:r>
        <w:rPr>
          <w:rFonts w:hint="eastAsia"/>
          <w:color w:val="auto"/>
          <w:highlight w:val="none"/>
          <w:shd w:val="clear" w:color="auto" w:fill="auto"/>
        </w:rPr>
        <w:t>“困难群众基本生活救助按时发放率”指标：预期指标值为=</w:t>
      </w:r>
      <w:r>
        <w:rPr>
          <w:rFonts w:hint="eastAsia"/>
          <w:color w:val="auto"/>
          <w:highlight w:val="none"/>
          <w:shd w:val="clear" w:color="auto" w:fill="auto"/>
          <w:lang w:val="en-US" w:eastAsia="zh-CN"/>
        </w:rPr>
        <w:t>100%</w:t>
      </w:r>
      <w:r>
        <w:rPr>
          <w:rFonts w:hint="eastAsia"/>
          <w:color w:val="auto"/>
          <w:highlight w:val="none"/>
          <w:shd w:val="clear" w:color="auto" w:fill="auto"/>
        </w:rPr>
        <w:t>，实际完成指标值为=</w:t>
      </w:r>
      <w:r>
        <w:rPr>
          <w:rFonts w:hint="eastAsia"/>
          <w:color w:val="auto"/>
          <w:highlight w:val="none"/>
          <w:shd w:val="clear" w:color="auto" w:fill="auto"/>
          <w:lang w:val="en-US" w:eastAsia="zh-CN"/>
        </w:rPr>
        <w:t>100%</w:t>
      </w:r>
      <w:r>
        <w:rPr>
          <w:rFonts w:hint="eastAsia"/>
          <w:color w:val="auto"/>
          <w:highlight w:val="none"/>
          <w:shd w:val="clear" w:color="auto" w:fill="auto"/>
        </w:rPr>
        <w:t>，指标完成率为</w:t>
      </w:r>
      <w:r>
        <w:rPr>
          <w:rFonts w:hint="eastAsia"/>
          <w:color w:val="auto"/>
          <w:highlight w:val="none"/>
          <w:shd w:val="clear" w:color="auto" w:fill="auto"/>
          <w:lang w:val="en-US" w:eastAsia="zh-CN"/>
        </w:rPr>
        <w:t>100</w:t>
      </w:r>
      <w:r>
        <w:rPr>
          <w:rFonts w:hint="eastAsia"/>
          <w:color w:val="auto"/>
          <w:highlight w:val="none"/>
          <w:shd w:val="clear" w:color="auto" w:fill="auto"/>
        </w:rPr>
        <w:t>%，偏差率</w:t>
      </w:r>
      <w:r>
        <w:rPr>
          <w:rFonts w:hint="eastAsia"/>
          <w:color w:val="auto"/>
          <w:highlight w:val="none"/>
          <w:shd w:val="clear" w:color="auto" w:fill="auto"/>
          <w:lang w:val="en-US" w:eastAsia="zh-CN"/>
        </w:rPr>
        <w:t>0</w:t>
      </w:r>
      <w:r>
        <w:rPr>
          <w:rFonts w:hint="eastAsia"/>
          <w:color w:val="auto"/>
          <w:highlight w:val="none"/>
          <w:shd w:val="clear" w:color="auto" w:fill="auto"/>
        </w:rPr>
        <w:t>%</w:t>
      </w:r>
      <w:r>
        <w:rPr>
          <w:rFonts w:hint="eastAsia"/>
          <w:color w:val="auto"/>
          <w:highlight w:val="none"/>
          <w:shd w:val="clear" w:color="auto" w:fill="auto"/>
          <w:lang w:eastAsia="zh-CN"/>
        </w:rPr>
        <w:t>；</w:t>
      </w:r>
    </w:p>
    <w:p>
      <w:pPr>
        <w:pStyle w:val="4"/>
        <w:ind w:firstLine="643"/>
        <w:rPr>
          <w:rFonts w:hint="eastAsia" w:cs="Times New Roman"/>
          <w:color w:val="auto"/>
          <w:highlight w:val="none"/>
          <w:shd w:val="clear" w:color="auto" w:fill="auto"/>
          <w:lang w:val="en-US" w:eastAsia="zh-CN"/>
        </w:rPr>
      </w:pPr>
      <w:r>
        <w:rPr>
          <w:rFonts w:hint="eastAsia" w:cs="Times New Roman"/>
          <w:color w:val="auto"/>
          <w:highlight w:val="none"/>
          <w:shd w:val="clear" w:color="auto" w:fill="auto"/>
          <w:lang w:val="en-US" w:eastAsia="zh-CN"/>
        </w:rPr>
        <w:t>（四）项目成本情况</w:t>
      </w:r>
    </w:p>
    <w:p>
      <w:pPr>
        <w:bidi w:val="0"/>
        <w:rPr>
          <w:rFonts w:hint="eastAsia"/>
          <w:color w:val="auto"/>
          <w:highlight w:val="none"/>
          <w:shd w:val="clear" w:color="auto" w:fill="auto"/>
          <w:lang w:val="zh-TW"/>
        </w:rPr>
      </w:pPr>
      <w:r>
        <w:rPr>
          <w:rFonts w:hint="eastAsia"/>
          <w:color w:val="auto"/>
          <w:highlight w:val="none"/>
          <w:shd w:val="clear" w:color="auto" w:fill="auto"/>
          <w:lang w:val="zh-TW" w:eastAsia="zh-TW"/>
        </w:rPr>
        <w:t>项目</w:t>
      </w:r>
      <w:r>
        <w:rPr>
          <w:rFonts w:hint="eastAsia"/>
          <w:color w:val="auto"/>
          <w:highlight w:val="none"/>
          <w:shd w:val="clear" w:color="auto" w:fill="auto"/>
          <w:lang w:val="en-US" w:eastAsia="zh-CN"/>
        </w:rPr>
        <w:t>成本</w:t>
      </w:r>
      <w:r>
        <w:rPr>
          <w:rFonts w:hint="eastAsia"/>
          <w:color w:val="auto"/>
          <w:highlight w:val="none"/>
          <w:shd w:val="clear" w:color="auto" w:fill="auto"/>
          <w:lang w:val="zh-TW" w:eastAsia="zh-TW"/>
        </w:rPr>
        <w:t>类指标由</w:t>
      </w:r>
      <w:r>
        <w:rPr>
          <w:rFonts w:hint="eastAsia"/>
          <w:color w:val="auto"/>
          <w:highlight w:val="none"/>
          <w:shd w:val="clear" w:color="auto" w:fill="auto"/>
          <w:lang w:val="en-US" w:eastAsia="zh-CN"/>
        </w:rPr>
        <w:t>1</w:t>
      </w:r>
      <w:r>
        <w:rPr>
          <w:rFonts w:hint="eastAsia"/>
          <w:color w:val="auto"/>
          <w:highlight w:val="none"/>
          <w:shd w:val="clear" w:color="auto" w:fill="auto"/>
          <w:lang w:val="zh-TW" w:eastAsia="zh-TW"/>
        </w:rPr>
        <w:t>个</w:t>
      </w:r>
      <w:r>
        <w:rPr>
          <w:rFonts w:hint="eastAsia"/>
          <w:color w:val="auto"/>
          <w:highlight w:val="none"/>
          <w:shd w:val="clear" w:color="auto" w:fill="auto"/>
          <w:lang w:val="zh-TW"/>
        </w:rPr>
        <w:t>二</w:t>
      </w:r>
      <w:r>
        <w:rPr>
          <w:rFonts w:hint="eastAsia"/>
          <w:color w:val="auto"/>
          <w:highlight w:val="none"/>
          <w:shd w:val="clear" w:color="auto" w:fill="auto"/>
          <w:lang w:val="zh-TW" w:eastAsia="zh-TW"/>
        </w:rPr>
        <w:t>级指标和</w:t>
      </w:r>
      <w:r>
        <w:rPr>
          <w:rFonts w:hint="eastAsia"/>
          <w:color w:val="auto"/>
          <w:highlight w:val="none"/>
          <w:shd w:val="clear" w:color="auto" w:fill="auto"/>
          <w:lang w:val="en-US" w:eastAsia="zh-CN"/>
        </w:rPr>
        <w:t>4</w:t>
      </w:r>
      <w:r>
        <w:rPr>
          <w:rFonts w:hint="eastAsia"/>
          <w:color w:val="auto"/>
          <w:highlight w:val="none"/>
          <w:shd w:val="clear" w:color="auto" w:fill="auto"/>
          <w:lang w:val="zh-TW" w:eastAsia="zh-TW"/>
        </w:rPr>
        <w:t>个</w:t>
      </w:r>
      <w:r>
        <w:rPr>
          <w:rFonts w:hint="eastAsia"/>
          <w:color w:val="auto"/>
          <w:highlight w:val="none"/>
          <w:shd w:val="clear" w:color="auto" w:fill="auto"/>
        </w:rPr>
        <w:t>三</w:t>
      </w:r>
      <w:r>
        <w:rPr>
          <w:rFonts w:hint="eastAsia"/>
          <w:color w:val="auto"/>
          <w:highlight w:val="none"/>
          <w:shd w:val="clear" w:color="auto" w:fill="auto"/>
          <w:lang w:val="zh-TW" w:eastAsia="zh-TW"/>
        </w:rPr>
        <w:t>级指标构成，权重分</w:t>
      </w:r>
      <w:r>
        <w:rPr>
          <w:rFonts w:hint="eastAsia"/>
          <w:color w:val="auto"/>
          <w:highlight w:val="none"/>
          <w:shd w:val="clear" w:color="auto" w:fill="auto"/>
          <w:lang w:val="en-US" w:eastAsia="zh-CN"/>
        </w:rPr>
        <w:t>16</w:t>
      </w:r>
      <w:r>
        <w:rPr>
          <w:rFonts w:hint="eastAsia"/>
          <w:color w:val="auto"/>
          <w:highlight w:val="none"/>
          <w:shd w:val="clear" w:color="auto" w:fill="auto"/>
          <w:lang w:val="zh-TW" w:eastAsia="zh-TW"/>
        </w:rPr>
        <w:t>分，实际得分</w:t>
      </w:r>
      <w:r>
        <w:rPr>
          <w:rFonts w:hint="eastAsia"/>
          <w:color w:val="auto"/>
          <w:highlight w:val="none"/>
          <w:shd w:val="clear" w:color="auto" w:fill="auto"/>
          <w:lang w:val="en-US" w:eastAsia="zh-CN"/>
        </w:rPr>
        <w:t>16</w:t>
      </w:r>
      <w:r>
        <w:rPr>
          <w:rFonts w:hint="eastAsia"/>
          <w:color w:val="auto"/>
          <w:highlight w:val="none"/>
          <w:shd w:val="clear" w:color="auto" w:fill="auto"/>
          <w:lang w:val="zh-TW" w:eastAsia="zh-TW"/>
        </w:rPr>
        <w:t>分</w:t>
      </w:r>
      <w:r>
        <w:rPr>
          <w:rFonts w:hint="eastAsia"/>
          <w:color w:val="auto"/>
          <w:highlight w:val="none"/>
          <w:shd w:val="clear" w:color="auto" w:fill="auto"/>
          <w:lang w:val="zh-TW"/>
        </w:rPr>
        <w:t>。</w:t>
      </w:r>
    </w:p>
    <w:p>
      <w:pPr>
        <w:pStyle w:val="2"/>
        <w:ind w:firstLine="562"/>
        <w:rPr>
          <w:color w:val="auto"/>
          <w:highlight w:val="none"/>
          <w:shd w:val="clear" w:color="auto" w:fill="auto"/>
        </w:rPr>
      </w:pPr>
      <w:r>
        <w:rPr>
          <w:rFonts w:hint="eastAsia"/>
          <w:color w:val="auto"/>
          <w:highlight w:val="none"/>
          <w:shd w:val="clear" w:color="auto" w:fill="auto"/>
          <w:lang w:val="en-US" w:eastAsia="zh-CN"/>
        </w:rPr>
        <w:t>1</w:t>
      </w:r>
      <w:r>
        <w:rPr>
          <w:rFonts w:hint="eastAsia"/>
          <w:color w:val="auto"/>
          <w:highlight w:val="none"/>
          <w:shd w:val="clear" w:color="auto" w:fill="auto"/>
        </w:rPr>
        <w:t>.成本指标完成情况分析</w:t>
      </w:r>
    </w:p>
    <w:p>
      <w:pPr>
        <w:ind w:firstLine="560"/>
        <w:rPr>
          <w:rFonts w:hint="eastAsia" w:eastAsia="仿宋_GB2312"/>
          <w:color w:val="auto"/>
          <w:highlight w:val="none"/>
          <w:shd w:val="clear" w:color="auto" w:fill="auto"/>
          <w:lang w:eastAsia="zh-CN"/>
        </w:rPr>
      </w:pPr>
      <w:r>
        <w:rPr>
          <w:rFonts w:hint="eastAsia"/>
          <w:color w:val="auto"/>
          <w:highlight w:val="none"/>
          <w:shd w:val="clear" w:color="auto" w:fill="auto"/>
        </w:rPr>
        <w:t>“城市低保补贴标准”指标：预期指标值为&lt;=616元/月/人，实际完成指标值为616元/月/人，指标完成率为</w:t>
      </w:r>
      <w:r>
        <w:rPr>
          <w:rFonts w:hint="eastAsia"/>
          <w:color w:val="auto"/>
          <w:highlight w:val="none"/>
          <w:shd w:val="clear" w:color="auto" w:fill="auto"/>
          <w:lang w:val="en-US" w:eastAsia="zh-CN"/>
        </w:rPr>
        <w:t>100</w:t>
      </w:r>
      <w:r>
        <w:rPr>
          <w:rFonts w:hint="eastAsia"/>
          <w:color w:val="auto"/>
          <w:highlight w:val="none"/>
          <w:shd w:val="clear" w:color="auto" w:fill="auto"/>
        </w:rPr>
        <w:t>%，</w:t>
      </w:r>
      <w:r>
        <w:rPr>
          <w:rFonts w:hint="eastAsia"/>
          <w:color w:val="auto"/>
          <w:highlight w:val="none"/>
          <w:shd w:val="clear" w:color="auto" w:fill="auto"/>
          <w:lang w:eastAsia="zh-CN"/>
        </w:rPr>
        <w:t>偏差率0%；</w:t>
      </w:r>
    </w:p>
    <w:p>
      <w:pPr>
        <w:ind w:firstLine="560"/>
        <w:rPr>
          <w:rFonts w:hint="eastAsia" w:eastAsia="仿宋_GB2312"/>
          <w:color w:val="auto"/>
          <w:highlight w:val="none"/>
          <w:shd w:val="clear" w:color="auto" w:fill="auto"/>
          <w:lang w:eastAsia="zh-CN"/>
        </w:rPr>
      </w:pPr>
      <w:r>
        <w:rPr>
          <w:rFonts w:hint="eastAsia"/>
          <w:color w:val="auto"/>
          <w:highlight w:val="none"/>
          <w:shd w:val="clear" w:color="auto" w:fill="auto"/>
        </w:rPr>
        <w:t>“农村低保补贴标准”指标：预期指标值为&lt;=</w:t>
      </w:r>
      <w:r>
        <w:rPr>
          <w:rFonts w:hint="eastAsia"/>
          <w:color w:val="auto"/>
          <w:highlight w:val="none"/>
          <w:shd w:val="clear" w:color="auto" w:fill="auto"/>
          <w:lang w:val="en-US" w:eastAsia="zh-CN"/>
        </w:rPr>
        <w:t>442</w:t>
      </w:r>
      <w:r>
        <w:rPr>
          <w:rFonts w:hint="eastAsia"/>
          <w:color w:val="auto"/>
          <w:highlight w:val="none"/>
          <w:shd w:val="clear" w:color="auto" w:fill="auto"/>
        </w:rPr>
        <w:t>元/月/人，实际完成指标值为</w:t>
      </w:r>
      <w:r>
        <w:rPr>
          <w:rFonts w:hint="eastAsia"/>
          <w:color w:val="auto"/>
          <w:highlight w:val="none"/>
          <w:shd w:val="clear" w:color="auto" w:fill="auto"/>
          <w:lang w:val="en-US" w:eastAsia="zh-CN"/>
        </w:rPr>
        <w:t>442</w:t>
      </w:r>
      <w:r>
        <w:rPr>
          <w:rFonts w:hint="eastAsia"/>
          <w:color w:val="auto"/>
          <w:highlight w:val="none"/>
          <w:shd w:val="clear" w:color="auto" w:fill="auto"/>
        </w:rPr>
        <w:t>元/月/人，指标完成率为</w:t>
      </w:r>
      <w:r>
        <w:rPr>
          <w:rFonts w:hint="eastAsia"/>
          <w:color w:val="auto"/>
          <w:highlight w:val="none"/>
          <w:shd w:val="clear" w:color="auto" w:fill="auto"/>
          <w:lang w:val="en-US" w:eastAsia="zh-CN"/>
        </w:rPr>
        <w:t>100</w:t>
      </w:r>
      <w:r>
        <w:rPr>
          <w:rFonts w:hint="eastAsia"/>
          <w:color w:val="auto"/>
          <w:highlight w:val="none"/>
          <w:shd w:val="clear" w:color="auto" w:fill="auto"/>
        </w:rPr>
        <w:t>%，</w:t>
      </w:r>
      <w:r>
        <w:rPr>
          <w:rFonts w:hint="eastAsia"/>
          <w:color w:val="auto"/>
          <w:highlight w:val="none"/>
          <w:shd w:val="clear" w:color="auto" w:fill="auto"/>
          <w:lang w:eastAsia="zh-CN"/>
        </w:rPr>
        <w:t>偏差率0%；</w:t>
      </w:r>
    </w:p>
    <w:p>
      <w:pPr>
        <w:ind w:firstLine="560"/>
        <w:rPr>
          <w:rFonts w:hint="eastAsia" w:eastAsia="仿宋_GB2312"/>
          <w:color w:val="auto"/>
          <w:highlight w:val="none"/>
          <w:shd w:val="clear" w:color="auto" w:fill="auto"/>
          <w:lang w:eastAsia="zh-CN"/>
        </w:rPr>
      </w:pPr>
      <w:r>
        <w:rPr>
          <w:rFonts w:hint="eastAsia"/>
          <w:color w:val="auto"/>
          <w:highlight w:val="none"/>
          <w:shd w:val="clear" w:color="auto" w:fill="auto"/>
        </w:rPr>
        <w:t>“城市特困补贴标准”指标：预期指标值为&lt;=</w:t>
      </w:r>
      <w:r>
        <w:rPr>
          <w:rFonts w:hint="eastAsia"/>
          <w:color w:val="auto"/>
          <w:highlight w:val="none"/>
          <w:shd w:val="clear" w:color="auto" w:fill="auto"/>
          <w:lang w:val="en-US" w:eastAsia="zh-CN"/>
        </w:rPr>
        <w:t>1035</w:t>
      </w:r>
      <w:r>
        <w:rPr>
          <w:rFonts w:hint="eastAsia"/>
          <w:color w:val="auto"/>
          <w:highlight w:val="none"/>
          <w:shd w:val="clear" w:color="auto" w:fill="auto"/>
        </w:rPr>
        <w:t>元/月/人，实际完成指标值为</w:t>
      </w:r>
      <w:r>
        <w:rPr>
          <w:rFonts w:hint="eastAsia"/>
          <w:color w:val="auto"/>
          <w:highlight w:val="none"/>
          <w:shd w:val="clear" w:color="auto" w:fill="auto"/>
          <w:lang w:val="en-US" w:eastAsia="zh-CN"/>
        </w:rPr>
        <w:t>1035</w:t>
      </w:r>
      <w:r>
        <w:rPr>
          <w:rFonts w:hint="eastAsia"/>
          <w:color w:val="auto"/>
          <w:highlight w:val="none"/>
          <w:shd w:val="clear" w:color="auto" w:fill="auto"/>
        </w:rPr>
        <w:t>元/月/人，指标完成率为</w:t>
      </w:r>
      <w:r>
        <w:rPr>
          <w:rFonts w:hint="eastAsia"/>
          <w:color w:val="auto"/>
          <w:highlight w:val="none"/>
          <w:shd w:val="clear" w:color="auto" w:fill="auto"/>
          <w:lang w:val="en-US" w:eastAsia="zh-CN"/>
        </w:rPr>
        <w:t>100</w:t>
      </w:r>
      <w:r>
        <w:rPr>
          <w:rFonts w:hint="eastAsia"/>
          <w:color w:val="auto"/>
          <w:highlight w:val="none"/>
          <w:shd w:val="clear" w:color="auto" w:fill="auto"/>
        </w:rPr>
        <w:t>%，</w:t>
      </w:r>
      <w:r>
        <w:rPr>
          <w:rFonts w:hint="eastAsia"/>
          <w:color w:val="auto"/>
          <w:highlight w:val="none"/>
          <w:shd w:val="clear" w:color="auto" w:fill="auto"/>
          <w:lang w:eastAsia="zh-CN"/>
        </w:rPr>
        <w:t>偏差率0%；</w:t>
      </w:r>
    </w:p>
    <w:p>
      <w:pPr>
        <w:ind w:firstLine="560"/>
        <w:rPr>
          <w:rFonts w:hint="eastAsia" w:eastAsia="仿宋_GB2312"/>
          <w:color w:val="auto"/>
          <w:highlight w:val="none"/>
          <w:shd w:val="clear" w:color="auto" w:fill="auto"/>
          <w:lang w:eastAsia="zh-CN"/>
        </w:rPr>
      </w:pPr>
      <w:r>
        <w:rPr>
          <w:rFonts w:hint="eastAsia"/>
          <w:color w:val="auto"/>
          <w:highlight w:val="none"/>
          <w:shd w:val="clear" w:color="auto" w:fill="auto"/>
        </w:rPr>
        <w:t>“临时救助标准”指标：预期指标值为&lt;=</w:t>
      </w:r>
      <w:r>
        <w:rPr>
          <w:rFonts w:hint="eastAsia"/>
          <w:color w:val="auto"/>
          <w:highlight w:val="none"/>
          <w:shd w:val="clear" w:color="auto" w:fill="auto"/>
          <w:lang w:val="en-US" w:eastAsia="zh-CN"/>
        </w:rPr>
        <w:t>5000</w:t>
      </w:r>
      <w:r>
        <w:rPr>
          <w:rFonts w:hint="eastAsia"/>
          <w:color w:val="auto"/>
          <w:highlight w:val="none"/>
          <w:shd w:val="clear" w:color="auto" w:fill="auto"/>
        </w:rPr>
        <w:t>元/月/人，实际完成指标值为</w:t>
      </w:r>
      <w:r>
        <w:rPr>
          <w:rFonts w:hint="eastAsia"/>
          <w:color w:val="auto"/>
          <w:highlight w:val="none"/>
          <w:shd w:val="clear" w:color="auto" w:fill="auto"/>
          <w:lang w:val="en-US" w:eastAsia="zh-CN"/>
        </w:rPr>
        <w:t>5000</w:t>
      </w:r>
      <w:r>
        <w:rPr>
          <w:rFonts w:hint="eastAsia"/>
          <w:color w:val="auto"/>
          <w:highlight w:val="none"/>
          <w:shd w:val="clear" w:color="auto" w:fill="auto"/>
        </w:rPr>
        <w:t>元/月/人，指标完成率为</w:t>
      </w:r>
      <w:r>
        <w:rPr>
          <w:rFonts w:hint="eastAsia"/>
          <w:color w:val="auto"/>
          <w:highlight w:val="none"/>
          <w:shd w:val="clear" w:color="auto" w:fill="auto"/>
          <w:lang w:val="en-US" w:eastAsia="zh-CN"/>
        </w:rPr>
        <w:t>100</w:t>
      </w:r>
      <w:r>
        <w:rPr>
          <w:rFonts w:hint="eastAsia"/>
          <w:color w:val="auto"/>
          <w:highlight w:val="none"/>
          <w:shd w:val="clear" w:color="auto" w:fill="auto"/>
        </w:rPr>
        <w:t>%，</w:t>
      </w:r>
      <w:r>
        <w:rPr>
          <w:rFonts w:hint="eastAsia"/>
          <w:color w:val="auto"/>
          <w:highlight w:val="none"/>
          <w:shd w:val="clear" w:color="auto" w:fill="auto"/>
          <w:lang w:eastAsia="zh-CN"/>
        </w:rPr>
        <w:t>偏差率0%；</w:t>
      </w:r>
    </w:p>
    <w:p>
      <w:pPr>
        <w:pStyle w:val="4"/>
        <w:ind w:firstLine="643"/>
        <w:rPr>
          <w:color w:val="auto"/>
          <w:highlight w:val="none"/>
          <w:shd w:val="clear" w:color="auto" w:fill="auto"/>
        </w:rPr>
      </w:pPr>
      <w:r>
        <w:rPr>
          <w:rFonts w:hint="eastAsia"/>
          <w:color w:val="auto"/>
          <w:highlight w:val="none"/>
          <w:shd w:val="clear" w:color="auto" w:fill="auto"/>
        </w:rPr>
        <w:t>（</w:t>
      </w:r>
      <w:r>
        <w:rPr>
          <w:rFonts w:hint="eastAsia"/>
          <w:color w:val="auto"/>
          <w:highlight w:val="none"/>
          <w:shd w:val="clear" w:color="auto" w:fill="auto"/>
          <w:lang w:val="en-US" w:eastAsia="zh-CN"/>
        </w:rPr>
        <w:t>五</w:t>
      </w:r>
      <w:r>
        <w:rPr>
          <w:rFonts w:hint="eastAsia"/>
          <w:color w:val="auto"/>
          <w:highlight w:val="none"/>
          <w:shd w:val="clear" w:color="auto" w:fill="auto"/>
        </w:rPr>
        <w:t>）项目效益情况</w:t>
      </w:r>
    </w:p>
    <w:p>
      <w:pPr>
        <w:ind w:firstLine="560"/>
        <w:rPr>
          <w:rFonts w:cs="仿宋_GB2312"/>
          <w:color w:val="auto"/>
          <w:highlight w:val="none"/>
          <w:u w:color="000000"/>
          <w:shd w:val="clear" w:color="auto" w:fill="auto"/>
          <w:lang w:val="zh-TW"/>
        </w:rPr>
      </w:pPr>
      <w:r>
        <w:rPr>
          <w:rFonts w:hint="eastAsia" w:cs="仿宋_GB2312"/>
          <w:color w:val="auto"/>
          <w:highlight w:val="none"/>
          <w:u w:color="000000"/>
          <w:shd w:val="clear" w:color="auto" w:fill="auto"/>
          <w:lang w:val="zh-TW" w:eastAsia="zh-TW"/>
        </w:rPr>
        <w:t>项目</w:t>
      </w:r>
      <w:r>
        <w:rPr>
          <w:rFonts w:hint="eastAsia" w:cs="仿宋_GB2312"/>
          <w:color w:val="auto"/>
          <w:highlight w:val="none"/>
          <w:shd w:val="clear" w:color="auto" w:fill="auto"/>
        </w:rPr>
        <w:t>效益</w:t>
      </w:r>
      <w:r>
        <w:rPr>
          <w:rFonts w:hint="eastAsia" w:cs="仿宋_GB2312"/>
          <w:color w:val="auto"/>
          <w:highlight w:val="none"/>
          <w:u w:color="000000"/>
          <w:shd w:val="clear" w:color="auto" w:fill="auto"/>
          <w:lang w:val="zh-TW" w:eastAsia="zh-TW"/>
        </w:rPr>
        <w:t>类指标由</w:t>
      </w:r>
      <w:r>
        <w:rPr>
          <w:rFonts w:hint="eastAsia" w:cs="仿宋_GB2312"/>
          <w:color w:val="auto"/>
          <w:highlight w:val="none"/>
          <w:u w:color="000000"/>
          <w:shd w:val="clear" w:color="auto" w:fill="auto"/>
          <w:lang w:val="en-US" w:eastAsia="zh-CN"/>
        </w:rPr>
        <w:t>1</w:t>
      </w:r>
      <w:r>
        <w:rPr>
          <w:rFonts w:hint="eastAsia" w:cs="仿宋_GB2312"/>
          <w:color w:val="auto"/>
          <w:highlight w:val="none"/>
          <w:u w:color="000000"/>
          <w:shd w:val="clear" w:color="auto" w:fill="auto"/>
          <w:lang w:val="zh-TW" w:eastAsia="zh-TW"/>
        </w:rPr>
        <w:t>个</w:t>
      </w:r>
      <w:r>
        <w:rPr>
          <w:rFonts w:hint="eastAsia" w:cs="仿宋_GB2312"/>
          <w:color w:val="auto"/>
          <w:highlight w:val="none"/>
          <w:u w:color="000000"/>
          <w:shd w:val="clear" w:color="auto" w:fill="auto"/>
          <w:lang w:val="zh-TW"/>
        </w:rPr>
        <w:t>二</w:t>
      </w:r>
      <w:r>
        <w:rPr>
          <w:rFonts w:hint="eastAsia" w:cs="仿宋_GB2312"/>
          <w:color w:val="auto"/>
          <w:highlight w:val="none"/>
          <w:u w:color="000000"/>
          <w:shd w:val="clear" w:color="auto" w:fill="auto"/>
          <w:lang w:val="zh-TW" w:eastAsia="zh-TW"/>
        </w:rPr>
        <w:t>级指标和</w:t>
      </w:r>
      <w:r>
        <w:rPr>
          <w:rFonts w:hint="eastAsia" w:cs="仿宋_GB2312"/>
          <w:color w:val="auto"/>
          <w:highlight w:val="none"/>
          <w:shd w:val="clear" w:color="auto" w:fill="auto"/>
          <w:lang w:val="en-US" w:eastAsia="zh-CN"/>
        </w:rPr>
        <w:t>3</w:t>
      </w:r>
      <w:r>
        <w:rPr>
          <w:rFonts w:hint="eastAsia" w:cs="仿宋_GB2312"/>
          <w:color w:val="auto"/>
          <w:highlight w:val="none"/>
          <w:u w:color="000000"/>
          <w:shd w:val="clear" w:color="auto" w:fill="auto"/>
          <w:lang w:val="zh-TW" w:eastAsia="zh-TW"/>
        </w:rPr>
        <w:t>个</w:t>
      </w:r>
      <w:r>
        <w:rPr>
          <w:rFonts w:hint="eastAsia" w:cs="仿宋_GB2312"/>
          <w:color w:val="auto"/>
          <w:highlight w:val="none"/>
          <w:u w:color="000000"/>
          <w:shd w:val="clear" w:color="auto" w:fill="auto"/>
        </w:rPr>
        <w:t>三</w:t>
      </w:r>
      <w:r>
        <w:rPr>
          <w:rFonts w:hint="eastAsia" w:cs="仿宋_GB2312"/>
          <w:color w:val="auto"/>
          <w:highlight w:val="none"/>
          <w:u w:color="000000"/>
          <w:shd w:val="clear" w:color="auto" w:fill="auto"/>
          <w:lang w:val="zh-TW" w:eastAsia="zh-TW"/>
        </w:rPr>
        <w:t>级指标构成，权重分</w:t>
      </w:r>
      <w:r>
        <w:rPr>
          <w:rFonts w:hint="eastAsia" w:cs="仿宋_GB2312"/>
          <w:color w:val="auto"/>
          <w:highlight w:val="none"/>
          <w:u w:color="000000"/>
          <w:shd w:val="clear" w:color="auto" w:fill="auto"/>
          <w:lang w:val="en-US" w:eastAsia="zh-CN"/>
        </w:rPr>
        <w:t>3</w:t>
      </w:r>
      <w:r>
        <w:rPr>
          <w:rFonts w:hint="eastAsia" w:cs="仿宋_GB2312"/>
          <w:color w:val="auto"/>
          <w:highlight w:val="none"/>
          <w:u w:color="000000"/>
          <w:shd w:val="clear" w:color="auto" w:fill="auto"/>
        </w:rPr>
        <w:t>0</w:t>
      </w:r>
      <w:r>
        <w:rPr>
          <w:rFonts w:hint="eastAsia" w:cs="仿宋_GB2312"/>
          <w:color w:val="auto"/>
          <w:highlight w:val="none"/>
          <w:u w:color="000000"/>
          <w:shd w:val="clear" w:color="auto" w:fill="auto"/>
          <w:lang w:val="zh-TW" w:eastAsia="zh-TW"/>
        </w:rPr>
        <w:t>分，实际得分</w:t>
      </w:r>
      <w:r>
        <w:rPr>
          <w:rFonts w:hint="eastAsia" w:cs="仿宋_GB2312"/>
          <w:color w:val="auto"/>
          <w:highlight w:val="none"/>
          <w:shd w:val="clear" w:color="auto" w:fill="auto"/>
          <w:lang w:val="en-US" w:eastAsia="zh-CN"/>
        </w:rPr>
        <w:t>30</w:t>
      </w:r>
      <w:r>
        <w:rPr>
          <w:rFonts w:hint="eastAsia" w:cs="仿宋_GB2312"/>
          <w:color w:val="auto"/>
          <w:highlight w:val="none"/>
          <w:u w:color="000000"/>
          <w:shd w:val="clear" w:color="auto" w:fill="auto"/>
          <w:lang w:val="zh-TW" w:eastAsia="zh-TW"/>
        </w:rPr>
        <w:t>分</w:t>
      </w:r>
      <w:r>
        <w:rPr>
          <w:rFonts w:hint="eastAsia" w:cs="仿宋_GB2312"/>
          <w:color w:val="auto"/>
          <w:highlight w:val="none"/>
          <w:u w:color="000000"/>
          <w:shd w:val="clear" w:color="auto" w:fill="auto"/>
          <w:lang w:val="zh-TW"/>
        </w:rPr>
        <w:t>。</w:t>
      </w:r>
    </w:p>
    <w:p>
      <w:pPr>
        <w:pStyle w:val="2"/>
        <w:ind w:firstLine="562"/>
        <w:rPr>
          <w:color w:val="auto"/>
          <w:highlight w:val="none"/>
          <w:shd w:val="clear" w:color="auto" w:fill="auto"/>
        </w:rPr>
      </w:pPr>
      <w:r>
        <w:rPr>
          <w:rFonts w:hint="eastAsia"/>
          <w:color w:val="auto"/>
          <w:highlight w:val="none"/>
          <w:shd w:val="clear" w:color="auto" w:fill="auto"/>
          <w:lang w:val="en-US" w:eastAsia="zh-CN"/>
        </w:rPr>
        <w:t>1</w:t>
      </w:r>
      <w:r>
        <w:rPr>
          <w:rFonts w:hint="eastAsia"/>
          <w:color w:val="auto"/>
          <w:highlight w:val="none"/>
          <w:shd w:val="clear" w:color="auto" w:fill="auto"/>
        </w:rPr>
        <w:t>.社会效益完成情况分析</w:t>
      </w:r>
    </w:p>
    <w:p>
      <w:pPr>
        <w:ind w:firstLine="560"/>
        <w:rPr>
          <w:rFonts w:hint="eastAsia"/>
          <w:color w:val="auto"/>
          <w:highlight w:val="none"/>
          <w:shd w:val="clear" w:color="auto" w:fill="auto"/>
        </w:rPr>
      </w:pPr>
      <w:r>
        <w:rPr>
          <w:rFonts w:hint="eastAsia"/>
          <w:color w:val="auto"/>
          <w:highlight w:val="none"/>
          <w:shd w:val="clear" w:color="auto" w:fill="auto"/>
        </w:rPr>
        <w:t>“政策知晓率”指标：预期指标值为&gt;=90%，实际完成指标值为90%，指标完成率为</w:t>
      </w:r>
      <w:r>
        <w:rPr>
          <w:rFonts w:hint="eastAsia"/>
          <w:color w:val="auto"/>
          <w:highlight w:val="none"/>
          <w:shd w:val="clear" w:color="auto" w:fill="auto"/>
          <w:lang w:val="en-US" w:eastAsia="zh-CN"/>
        </w:rPr>
        <w:t>100</w:t>
      </w:r>
      <w:r>
        <w:rPr>
          <w:rFonts w:hint="eastAsia"/>
          <w:color w:val="auto"/>
          <w:highlight w:val="none"/>
          <w:shd w:val="clear" w:color="auto" w:fill="auto"/>
        </w:rPr>
        <w:t>%，偏差率</w:t>
      </w:r>
      <w:r>
        <w:rPr>
          <w:rFonts w:hint="eastAsia"/>
          <w:color w:val="auto"/>
          <w:highlight w:val="none"/>
          <w:shd w:val="clear" w:color="auto" w:fill="auto"/>
          <w:lang w:val="en-US" w:eastAsia="zh-CN"/>
        </w:rPr>
        <w:t>0</w:t>
      </w:r>
      <w:r>
        <w:rPr>
          <w:rFonts w:hint="eastAsia"/>
          <w:color w:val="auto"/>
          <w:highlight w:val="none"/>
          <w:shd w:val="clear" w:color="auto" w:fill="auto"/>
        </w:rPr>
        <w:t>%。</w:t>
      </w:r>
    </w:p>
    <w:p>
      <w:pPr>
        <w:ind w:firstLine="560"/>
        <w:rPr>
          <w:rFonts w:hint="eastAsia" w:eastAsia="仿宋_GB2312"/>
          <w:color w:val="auto"/>
          <w:highlight w:val="none"/>
          <w:shd w:val="clear" w:color="auto" w:fill="auto"/>
          <w:lang w:eastAsia="zh-CN"/>
        </w:rPr>
      </w:pPr>
      <w:r>
        <w:rPr>
          <w:rFonts w:hint="eastAsia"/>
          <w:color w:val="auto"/>
          <w:highlight w:val="none"/>
          <w:shd w:val="clear" w:color="auto" w:fill="auto"/>
        </w:rPr>
        <w:t>“提高无来源困难群众生活水平”指标：预期指标值为有效提高，实际完成指标值为</w:t>
      </w:r>
      <w:r>
        <w:rPr>
          <w:rFonts w:hint="eastAsia"/>
          <w:color w:val="auto"/>
          <w:highlight w:val="none"/>
          <w:shd w:val="clear" w:color="auto" w:fill="auto"/>
          <w:lang w:val="en-US" w:eastAsia="zh-CN"/>
        </w:rPr>
        <w:t>达成目标</w:t>
      </w:r>
      <w:r>
        <w:rPr>
          <w:rFonts w:hint="eastAsia"/>
          <w:color w:val="auto"/>
          <w:highlight w:val="none"/>
          <w:shd w:val="clear" w:color="auto" w:fill="auto"/>
        </w:rPr>
        <w:t>，指标完成率为</w:t>
      </w:r>
      <w:r>
        <w:rPr>
          <w:rFonts w:hint="eastAsia"/>
          <w:color w:val="auto"/>
          <w:highlight w:val="none"/>
          <w:shd w:val="clear" w:color="auto" w:fill="auto"/>
          <w:lang w:val="en-US" w:eastAsia="zh-CN"/>
        </w:rPr>
        <w:t>100</w:t>
      </w:r>
      <w:r>
        <w:rPr>
          <w:rFonts w:hint="eastAsia"/>
          <w:color w:val="auto"/>
          <w:highlight w:val="none"/>
          <w:shd w:val="clear" w:color="auto" w:fill="auto"/>
        </w:rPr>
        <w:t>%，偏差率</w:t>
      </w:r>
      <w:r>
        <w:rPr>
          <w:rFonts w:hint="eastAsia"/>
          <w:color w:val="auto"/>
          <w:highlight w:val="none"/>
          <w:shd w:val="clear" w:color="auto" w:fill="auto"/>
          <w:lang w:val="en-US" w:eastAsia="zh-CN"/>
        </w:rPr>
        <w:t>0</w:t>
      </w:r>
      <w:r>
        <w:rPr>
          <w:rFonts w:hint="eastAsia"/>
          <w:color w:val="auto"/>
          <w:highlight w:val="none"/>
          <w:shd w:val="clear" w:color="auto" w:fill="auto"/>
        </w:rPr>
        <w:t>%</w:t>
      </w:r>
      <w:r>
        <w:rPr>
          <w:rFonts w:hint="eastAsia"/>
          <w:color w:val="auto"/>
          <w:highlight w:val="none"/>
          <w:shd w:val="clear" w:color="auto" w:fill="auto"/>
          <w:lang w:eastAsia="zh-CN"/>
        </w:rPr>
        <w:t>；</w:t>
      </w:r>
    </w:p>
    <w:p>
      <w:pPr>
        <w:pStyle w:val="2"/>
        <w:ind w:firstLine="562"/>
        <w:rPr>
          <w:color w:val="auto"/>
          <w:highlight w:val="none"/>
          <w:shd w:val="clear" w:color="auto" w:fill="auto"/>
        </w:rPr>
      </w:pPr>
      <w:r>
        <w:rPr>
          <w:rFonts w:hint="eastAsia"/>
          <w:color w:val="auto"/>
          <w:highlight w:val="none"/>
          <w:shd w:val="clear" w:color="auto" w:fill="auto"/>
          <w:lang w:val="en-US" w:eastAsia="zh-CN"/>
        </w:rPr>
        <w:t>2</w:t>
      </w:r>
      <w:r>
        <w:rPr>
          <w:rFonts w:hint="eastAsia"/>
          <w:color w:val="auto"/>
          <w:highlight w:val="none"/>
          <w:shd w:val="clear" w:color="auto" w:fill="auto"/>
        </w:rPr>
        <w:t>.满意度指标完成情况分析</w:t>
      </w:r>
    </w:p>
    <w:p>
      <w:pPr>
        <w:ind w:firstLine="560"/>
        <w:rPr>
          <w:rFonts w:hint="eastAsia" w:eastAsia="仿宋_GB2312"/>
          <w:color w:val="auto"/>
          <w:highlight w:val="none"/>
          <w:shd w:val="clear" w:color="auto" w:fill="auto"/>
          <w:lang w:eastAsia="zh-CN"/>
        </w:rPr>
      </w:pPr>
      <w:r>
        <w:rPr>
          <w:rFonts w:hint="eastAsia"/>
          <w:color w:val="auto"/>
          <w:highlight w:val="none"/>
          <w:shd w:val="clear" w:color="auto" w:fill="auto"/>
        </w:rPr>
        <w:t>“困难群众满意度”指标：预期指标值为&gt;=9</w:t>
      </w:r>
      <w:r>
        <w:rPr>
          <w:rFonts w:hint="eastAsia"/>
          <w:color w:val="auto"/>
          <w:highlight w:val="none"/>
          <w:shd w:val="clear" w:color="auto" w:fill="auto"/>
          <w:lang w:val="en-US" w:eastAsia="zh-CN"/>
        </w:rPr>
        <w:t>8</w:t>
      </w:r>
      <w:r>
        <w:rPr>
          <w:rFonts w:hint="eastAsia"/>
          <w:color w:val="auto"/>
          <w:highlight w:val="none"/>
          <w:shd w:val="clear" w:color="auto" w:fill="auto"/>
        </w:rPr>
        <w:t>%，实际完成指标值为9</w:t>
      </w:r>
      <w:r>
        <w:rPr>
          <w:rFonts w:hint="eastAsia"/>
          <w:color w:val="auto"/>
          <w:highlight w:val="none"/>
          <w:shd w:val="clear" w:color="auto" w:fill="auto"/>
          <w:lang w:val="en-US" w:eastAsia="zh-CN"/>
        </w:rPr>
        <w:t>8</w:t>
      </w:r>
      <w:r>
        <w:rPr>
          <w:rFonts w:hint="eastAsia"/>
          <w:color w:val="auto"/>
          <w:highlight w:val="none"/>
          <w:shd w:val="clear" w:color="auto" w:fill="auto"/>
        </w:rPr>
        <w:t>%，指标完成率为</w:t>
      </w:r>
      <w:r>
        <w:rPr>
          <w:rFonts w:hint="eastAsia"/>
          <w:color w:val="auto"/>
          <w:highlight w:val="none"/>
          <w:shd w:val="clear" w:color="auto" w:fill="auto"/>
          <w:lang w:val="en-US" w:eastAsia="zh-CN"/>
        </w:rPr>
        <w:t>100</w:t>
      </w:r>
      <w:r>
        <w:rPr>
          <w:rFonts w:hint="eastAsia"/>
          <w:color w:val="auto"/>
          <w:highlight w:val="none"/>
          <w:shd w:val="clear" w:color="auto" w:fill="auto"/>
        </w:rPr>
        <w:t>%，偏差率</w:t>
      </w:r>
      <w:r>
        <w:rPr>
          <w:rFonts w:hint="eastAsia"/>
          <w:color w:val="auto"/>
          <w:highlight w:val="none"/>
          <w:shd w:val="clear" w:color="auto" w:fill="auto"/>
          <w:lang w:val="en-US" w:eastAsia="zh-CN"/>
        </w:rPr>
        <w:t>0</w:t>
      </w:r>
      <w:r>
        <w:rPr>
          <w:rFonts w:hint="eastAsia"/>
          <w:color w:val="auto"/>
          <w:highlight w:val="none"/>
          <w:shd w:val="clear" w:color="auto" w:fill="auto"/>
        </w:rPr>
        <w:t>%</w:t>
      </w:r>
      <w:r>
        <w:rPr>
          <w:rFonts w:hint="eastAsia"/>
          <w:color w:val="auto"/>
          <w:highlight w:val="none"/>
          <w:shd w:val="clear" w:color="auto" w:fill="auto"/>
          <w:lang w:eastAsia="zh-CN"/>
        </w:rPr>
        <w:t>；</w:t>
      </w:r>
    </w:p>
    <w:p>
      <w:pPr>
        <w:pStyle w:val="3"/>
        <w:ind w:firstLine="643"/>
        <w:rPr>
          <w:rFonts w:hint="eastAsia" w:eastAsia="黑体"/>
          <w:color w:val="auto"/>
          <w:highlight w:val="none"/>
          <w:shd w:val="clear" w:color="auto" w:fill="auto"/>
          <w:lang w:eastAsia="zh-CN"/>
        </w:rPr>
      </w:pPr>
      <w:r>
        <w:rPr>
          <w:rFonts w:hint="eastAsia"/>
          <w:color w:val="auto"/>
          <w:highlight w:val="none"/>
          <w:shd w:val="clear" w:color="auto" w:fill="auto"/>
        </w:rPr>
        <w:t>五、</w:t>
      </w:r>
      <w:r>
        <w:rPr>
          <w:rFonts w:hint="eastAsia"/>
          <w:color w:val="auto"/>
          <w:highlight w:val="none"/>
          <w:shd w:val="clear" w:color="auto" w:fill="auto"/>
          <w:lang w:eastAsia="zh-CN"/>
        </w:rPr>
        <w:t>预算执行进度与绩效指标偏差</w:t>
      </w:r>
    </w:p>
    <w:p>
      <w:pPr>
        <w:bidi w:val="0"/>
        <w:rPr>
          <w:rFonts w:hint="eastAsia"/>
          <w:color w:val="auto"/>
          <w:highlight w:val="none"/>
          <w:shd w:val="clear" w:color="auto" w:fill="auto"/>
          <w:lang w:val="en-US" w:eastAsia="zh-CN"/>
        </w:rPr>
      </w:pPr>
      <w:r>
        <w:rPr>
          <w:rFonts w:hint="eastAsia"/>
          <w:color w:val="auto"/>
          <w:highlight w:val="none"/>
          <w:shd w:val="clear" w:color="auto" w:fill="auto"/>
          <w:lang w:eastAsia="zh-CN"/>
        </w:rPr>
        <w:t>本项目年初预算资金总额为</w:t>
      </w:r>
      <w:r>
        <w:rPr>
          <w:rFonts w:hint="eastAsia"/>
          <w:color w:val="auto"/>
          <w:highlight w:val="none"/>
          <w:shd w:val="clear" w:color="auto" w:fill="auto"/>
          <w:lang w:val="en-US" w:eastAsia="zh-CN"/>
        </w:rPr>
        <w:t>2695.74万元，全年预算数为2695.74万元，全年执行数为2695.08万元，预算执行率为99.98%。</w:t>
      </w:r>
    </w:p>
    <w:p>
      <w:pPr>
        <w:pStyle w:val="6"/>
        <w:rPr>
          <w:color w:val="auto"/>
          <w:highlight w:val="none"/>
          <w:shd w:val="clear" w:color="auto" w:fill="auto"/>
        </w:rPr>
      </w:pPr>
      <w:r>
        <w:rPr>
          <w:rFonts w:hint="eastAsia"/>
          <w:color w:val="auto"/>
          <w:highlight w:val="none"/>
          <w:shd w:val="clear" w:color="auto" w:fill="auto"/>
        </w:rPr>
        <w:t>本</w:t>
      </w:r>
      <w:r>
        <w:rPr>
          <w:rFonts w:hint="eastAsia"/>
          <w:color w:val="auto"/>
          <w:highlight w:val="none"/>
          <w:shd w:val="clear" w:color="auto" w:fill="auto"/>
          <w:lang w:val="zh-TW" w:eastAsia="zh-TW"/>
        </w:rPr>
        <w:t>项目共设置</w:t>
      </w:r>
      <w:r>
        <w:rPr>
          <w:rFonts w:hint="eastAsia"/>
          <w:color w:val="auto"/>
          <w:highlight w:val="none"/>
          <w:shd w:val="clear" w:color="auto" w:fill="auto"/>
        </w:rPr>
        <w:t>三级指标数量</w:t>
      </w:r>
      <w:r>
        <w:rPr>
          <w:rFonts w:hint="eastAsia"/>
          <w:color w:val="auto"/>
          <w:highlight w:val="none"/>
          <w:shd w:val="clear" w:color="auto" w:fill="auto"/>
          <w:lang w:val="en-US" w:eastAsia="zh-CN"/>
        </w:rPr>
        <w:t>24</w:t>
      </w:r>
      <w:r>
        <w:rPr>
          <w:rFonts w:hint="eastAsia"/>
          <w:color w:val="auto"/>
          <w:highlight w:val="none"/>
          <w:shd w:val="clear" w:color="auto" w:fill="auto"/>
          <w:lang w:val="zh-TW" w:eastAsia="zh-TW"/>
        </w:rPr>
        <w:t>个，</w:t>
      </w:r>
      <w:r>
        <w:rPr>
          <w:rFonts w:hint="eastAsia"/>
          <w:color w:val="auto"/>
          <w:highlight w:val="none"/>
          <w:shd w:val="clear" w:color="auto" w:fill="auto"/>
          <w:lang w:val="zh-TW" w:eastAsia="zh-CN"/>
        </w:rPr>
        <w:t>满分指标数量</w:t>
      </w:r>
      <w:r>
        <w:rPr>
          <w:rFonts w:hint="eastAsia"/>
          <w:color w:val="auto"/>
          <w:highlight w:val="none"/>
          <w:shd w:val="clear" w:color="auto" w:fill="auto"/>
          <w:lang w:val="en-US" w:eastAsia="zh-CN"/>
        </w:rPr>
        <w:t>23个，扣分指标数量1个，经分析计算所有三级指标完成率得出，本项目</w:t>
      </w:r>
      <w:r>
        <w:rPr>
          <w:rFonts w:hint="eastAsia"/>
          <w:color w:val="auto"/>
          <w:highlight w:val="none"/>
          <w:shd w:val="clear" w:color="auto" w:fill="auto"/>
        </w:rPr>
        <w:t>总体完成率为</w:t>
      </w:r>
      <w:r>
        <w:rPr>
          <w:rFonts w:hint="eastAsia"/>
          <w:color w:val="auto"/>
          <w:highlight w:val="none"/>
          <w:shd w:val="clear" w:color="auto" w:fill="auto"/>
          <w:lang w:val="en-US" w:eastAsia="zh-CN"/>
        </w:rPr>
        <w:t>100</w:t>
      </w:r>
      <w:r>
        <w:rPr>
          <w:rFonts w:hint="eastAsia"/>
          <w:color w:val="auto"/>
          <w:highlight w:val="none"/>
          <w:shd w:val="clear" w:color="auto" w:fill="auto"/>
          <w:lang w:val="zh-TW" w:eastAsia="zh-TW"/>
        </w:rPr>
        <w:t>%。</w:t>
      </w:r>
    </w:p>
    <w:p>
      <w:pPr>
        <w:pStyle w:val="6"/>
        <w:rPr>
          <w:rFonts w:hint="eastAsia"/>
          <w:color w:val="auto"/>
          <w:highlight w:val="none"/>
          <w:shd w:val="clear" w:color="auto" w:fill="auto"/>
          <w:lang w:val="en-US" w:eastAsia="zh-CN"/>
        </w:rPr>
      </w:pPr>
      <w:r>
        <w:rPr>
          <w:rFonts w:hint="eastAsia"/>
          <w:color w:val="auto"/>
          <w:highlight w:val="none"/>
          <w:shd w:val="clear" w:color="auto" w:fill="auto"/>
          <w:lang w:val="en-US" w:eastAsia="zh-CN"/>
        </w:rPr>
        <w:t>综上所述本项目预算执行率与总体完成率之间的偏差为0.02%。</w:t>
      </w:r>
    </w:p>
    <w:p>
      <w:pPr>
        <w:ind w:firstLine="560"/>
        <w:rPr>
          <w:rFonts w:hint="default"/>
          <w:color w:val="auto"/>
          <w:highlight w:val="none"/>
          <w:shd w:val="clear" w:color="auto" w:fill="auto"/>
          <w:lang w:val="zh-TW" w:eastAsia="zh-CN"/>
        </w:rPr>
      </w:pPr>
      <w:r>
        <w:rPr>
          <w:rFonts w:hint="default" w:ascii="Times New Roman" w:hAnsi="Times New Roman" w:cs="Times New Roman"/>
          <w:color w:val="auto"/>
          <w:highlight w:val="none"/>
          <w:u w:color="000000"/>
          <w:shd w:val="clear" w:color="auto" w:fill="auto"/>
          <w:lang w:val="zh-TW" w:eastAsia="zh-TW"/>
        </w:rPr>
        <w:t>我单位根据绩效管理的相关要求，按照年度实施计划和目标，对本单位</w:t>
      </w:r>
      <w:r>
        <w:rPr>
          <w:rFonts w:hint="eastAsia" w:ascii="Times New Roman" w:hAnsi="Times New Roman" w:cs="Times New Roman"/>
          <w:color w:val="auto"/>
          <w:highlight w:val="none"/>
          <w:u w:color="000000"/>
          <w:shd w:val="clear" w:color="auto" w:fill="auto"/>
          <w:lang w:val="en-US" w:eastAsia="zh-CN"/>
        </w:rPr>
        <w:t>2023年中央财政困难群众救助补助资金</w:t>
      </w:r>
      <w:r>
        <w:rPr>
          <w:rFonts w:hint="default" w:ascii="Times New Roman" w:hAnsi="Times New Roman" w:cs="Times New Roman"/>
          <w:color w:val="auto"/>
          <w:highlight w:val="none"/>
          <w:u w:color="000000"/>
          <w:shd w:val="clear" w:color="auto" w:fill="auto"/>
          <w:lang w:val="zh-TW" w:eastAsia="zh-TW"/>
        </w:rPr>
        <w:t>支出绩效</w:t>
      </w:r>
      <w:r>
        <w:rPr>
          <w:rFonts w:hint="eastAsia" w:ascii="Times New Roman" w:hAnsi="Times New Roman" w:cs="Times New Roman"/>
          <w:color w:val="auto"/>
          <w:highlight w:val="none"/>
          <w:u w:color="000000"/>
          <w:shd w:val="clear" w:color="auto" w:fill="auto"/>
          <w:lang w:val="zh-TW" w:eastAsia="zh-CN"/>
        </w:rPr>
        <w:t>进行自评</w:t>
      </w:r>
      <w:r>
        <w:rPr>
          <w:rFonts w:hint="default" w:ascii="Times New Roman" w:hAnsi="Times New Roman" w:cs="Times New Roman"/>
          <w:color w:val="auto"/>
          <w:highlight w:val="none"/>
          <w:u w:color="000000"/>
          <w:shd w:val="clear" w:color="auto" w:fill="auto"/>
          <w:lang w:val="zh-TW" w:eastAsia="zh-TW"/>
        </w:rPr>
        <w:t>，通过</w:t>
      </w:r>
      <w:r>
        <w:rPr>
          <w:rFonts w:hint="eastAsia" w:ascii="Times New Roman" w:hAnsi="Times New Roman" w:cs="Times New Roman"/>
          <w:color w:val="auto"/>
          <w:highlight w:val="none"/>
          <w:u w:color="000000"/>
          <w:shd w:val="clear" w:color="auto" w:fill="auto"/>
          <w:lang w:val="zh-TW" w:eastAsia="zh-CN"/>
        </w:rPr>
        <w:t>全年项目实施</w:t>
      </w:r>
      <w:r>
        <w:rPr>
          <w:rFonts w:hint="default" w:ascii="Times New Roman" w:hAnsi="Times New Roman" w:cs="Times New Roman"/>
          <w:color w:val="auto"/>
          <w:highlight w:val="none"/>
          <w:u w:color="000000"/>
          <w:shd w:val="clear" w:color="auto" w:fill="auto"/>
          <w:lang w:val="zh-TW" w:eastAsia="zh-TW"/>
        </w:rPr>
        <w:t>情况进行分析。资金到位及时，资金使用合规合法，财务管理制度健全，项目管理制度健全，项目组织实施总体与目标无差异，无偏离。</w:t>
      </w:r>
    </w:p>
    <w:p>
      <w:pPr>
        <w:pStyle w:val="3"/>
        <w:ind w:firstLine="643"/>
        <w:rPr>
          <w:color w:val="auto"/>
          <w:highlight w:val="none"/>
          <w:shd w:val="clear" w:color="auto" w:fill="auto"/>
        </w:rPr>
      </w:pPr>
      <w:r>
        <w:rPr>
          <w:rFonts w:hint="eastAsia"/>
          <w:color w:val="auto"/>
          <w:highlight w:val="none"/>
          <w:shd w:val="clear" w:color="auto" w:fill="auto"/>
          <w:lang w:eastAsia="zh-CN"/>
        </w:rPr>
        <w:t>六、</w:t>
      </w:r>
      <w:r>
        <w:rPr>
          <w:rFonts w:hint="eastAsia"/>
          <w:color w:val="auto"/>
          <w:highlight w:val="none"/>
          <w:shd w:val="clear" w:color="auto" w:fill="auto"/>
        </w:rPr>
        <w:t>主要经验及做法、存在的问题及原因分析</w:t>
      </w:r>
    </w:p>
    <w:p>
      <w:pPr>
        <w:pStyle w:val="4"/>
        <w:numPr>
          <w:ilvl w:val="0"/>
          <w:numId w:val="4"/>
        </w:numPr>
        <w:ind w:firstLine="643"/>
        <w:rPr>
          <w:color w:val="auto"/>
          <w:highlight w:val="none"/>
          <w:shd w:val="clear" w:color="auto" w:fill="auto"/>
        </w:rPr>
      </w:pPr>
      <w:bookmarkStart w:id="12" w:name="_Toc28290"/>
      <w:bookmarkStart w:id="13" w:name="_Toc1921"/>
      <w:r>
        <w:rPr>
          <w:rFonts w:hint="eastAsia"/>
          <w:color w:val="auto"/>
          <w:highlight w:val="none"/>
          <w:shd w:val="clear" w:color="auto" w:fill="auto"/>
        </w:rPr>
        <w:t>主要经验及做法</w:t>
      </w:r>
    </w:p>
    <w:bookmarkEnd w:id="12"/>
    <w:bookmarkEnd w:id="13"/>
    <w:p>
      <w:pPr>
        <w:ind w:firstLine="560"/>
        <w:rPr>
          <w:rFonts w:hint="eastAsia" w:ascii="Times New Roman" w:hAnsi="Times New Roman" w:cs="Times New Roman"/>
          <w:color w:val="auto"/>
          <w:highlight w:val="none"/>
          <w:u w:color="000000"/>
          <w:shd w:val="clear" w:color="auto" w:fill="auto"/>
          <w:lang w:val="en-US" w:eastAsia="zh-CN"/>
        </w:rPr>
      </w:pPr>
      <w:r>
        <w:rPr>
          <w:rFonts w:hint="eastAsia" w:ascii="Times New Roman" w:hAnsi="Times New Roman" w:cs="Times New Roman"/>
          <w:color w:val="auto"/>
          <w:highlight w:val="none"/>
          <w:u w:color="000000"/>
          <w:shd w:val="clear" w:color="auto" w:fill="auto"/>
          <w:lang w:val="en-US" w:eastAsia="zh-CN"/>
        </w:rPr>
        <w:t>一是领导重视到位：高度重视，主要领导亲自抓，并予以充分的人力、财力保障。责任落实到位：将各项目工作列入年度干部绩效考核实施方案，将各项目工作落实到具体科室、具体岗位、具体个人。</w:t>
      </w:r>
    </w:p>
    <w:p>
      <w:pPr>
        <w:ind w:firstLine="560"/>
        <w:rPr>
          <w:rFonts w:hint="eastAsia" w:ascii="Times New Roman" w:hAnsi="Times New Roman" w:cs="Times New Roman"/>
          <w:color w:val="auto"/>
          <w:highlight w:val="none"/>
          <w:u w:color="000000"/>
          <w:shd w:val="clear" w:color="auto" w:fill="auto"/>
          <w:lang w:val="en-US" w:eastAsia="zh-CN"/>
        </w:rPr>
      </w:pPr>
      <w:r>
        <w:rPr>
          <w:rFonts w:hint="eastAsia" w:ascii="Times New Roman" w:hAnsi="Times New Roman" w:cs="Times New Roman"/>
          <w:color w:val="auto"/>
          <w:highlight w:val="none"/>
          <w:u w:color="000000"/>
          <w:shd w:val="clear" w:color="auto" w:fill="auto"/>
          <w:lang w:val="en-US" w:eastAsia="zh-CN"/>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p>
    <w:p>
      <w:pPr>
        <w:ind w:firstLine="560"/>
        <w:rPr>
          <w:b/>
          <w:bCs/>
          <w:color w:val="auto"/>
          <w:highlight w:val="none"/>
          <w:shd w:val="clear" w:color="auto" w:fill="auto"/>
        </w:rPr>
      </w:pPr>
      <w:r>
        <w:rPr>
          <w:rFonts w:hint="eastAsia" w:ascii="Times New Roman" w:hAnsi="Times New Roman" w:cs="Times New Roman"/>
          <w:color w:val="auto"/>
          <w:highlight w:val="none"/>
          <w:u w:color="000000"/>
          <w:shd w:val="clear" w:color="auto" w:fill="auto"/>
          <w:lang w:val="en-US" w:eastAsia="zh-CN"/>
        </w:rPr>
        <w:t>三是健全项目管理制度。我单位已有保证项目实施的制度、措施等，民政局流动资产管理按照行政事业单位资产管理制度执行，对货币资金加强管理，统一设立银行存款账户、各中心站所不允许单独设立银行存款账户，现金开支按照规定开支范围支付，对出纳工作具有很强的原则性，因此，出纳人员在经管现金时，应严格遵守国家的现金管理规定，正确及时核算和监督现金收支及结存情况，保证现金的安全。预借款管理，按照规定填写《借款单》，经科室负责人审签，由财务负责人签字后报主管财务领导审批，非公务活动一律不得借款，并要求在规定的时间内及时结账。</w:t>
      </w:r>
    </w:p>
    <w:p>
      <w:pPr>
        <w:pStyle w:val="4"/>
        <w:numPr>
          <w:ilvl w:val="0"/>
          <w:numId w:val="4"/>
        </w:numPr>
        <w:ind w:firstLine="643"/>
        <w:rPr>
          <w:color w:val="auto"/>
          <w:highlight w:val="none"/>
          <w:shd w:val="clear" w:color="auto" w:fill="auto"/>
        </w:rPr>
      </w:pPr>
      <w:r>
        <w:rPr>
          <w:rFonts w:hint="eastAsia"/>
          <w:color w:val="auto"/>
          <w:highlight w:val="none"/>
          <w:shd w:val="clear" w:color="auto" w:fill="auto"/>
        </w:rPr>
        <w:t>存在的问题及原因分析</w:t>
      </w:r>
    </w:p>
    <w:p>
      <w:pPr>
        <w:ind w:firstLine="560"/>
        <w:rPr>
          <w:rFonts w:hint="eastAsia" w:ascii="Times New Roman" w:hAnsi="Times New Roman" w:cs="Times New Roman"/>
          <w:color w:val="auto"/>
          <w:highlight w:val="none"/>
          <w:u w:color="000000"/>
          <w:shd w:val="clear" w:color="auto" w:fill="auto"/>
          <w:lang w:val="en-US" w:eastAsia="zh-CN"/>
        </w:rPr>
      </w:pPr>
      <w:r>
        <w:rPr>
          <w:rFonts w:hint="eastAsia" w:ascii="Times New Roman" w:hAnsi="Times New Roman" w:cs="Times New Roman"/>
          <w:color w:val="auto"/>
          <w:highlight w:val="none"/>
          <w:u w:color="000000"/>
          <w:shd w:val="clear" w:color="auto" w:fill="auto"/>
          <w:lang w:val="en-US" w:eastAsia="zh-CN"/>
        </w:rPr>
        <w:t>1、主要体现为基层统计工作基础还需进一步夯实，统计专业人员少，工作压力大，乡镇统计信息化建设水平仍需要进一步提高；统计数据开发利用不够，统计咨询、监督等作用发挥不够充分，统计分析深度、广度不够，统计工作效能有待进一步提高等等。面对这些问题我们将认真分析，切实加以解决，进一步完善财务制度，规范财经纪律，严格控制非生产性开支，进一步提高项目支出水平。</w:t>
      </w:r>
    </w:p>
    <w:p>
      <w:pPr>
        <w:ind w:firstLine="560"/>
        <w:rPr>
          <w:rFonts w:hint="eastAsia" w:ascii="Times New Roman" w:hAnsi="Times New Roman" w:cs="Times New Roman"/>
          <w:color w:val="auto"/>
          <w:highlight w:val="none"/>
          <w:u w:color="000000"/>
          <w:shd w:val="clear" w:color="auto" w:fill="auto"/>
          <w:lang w:val="en-US" w:eastAsia="zh-CN"/>
        </w:rPr>
      </w:pPr>
      <w:r>
        <w:rPr>
          <w:rFonts w:hint="eastAsia" w:ascii="Times New Roman" w:hAnsi="Times New Roman" w:cs="Times New Roman"/>
          <w:color w:val="auto"/>
          <w:highlight w:val="none"/>
          <w:u w:color="000000"/>
          <w:shd w:val="clear" w:color="auto" w:fill="auto"/>
          <w:lang w:val="en-US" w:eastAsia="zh-CN"/>
        </w:rPr>
        <w:t>2、专项资金相关管理制度和内部控制制度还有待完善，专项投入面过宽，资金效益难以形成合力。</w:t>
      </w:r>
    </w:p>
    <w:p>
      <w:pPr>
        <w:ind w:firstLine="560"/>
        <w:rPr>
          <w:color w:val="auto"/>
          <w:highlight w:val="none"/>
          <w:shd w:val="clear" w:color="auto" w:fill="auto"/>
        </w:rPr>
      </w:pPr>
      <w:r>
        <w:rPr>
          <w:rFonts w:hint="eastAsia" w:ascii="Times New Roman" w:hAnsi="Times New Roman" w:cs="Times New Roman"/>
          <w:color w:val="auto"/>
          <w:highlight w:val="none"/>
          <w:u w:color="000000"/>
          <w:shd w:val="clear" w:color="auto" w:fill="auto"/>
          <w:lang w:val="en-US" w:eastAsia="zh-CN"/>
        </w:rPr>
        <w:t>3、对绩效监控的管理认识模糊，主要是思想上不重视，加强相关政策和业务的学习。</w:t>
      </w:r>
    </w:p>
    <w:p>
      <w:pPr>
        <w:pStyle w:val="3"/>
        <w:ind w:firstLine="643"/>
        <w:rPr>
          <w:color w:val="auto"/>
          <w:highlight w:val="none"/>
          <w:shd w:val="clear" w:color="auto" w:fill="auto"/>
        </w:rPr>
      </w:pPr>
      <w:r>
        <w:rPr>
          <w:rFonts w:hint="eastAsia"/>
          <w:color w:val="auto"/>
          <w:highlight w:val="none"/>
          <w:shd w:val="clear" w:color="auto" w:fill="auto"/>
          <w:lang w:eastAsia="zh-CN"/>
        </w:rPr>
        <w:t>七</w:t>
      </w:r>
      <w:r>
        <w:rPr>
          <w:rFonts w:hint="eastAsia"/>
          <w:color w:val="auto"/>
          <w:highlight w:val="none"/>
          <w:shd w:val="clear" w:color="auto" w:fill="auto"/>
        </w:rPr>
        <w:t>、有关建议</w:t>
      </w:r>
    </w:p>
    <w:p>
      <w:pPr>
        <w:ind w:firstLine="560"/>
        <w:rPr>
          <w:rFonts w:hint="eastAsia" w:ascii="Times New Roman" w:hAnsi="Times New Roman" w:cs="Times New Roman"/>
          <w:color w:val="auto"/>
          <w:highlight w:val="none"/>
          <w:u w:color="000000"/>
          <w:shd w:val="clear" w:color="auto" w:fill="auto"/>
          <w:lang w:val="en-US" w:eastAsia="zh-CN"/>
        </w:rPr>
      </w:pPr>
      <w:r>
        <w:rPr>
          <w:rFonts w:hint="eastAsia" w:ascii="Times New Roman" w:hAnsi="Times New Roman" w:cs="Times New Roman"/>
          <w:color w:val="auto"/>
          <w:highlight w:val="none"/>
          <w:u w:color="000000"/>
          <w:shd w:val="clear" w:color="auto" w:fill="auto"/>
          <w:lang w:val="en-US" w:eastAsia="zh-CN"/>
        </w:rPr>
        <w:t>1、加强基层统计专业人员的能力提升，减少基层工作压力，提高乡镇统计信息化建设水平；充分发挥统计数据，统计咨询、监督等作用，进一步完善财务制度，规范财经纪律，严格控制非生产性开支，进一步提高项目支出水平。</w:t>
      </w:r>
    </w:p>
    <w:p>
      <w:pPr>
        <w:ind w:firstLine="560"/>
        <w:rPr>
          <w:rFonts w:hint="eastAsia" w:ascii="Times New Roman" w:hAnsi="Times New Roman" w:cs="Times New Roman"/>
          <w:color w:val="auto"/>
          <w:highlight w:val="none"/>
          <w:u w:color="000000"/>
          <w:shd w:val="clear" w:color="auto" w:fill="auto"/>
          <w:lang w:val="en-US" w:eastAsia="zh-CN"/>
        </w:rPr>
      </w:pPr>
      <w:r>
        <w:rPr>
          <w:rFonts w:hint="eastAsia" w:ascii="Times New Roman" w:hAnsi="Times New Roman" w:cs="Times New Roman"/>
          <w:color w:val="auto"/>
          <w:highlight w:val="none"/>
          <w:u w:color="000000"/>
          <w:shd w:val="clear" w:color="auto" w:fill="auto"/>
          <w:lang w:val="en-US" w:eastAsia="zh-CN"/>
        </w:rPr>
        <w:t>2、完善专项资金相关管理制度和内部控制制度，集中专项投入，使资金效益形成合力。</w:t>
      </w:r>
    </w:p>
    <w:p>
      <w:pPr>
        <w:pStyle w:val="3"/>
        <w:ind w:firstLine="643"/>
        <w:rPr>
          <w:rFonts w:hint="eastAsia" w:ascii="Times New Roman" w:hAnsi="Times New Roman" w:eastAsia="仿宋_GB2312" w:cs="Times New Roman"/>
          <w:b w:val="0"/>
          <w:color w:val="auto"/>
          <w:kern w:val="2"/>
          <w:sz w:val="28"/>
          <w:szCs w:val="24"/>
          <w:highlight w:val="none"/>
          <w:u w:color="000000"/>
          <w:shd w:val="clear" w:color="auto" w:fill="auto"/>
          <w:lang w:val="en-US" w:eastAsia="zh-CN" w:bidi="ar-SA"/>
        </w:rPr>
      </w:pPr>
      <w:r>
        <w:rPr>
          <w:rFonts w:hint="eastAsia" w:eastAsia="仿宋_GB2312" w:cs="Times New Roman"/>
          <w:b w:val="0"/>
          <w:color w:val="auto"/>
          <w:kern w:val="2"/>
          <w:sz w:val="28"/>
          <w:szCs w:val="24"/>
          <w:highlight w:val="none"/>
          <w:u w:color="000000"/>
          <w:shd w:val="clear" w:color="auto" w:fill="auto"/>
          <w:lang w:val="en-US" w:eastAsia="zh-CN" w:bidi="ar-SA"/>
        </w:rPr>
        <w:t>3</w:t>
      </w:r>
      <w:r>
        <w:rPr>
          <w:rFonts w:hint="eastAsia" w:ascii="Times New Roman" w:hAnsi="Times New Roman" w:eastAsia="仿宋_GB2312" w:cs="Times New Roman"/>
          <w:b w:val="0"/>
          <w:color w:val="auto"/>
          <w:kern w:val="2"/>
          <w:sz w:val="28"/>
          <w:szCs w:val="24"/>
          <w:highlight w:val="none"/>
          <w:u w:color="000000"/>
          <w:shd w:val="clear" w:color="auto" w:fill="auto"/>
          <w:lang w:val="en-US" w:eastAsia="zh-CN" w:bidi="ar-SA"/>
        </w:rPr>
        <w:t>、</w:t>
      </w:r>
      <w:r>
        <w:rPr>
          <w:rFonts w:hint="eastAsia" w:eastAsia="仿宋_GB2312" w:cs="Times New Roman"/>
          <w:b w:val="0"/>
          <w:color w:val="auto"/>
          <w:kern w:val="2"/>
          <w:sz w:val="28"/>
          <w:szCs w:val="24"/>
          <w:highlight w:val="none"/>
          <w:u w:color="000000"/>
          <w:shd w:val="clear" w:color="auto" w:fill="auto"/>
          <w:lang w:val="en-US" w:eastAsia="zh-CN" w:bidi="ar-SA"/>
        </w:rPr>
        <w:t>加强</w:t>
      </w:r>
      <w:r>
        <w:rPr>
          <w:rFonts w:hint="eastAsia" w:ascii="Times New Roman" w:hAnsi="Times New Roman" w:eastAsia="仿宋_GB2312" w:cs="Times New Roman"/>
          <w:b w:val="0"/>
          <w:color w:val="auto"/>
          <w:kern w:val="2"/>
          <w:sz w:val="28"/>
          <w:szCs w:val="24"/>
          <w:highlight w:val="none"/>
          <w:u w:color="000000"/>
          <w:shd w:val="clear" w:color="auto" w:fill="auto"/>
          <w:lang w:val="en-US" w:eastAsia="zh-CN" w:bidi="ar-SA"/>
        </w:rPr>
        <w:t>绩效监控的</w:t>
      </w:r>
      <w:r>
        <w:rPr>
          <w:rFonts w:hint="eastAsia" w:eastAsia="仿宋_GB2312" w:cs="Times New Roman"/>
          <w:b w:val="0"/>
          <w:color w:val="auto"/>
          <w:kern w:val="2"/>
          <w:sz w:val="28"/>
          <w:szCs w:val="24"/>
          <w:highlight w:val="none"/>
          <w:u w:color="000000"/>
          <w:shd w:val="clear" w:color="auto" w:fill="auto"/>
          <w:lang w:val="en-US" w:eastAsia="zh-CN" w:bidi="ar-SA"/>
        </w:rPr>
        <w:t>学习培训力度</w:t>
      </w:r>
      <w:r>
        <w:rPr>
          <w:rFonts w:hint="eastAsia" w:ascii="Times New Roman" w:hAnsi="Times New Roman" w:eastAsia="仿宋_GB2312" w:cs="Times New Roman"/>
          <w:b w:val="0"/>
          <w:color w:val="auto"/>
          <w:kern w:val="2"/>
          <w:sz w:val="28"/>
          <w:szCs w:val="24"/>
          <w:highlight w:val="none"/>
          <w:u w:color="000000"/>
          <w:shd w:val="clear" w:color="auto" w:fill="auto"/>
          <w:lang w:val="en-US" w:eastAsia="zh-CN" w:bidi="ar-SA"/>
        </w:rPr>
        <w:t>，思想上</w:t>
      </w:r>
      <w:r>
        <w:rPr>
          <w:rFonts w:hint="eastAsia" w:eastAsia="仿宋_GB2312" w:cs="Times New Roman"/>
          <w:b w:val="0"/>
          <w:color w:val="auto"/>
          <w:kern w:val="2"/>
          <w:sz w:val="28"/>
          <w:szCs w:val="24"/>
          <w:highlight w:val="none"/>
          <w:u w:color="000000"/>
          <w:shd w:val="clear" w:color="auto" w:fill="auto"/>
          <w:lang w:val="en-US" w:eastAsia="zh-CN" w:bidi="ar-SA"/>
        </w:rPr>
        <w:t>做到</w:t>
      </w:r>
      <w:r>
        <w:rPr>
          <w:rFonts w:hint="eastAsia" w:ascii="Times New Roman" w:hAnsi="Times New Roman" w:eastAsia="仿宋_GB2312" w:cs="Times New Roman"/>
          <w:b w:val="0"/>
          <w:color w:val="auto"/>
          <w:kern w:val="2"/>
          <w:sz w:val="28"/>
          <w:szCs w:val="24"/>
          <w:highlight w:val="none"/>
          <w:u w:color="000000"/>
          <w:shd w:val="clear" w:color="auto" w:fill="auto"/>
          <w:lang w:val="en-US" w:eastAsia="zh-CN" w:bidi="ar-SA"/>
        </w:rPr>
        <w:t>重视，加强相关政策和业务的学习</w:t>
      </w:r>
      <w:r>
        <w:rPr>
          <w:rFonts w:hint="eastAsia" w:eastAsia="仿宋_GB2312" w:cs="Times New Roman"/>
          <w:b w:val="0"/>
          <w:color w:val="auto"/>
          <w:kern w:val="2"/>
          <w:sz w:val="28"/>
          <w:szCs w:val="24"/>
          <w:highlight w:val="none"/>
          <w:u w:color="000000"/>
          <w:shd w:val="clear" w:color="auto" w:fill="auto"/>
          <w:lang w:val="en-US" w:eastAsia="zh-CN" w:bidi="ar-SA"/>
        </w:rPr>
        <w:t>频率</w:t>
      </w:r>
      <w:r>
        <w:rPr>
          <w:rFonts w:hint="eastAsia" w:ascii="Times New Roman" w:hAnsi="Times New Roman" w:eastAsia="仿宋_GB2312" w:cs="Times New Roman"/>
          <w:b w:val="0"/>
          <w:color w:val="auto"/>
          <w:kern w:val="2"/>
          <w:sz w:val="28"/>
          <w:szCs w:val="24"/>
          <w:highlight w:val="none"/>
          <w:u w:color="000000"/>
          <w:shd w:val="clear" w:color="auto" w:fill="auto"/>
          <w:lang w:val="en-US" w:eastAsia="zh-CN" w:bidi="ar-SA"/>
        </w:rPr>
        <w:t>。</w:t>
      </w:r>
    </w:p>
    <w:p>
      <w:pPr>
        <w:pStyle w:val="3"/>
        <w:ind w:firstLine="643"/>
        <w:rPr>
          <w:color w:val="auto"/>
          <w:highlight w:val="none"/>
          <w:shd w:val="clear" w:color="auto" w:fill="auto"/>
        </w:rPr>
      </w:pPr>
      <w:r>
        <w:rPr>
          <w:rFonts w:hint="eastAsia"/>
          <w:color w:val="auto"/>
          <w:highlight w:val="none"/>
          <w:shd w:val="clear" w:color="auto" w:fill="auto"/>
          <w:lang w:eastAsia="zh-CN"/>
        </w:rPr>
        <w:t>八</w:t>
      </w:r>
      <w:r>
        <w:rPr>
          <w:rFonts w:hint="eastAsia"/>
          <w:color w:val="auto"/>
          <w:highlight w:val="none"/>
          <w:shd w:val="clear" w:color="auto" w:fill="auto"/>
        </w:rPr>
        <w:t>、其他需要说明的问题</w:t>
      </w:r>
    </w:p>
    <w:p>
      <w:pPr>
        <w:ind w:firstLine="560"/>
        <w:rPr>
          <w:rFonts w:hint="eastAsia"/>
          <w:color w:val="auto"/>
          <w:highlight w:val="none"/>
          <w:shd w:val="clear" w:color="auto" w:fill="auto"/>
        </w:rPr>
      </w:pPr>
      <w:r>
        <w:rPr>
          <w:rFonts w:hint="eastAsia"/>
          <w:color w:val="auto"/>
          <w:highlight w:val="none"/>
          <w:shd w:val="clear" w:color="auto" w:fill="auto"/>
        </w:rPr>
        <w:t>我单位对上述项目支出绩效评价报告内反映内容的真实性、完整性负责，接受上级部门及社会公众监督。</w:t>
      </w:r>
    </w:p>
    <w:p>
      <w:pPr>
        <w:ind w:firstLine="560"/>
        <w:rPr>
          <w:color w:val="auto"/>
          <w:highlight w:val="none"/>
          <w:shd w:val="clear" w:color="auto" w:fill="auto"/>
        </w:rPr>
      </w:pPr>
      <w:r>
        <w:rPr>
          <w:rFonts w:hint="eastAsia"/>
          <w:color w:val="auto"/>
          <w:highlight w:val="none"/>
          <w:shd w:val="clear" w:color="auto" w:fill="auto"/>
        </w:rPr>
        <w:t>（一）本项目部分间接产生的效果无法准确在短期内衡量，因此很难认定项目产生的全部效果。通过指标来反映绩效，指标的科学性和全面性需要不断地完善和研究。</w:t>
      </w:r>
    </w:p>
    <w:p>
      <w:pPr>
        <w:ind w:firstLine="560"/>
        <w:rPr>
          <w:color w:val="auto"/>
          <w:highlight w:val="none"/>
          <w:shd w:val="clear" w:color="auto" w:fill="auto"/>
        </w:rPr>
      </w:pPr>
      <w:r>
        <w:rPr>
          <w:rFonts w:hint="eastAsia"/>
          <w:color w:val="auto"/>
          <w:highlight w:val="none"/>
          <w:shd w:val="clear" w:color="auto" w:fill="auto"/>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shd w:val="clear" w:color="auto" w:fill="auto"/>
        </w:rPr>
      </w:pPr>
      <w:r>
        <w:rPr>
          <w:rFonts w:hint="eastAsia"/>
          <w:color w:val="auto"/>
          <w:highlight w:val="none"/>
          <w:shd w:val="clear" w:color="auto" w:fill="auto"/>
        </w:rPr>
        <w:t>（三）评价结果分别编入政府决算和部门预算，报送本级人民代表大会常务委员会，并依法予以公开。</w:t>
      </w:r>
    </w:p>
    <w:p>
      <w:pPr>
        <w:ind w:firstLine="560"/>
        <w:rPr>
          <w:color w:val="auto"/>
          <w:highlight w:val="none"/>
          <w:shd w:val="clear" w:color="auto" w:fill="auto"/>
        </w:rPr>
      </w:pPr>
      <w:r>
        <w:rPr>
          <w:rFonts w:hint="eastAsia"/>
          <w:color w:val="auto"/>
          <w:highlight w:val="none"/>
          <w:shd w:val="clear" w:color="auto" w:fill="auto"/>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highlight w:val="none"/>
          <w:shd w:val="clear" w:color="auto" w:fill="auto"/>
        </w:rPr>
      </w:pPr>
      <w:r>
        <w:rPr>
          <w:rFonts w:hint="eastAsia"/>
          <w:color w:val="auto"/>
          <w:highlight w:val="none"/>
          <w:shd w:val="clear" w:color="auto" w:fill="auto"/>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3"/>
        <w:ind w:firstLine="640"/>
        <w:rPr>
          <w:color w:val="auto"/>
          <w:highlight w:val="none"/>
          <w:shd w:val="clear" w:color="auto" w:fill="auto"/>
        </w:rPr>
      </w:pPr>
      <w:r>
        <w:rPr>
          <w:rFonts w:hint="eastAsia"/>
          <w:color w:val="auto"/>
          <w:highlight w:val="none"/>
          <w:shd w:val="clear" w:color="auto" w:fill="auto"/>
          <w:lang w:eastAsia="zh-CN"/>
        </w:rPr>
        <w:t>九、</w:t>
      </w:r>
      <w:r>
        <w:rPr>
          <w:rFonts w:hint="eastAsia"/>
          <w:color w:val="auto"/>
          <w:highlight w:val="none"/>
          <w:shd w:val="clear" w:color="auto" w:fill="auto"/>
        </w:rPr>
        <w:t>附表</w:t>
      </w:r>
    </w:p>
    <w:p>
      <w:pPr>
        <w:ind w:firstLine="560"/>
        <w:rPr>
          <w:color w:val="auto"/>
          <w:highlight w:val="none"/>
          <w:shd w:val="clear" w:color="auto" w:fill="auto"/>
        </w:rPr>
      </w:pPr>
      <w:r>
        <w:rPr>
          <w:rFonts w:hint="eastAsia"/>
          <w:color w:val="auto"/>
          <w:highlight w:val="none"/>
          <w:shd w:val="clear" w:color="auto" w:fill="auto"/>
          <w:lang w:val="en-US" w:eastAsia="zh-CN"/>
        </w:rPr>
        <w:t>附件1：项目支出绩效评价绩效评价体系</w:t>
      </w:r>
    </w:p>
    <w:p>
      <w:pPr>
        <w:ind w:firstLine="560"/>
        <w:rPr>
          <w:rFonts w:hint="default" w:ascii="Times New Roman" w:hAnsi="Times New Roman" w:cs="Times New Roman"/>
          <w:color w:val="auto"/>
          <w:highlight w:val="none"/>
          <w:shd w:val="clear" w:color="auto" w:fill="auto"/>
          <w:lang w:val="en-US" w:eastAsia="zh-CN"/>
        </w:rPr>
      </w:pPr>
      <w:r>
        <w:rPr>
          <w:rFonts w:hint="eastAsia" w:ascii="Times New Roman" w:hAnsi="Times New Roman" w:cs="Times New Roman"/>
          <w:color w:val="auto"/>
          <w:highlight w:val="none"/>
          <w:shd w:val="clear" w:color="auto" w:fill="auto"/>
          <w:lang w:val="en-US" w:eastAsia="zh-CN"/>
        </w:rPr>
        <w:t>附件2：项目综合得分表</w:t>
      </w:r>
    </w:p>
    <w:p>
      <w:pPr>
        <w:pStyle w:val="2"/>
        <w:rPr>
          <w:color w:val="auto"/>
          <w:highlight w:val="none"/>
          <w:shd w:val="clear" w:color="auto" w:fill="auto"/>
        </w:rPr>
      </w:pPr>
    </w:p>
    <w:sectPr>
      <w:footerReference r:id="rId9"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7"/>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iMTViNGQ5Mjk4OTIzN2IzZTNiN2RiMGU4OTg5MDEifQ=="/>
  </w:docVars>
  <w:rsids>
    <w:rsidRoot w:val="68291A1A"/>
    <w:rsid w:val="001C088B"/>
    <w:rsid w:val="00272D23"/>
    <w:rsid w:val="00601AA7"/>
    <w:rsid w:val="00885A15"/>
    <w:rsid w:val="008C777D"/>
    <w:rsid w:val="00A43D0F"/>
    <w:rsid w:val="00A83364"/>
    <w:rsid w:val="00DA0BA5"/>
    <w:rsid w:val="00E01AC9"/>
    <w:rsid w:val="00EC4605"/>
    <w:rsid w:val="00F77FAE"/>
    <w:rsid w:val="00FB5B81"/>
    <w:rsid w:val="00FE2E85"/>
    <w:rsid w:val="01210E75"/>
    <w:rsid w:val="01E925F2"/>
    <w:rsid w:val="034D16FB"/>
    <w:rsid w:val="03BB00BF"/>
    <w:rsid w:val="04FF572D"/>
    <w:rsid w:val="066F70AA"/>
    <w:rsid w:val="0708351A"/>
    <w:rsid w:val="07436197"/>
    <w:rsid w:val="08737FDA"/>
    <w:rsid w:val="09944CF1"/>
    <w:rsid w:val="099D6902"/>
    <w:rsid w:val="09DC660F"/>
    <w:rsid w:val="0A401CF1"/>
    <w:rsid w:val="0AD64679"/>
    <w:rsid w:val="0B0C4E23"/>
    <w:rsid w:val="0BE86514"/>
    <w:rsid w:val="0C0A5952"/>
    <w:rsid w:val="0CB12375"/>
    <w:rsid w:val="0D537DC9"/>
    <w:rsid w:val="0D885E3E"/>
    <w:rsid w:val="0DAE2941"/>
    <w:rsid w:val="0DB13246"/>
    <w:rsid w:val="0DCB4A9A"/>
    <w:rsid w:val="0E5451B9"/>
    <w:rsid w:val="0E760F4E"/>
    <w:rsid w:val="0F9F0794"/>
    <w:rsid w:val="10CB6D2B"/>
    <w:rsid w:val="1103023A"/>
    <w:rsid w:val="118C0775"/>
    <w:rsid w:val="128D0D77"/>
    <w:rsid w:val="12F1313F"/>
    <w:rsid w:val="135639F1"/>
    <w:rsid w:val="1609105D"/>
    <w:rsid w:val="17AF7810"/>
    <w:rsid w:val="1A002E18"/>
    <w:rsid w:val="1A041D47"/>
    <w:rsid w:val="1BEA0FE8"/>
    <w:rsid w:val="1C4A596B"/>
    <w:rsid w:val="1FDC50EC"/>
    <w:rsid w:val="20A2086D"/>
    <w:rsid w:val="20A32962"/>
    <w:rsid w:val="20B21A37"/>
    <w:rsid w:val="21817779"/>
    <w:rsid w:val="21A41209"/>
    <w:rsid w:val="22B04C91"/>
    <w:rsid w:val="23C93BD9"/>
    <w:rsid w:val="245E1E24"/>
    <w:rsid w:val="256845EA"/>
    <w:rsid w:val="25A91CF5"/>
    <w:rsid w:val="26EF3957"/>
    <w:rsid w:val="27B357CB"/>
    <w:rsid w:val="28290D9B"/>
    <w:rsid w:val="289879A1"/>
    <w:rsid w:val="28A61969"/>
    <w:rsid w:val="28E60D8A"/>
    <w:rsid w:val="29C05630"/>
    <w:rsid w:val="29F97DCF"/>
    <w:rsid w:val="2A053F0F"/>
    <w:rsid w:val="2A0C569A"/>
    <w:rsid w:val="2A5C3075"/>
    <w:rsid w:val="2B1F5779"/>
    <w:rsid w:val="2C0129DC"/>
    <w:rsid w:val="2C103347"/>
    <w:rsid w:val="2D5001E7"/>
    <w:rsid w:val="2DC37189"/>
    <w:rsid w:val="2DEA2427"/>
    <w:rsid w:val="2DFA2E97"/>
    <w:rsid w:val="2E483E7E"/>
    <w:rsid w:val="2EC333B9"/>
    <w:rsid w:val="2F5A6830"/>
    <w:rsid w:val="2FCE2953"/>
    <w:rsid w:val="2FDE37A9"/>
    <w:rsid w:val="315B7BD0"/>
    <w:rsid w:val="332F7DDD"/>
    <w:rsid w:val="33944516"/>
    <w:rsid w:val="33FE342B"/>
    <w:rsid w:val="3522787D"/>
    <w:rsid w:val="352D7F75"/>
    <w:rsid w:val="357C79FB"/>
    <w:rsid w:val="36185B49"/>
    <w:rsid w:val="379F4CA9"/>
    <w:rsid w:val="386532D8"/>
    <w:rsid w:val="38CC7587"/>
    <w:rsid w:val="3A8B235A"/>
    <w:rsid w:val="3BB84807"/>
    <w:rsid w:val="3C494A2A"/>
    <w:rsid w:val="3DA33FDA"/>
    <w:rsid w:val="3E04329F"/>
    <w:rsid w:val="3ED454B4"/>
    <w:rsid w:val="402112BD"/>
    <w:rsid w:val="413E2617"/>
    <w:rsid w:val="41AC6D74"/>
    <w:rsid w:val="426D5922"/>
    <w:rsid w:val="44477A48"/>
    <w:rsid w:val="444C1F68"/>
    <w:rsid w:val="446A2417"/>
    <w:rsid w:val="453453BA"/>
    <w:rsid w:val="49DF11B1"/>
    <w:rsid w:val="4A94466D"/>
    <w:rsid w:val="4A996944"/>
    <w:rsid w:val="4B545786"/>
    <w:rsid w:val="4C3216AC"/>
    <w:rsid w:val="4CF30363"/>
    <w:rsid w:val="4D3B07BD"/>
    <w:rsid w:val="4D600BD3"/>
    <w:rsid w:val="4E4A6D47"/>
    <w:rsid w:val="4EC15329"/>
    <w:rsid w:val="4F733A2D"/>
    <w:rsid w:val="4FB67747"/>
    <w:rsid w:val="4FD56C07"/>
    <w:rsid w:val="500656EA"/>
    <w:rsid w:val="511FF2A1"/>
    <w:rsid w:val="51F75E48"/>
    <w:rsid w:val="53BD2789"/>
    <w:rsid w:val="55A5494A"/>
    <w:rsid w:val="562861B6"/>
    <w:rsid w:val="56803BC3"/>
    <w:rsid w:val="56FD7960"/>
    <w:rsid w:val="59C02DAD"/>
    <w:rsid w:val="5A8614FC"/>
    <w:rsid w:val="5B1433B1"/>
    <w:rsid w:val="5BA13887"/>
    <w:rsid w:val="5BBB4519"/>
    <w:rsid w:val="5C0731FC"/>
    <w:rsid w:val="5E0A0A9B"/>
    <w:rsid w:val="5F9C5101"/>
    <w:rsid w:val="5FAD3ACF"/>
    <w:rsid w:val="618129F7"/>
    <w:rsid w:val="626F3307"/>
    <w:rsid w:val="62EE2619"/>
    <w:rsid w:val="653A5570"/>
    <w:rsid w:val="66F91E37"/>
    <w:rsid w:val="68291A1A"/>
    <w:rsid w:val="691B1594"/>
    <w:rsid w:val="69BD5A21"/>
    <w:rsid w:val="6ACE22AC"/>
    <w:rsid w:val="6C4F4BF8"/>
    <w:rsid w:val="6CBF6EF4"/>
    <w:rsid w:val="6F0D6C22"/>
    <w:rsid w:val="6FD57E76"/>
    <w:rsid w:val="6FF06988"/>
    <w:rsid w:val="71801FA8"/>
    <w:rsid w:val="72B05F6E"/>
    <w:rsid w:val="72EB30CD"/>
    <w:rsid w:val="73F727AA"/>
    <w:rsid w:val="74370315"/>
    <w:rsid w:val="745F5557"/>
    <w:rsid w:val="747A021D"/>
    <w:rsid w:val="74B60DFD"/>
    <w:rsid w:val="765119C8"/>
    <w:rsid w:val="76C21ABB"/>
    <w:rsid w:val="76D2301A"/>
    <w:rsid w:val="774329A8"/>
    <w:rsid w:val="77861774"/>
    <w:rsid w:val="77C253BD"/>
    <w:rsid w:val="79300B45"/>
    <w:rsid w:val="79A17504"/>
    <w:rsid w:val="79FF3433"/>
    <w:rsid w:val="7AB73395"/>
    <w:rsid w:val="7B686778"/>
    <w:rsid w:val="7BCE4A5E"/>
    <w:rsid w:val="7C6D5026"/>
    <w:rsid w:val="7CDE4A4C"/>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1"/>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bCs/>
    </w:rPr>
  </w:style>
  <w:style w:type="character" w:styleId="15">
    <w:name w:val="annotation reference"/>
    <w:basedOn w:val="13"/>
    <w:qFormat/>
    <w:uiPriority w:val="0"/>
    <w:rPr>
      <w:sz w:val="21"/>
      <w:szCs w:val="21"/>
    </w:rPr>
  </w:style>
  <w:style w:type="paragraph" w:customStyle="1" w:styleId="16">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7">
    <w:name w:val="标题2"/>
    <w:basedOn w:val="4"/>
    <w:qFormat/>
    <w:uiPriority w:val="0"/>
    <w:pPr>
      <w:numPr>
        <w:ilvl w:val="0"/>
        <w:numId w:val="1"/>
      </w:numPr>
      <w:spacing w:before="120" w:after="120" w:line="500" w:lineRule="exact"/>
    </w:pPr>
    <w:rPr>
      <w:rFonts w:ascii="仿宋_GB2312" w:eastAsia="仿宋_GB2312"/>
    </w:rPr>
  </w:style>
  <w:style w:type="paragraph" w:customStyle="1" w:styleId="18">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19">
    <w:name w:val="闻政正文"/>
    <w:basedOn w:val="1"/>
    <w:qFormat/>
    <w:uiPriority w:val="99"/>
    <w:pPr>
      <w:spacing w:line="500" w:lineRule="exact"/>
      <w:ind w:firstLine="883"/>
    </w:pPr>
    <w:rPr>
      <w:rFonts w:ascii="Times New Roman" w:hAnsi="Times New Roman"/>
      <w:kern w:val="0"/>
      <w:szCs w:val="28"/>
    </w:rPr>
  </w:style>
  <w:style w:type="paragraph" w:customStyle="1" w:styleId="20">
    <w:name w:val="闻政-正文段落文字"/>
    <w:basedOn w:val="1"/>
    <w:qFormat/>
    <w:uiPriority w:val="3"/>
    <w:pPr>
      <w:spacing w:line="500" w:lineRule="exact"/>
      <w:ind w:firstLine="200"/>
    </w:pPr>
    <w:rPr>
      <w:rFonts w:ascii="Times New Roman" w:hAnsi="Times New Roman"/>
      <w:kern w:val="0"/>
      <w:szCs w:val="28"/>
    </w:rPr>
  </w:style>
  <w:style w:type="character" w:customStyle="1" w:styleId="21">
    <w:name w:val="批注框文本 字符"/>
    <w:basedOn w:val="13"/>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19</Pages>
  <Words>8901</Words>
  <Characters>9432</Characters>
  <Lines>71</Lines>
  <Paragraphs>20</Paragraphs>
  <TotalTime>1</TotalTime>
  <ScaleCrop>false</ScaleCrop>
  <LinksUpToDate>false</LinksUpToDate>
  <CharactersWithSpaces>9435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mayu</cp:lastModifiedBy>
  <dcterms:modified xsi:type="dcterms:W3CDTF">2024-04-02T09:29:47Z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48A9954A70FD430ABA41AE43CDE7E588</vt:lpwstr>
  </property>
</Properties>
</file>