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哈尔莫敦镇人居环境整治项目支出绩效评价报告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left="2399" w:leftChars="214" w:hanging="1800" w:hangingChars="600"/>
        <w:rPr>
          <w:rFonts w:hint="eastAsia" w:ascii="黑体" w:eastAsia="黑体"/>
          <w:color w:val="auto"/>
          <w:sz w:val="30"/>
          <w:szCs w:val="30"/>
          <w:highlight w:val="none"/>
        </w:rPr>
      </w:pPr>
      <w:r>
        <w:rPr>
          <w:rFonts w:hint="eastAsia" w:ascii="黑体" w:eastAsia="黑体"/>
          <w:color w:val="auto"/>
          <w:sz w:val="30"/>
          <w:szCs w:val="30"/>
          <w:highlight w:val="none"/>
        </w:rPr>
        <w:t>项目名称：哈尔莫敦镇人居环境整治项目</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实施单位（公章）：和静县哈尔莫敦镇人民政府</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明仔</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哈尔莫敦镇人居环境整治项目支出绩效评价报告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rFonts w:hint="eastAsia"/>
          <w:color w:val="auto"/>
          <w:highlight w:val="none"/>
        </w:rPr>
      </w:pPr>
      <w:r>
        <w:rPr>
          <w:rFonts w:hint="eastAsia"/>
          <w:color w:val="auto"/>
          <w:highlight w:val="none"/>
        </w:rPr>
        <w:t>1.项目背景</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哈尔莫敦镇由蒙语翻译而来，译为“有榆树的地方”，位于和静县城以西，距县城直线距离30公里，1958年成立先行公社，2001年10月撤乡建镇。全镇行政区域面积3733平方公里，全镇辖10个行政村、1个社区，60个村民小组；全镇总人口5926户22525名，其中：汉族2609户9326人，占44.0%；维吾尔族2600户9504人，占43.9%；蒙古族685户3420人，占11.6%；其他民族32户275人，占0.5%。全镇耕地面积13.9万亩，林地7.1万亩（退耕还林1.23万亩）。</w:t>
      </w:r>
    </w:p>
    <w:p>
      <w:pPr>
        <w:rPr>
          <w:rFonts w:hint="eastAsia"/>
          <w:color w:val="auto"/>
          <w:highlight w:val="none"/>
          <w:lang w:val="en-US" w:eastAsia="zh-CN"/>
        </w:rPr>
      </w:pPr>
      <w:r>
        <w:rPr>
          <w:rFonts w:hint="eastAsia"/>
          <w:color w:val="auto"/>
          <w:highlight w:val="none"/>
          <w:lang w:val="en-US" w:eastAsia="zh-CN"/>
        </w:rPr>
        <w:t>为有效提升农村公共服务水平，激发群众的内生动力，不断增强各族群众幸福感、获得感，很大程度上改善群众生活环境，人居环境整治项目新建围墙采购空心砖。</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项目名称：哈尔莫敦镇人居环境整治项目</w:t>
      </w:r>
    </w:p>
    <w:p>
      <w:pPr>
        <w:rPr>
          <w:rFonts w:hint="eastAsia"/>
          <w:color w:val="auto"/>
          <w:highlight w:val="none"/>
          <w:lang w:val="en-US" w:eastAsia="zh-CN"/>
        </w:rPr>
      </w:pPr>
      <w:r>
        <w:rPr>
          <w:rFonts w:hint="eastAsia"/>
          <w:color w:val="auto"/>
          <w:highlight w:val="none"/>
          <w:lang w:val="en-US" w:eastAsia="zh-CN"/>
        </w:rPr>
        <w:t>项目主要内容：</w:t>
      </w:r>
      <w:r>
        <w:rPr>
          <w:rFonts w:hint="eastAsia"/>
          <w:color w:val="auto"/>
          <w:highlight w:val="none"/>
          <w:lang w:val="en-US" w:eastAsia="zh-CN"/>
        </w:rPr>
        <w:t>为有效提升农村公共服务水平，激发群众的内生动力，不断增强各族群众幸福感、获得感，很大程度上改善群众生活环境，人居环境整治项目新建围墙采购空心砖。</w:t>
      </w:r>
    </w:p>
    <w:p>
      <w:pPr>
        <w:pStyle w:val="2"/>
        <w:ind w:firstLine="562"/>
        <w:jc w:val="left"/>
        <w:rPr>
          <w:color w:val="auto"/>
          <w:highlight w:val="none"/>
        </w:rPr>
      </w:pPr>
      <w:r>
        <w:rPr>
          <w:rFonts w:hint="eastAsia"/>
          <w:color w:val="auto"/>
          <w:highlight w:val="none"/>
        </w:rPr>
        <w:t>3.实施情况</w:t>
      </w:r>
    </w:p>
    <w:p>
      <w:pPr>
        <w:ind w:firstLine="560"/>
        <w:rPr>
          <w:color w:val="auto"/>
          <w:highlight w:val="none"/>
        </w:rPr>
      </w:pPr>
      <w:r>
        <w:rPr>
          <w:rFonts w:hint="eastAsia"/>
          <w:color w:val="auto"/>
          <w:highlight w:val="none"/>
          <w:lang w:val="en-US" w:eastAsia="zh-CN"/>
        </w:rPr>
        <w:t>项目</w:t>
      </w:r>
      <w:r>
        <w:rPr>
          <w:color w:val="auto"/>
          <w:highlight w:val="none"/>
        </w:rPr>
        <w:t>实施主体：</w:t>
      </w:r>
      <w:r>
        <w:rPr>
          <w:rFonts w:hint="eastAsia" w:ascii="Times New Roman" w:hAnsi="Times New Roman" w:cs="Times New Roman"/>
          <w:color w:val="auto"/>
          <w:highlight w:val="none"/>
          <w:lang w:val="en-US" w:eastAsia="zh-CN"/>
        </w:rPr>
        <w:t>和静县哈尔莫敦镇人民政府。</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w:t>
      </w:r>
      <w:r>
        <w:rPr>
          <w:rFonts w:hint="eastAsia" w:cs="仿宋_GB2312"/>
          <w:color w:val="auto"/>
          <w:highlight w:val="none"/>
          <w:lang w:val="en-US" w:eastAsia="zh-CN"/>
        </w:rPr>
        <w:t>23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w:t>
      </w:r>
      <w:r>
        <w:rPr>
          <w:rFonts w:hint="eastAsia" w:cs="仿宋_GB2312"/>
          <w:color w:val="auto"/>
          <w:highlight w:val="none"/>
          <w:lang w:val="en-US" w:eastAsia="zh-CN"/>
        </w:rPr>
        <w:t>23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为有效提升农村公共服务水平，激发群众的内生动力，不断增强各族群众幸福感、获得感，很大程度上改善群众生活环境，人居环境整治项目新建围墙采购空心砖。</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43.64</w:t>
      </w:r>
      <w:r>
        <w:rPr>
          <w:color w:val="auto"/>
          <w:highlight w:val="none"/>
        </w:rPr>
        <w:t>万元，</w:t>
      </w:r>
      <w:r>
        <w:rPr>
          <w:rFonts w:hint="eastAsia"/>
          <w:color w:val="auto"/>
          <w:highlight w:val="none"/>
        </w:rPr>
        <w:t>资金来源为</w:t>
      </w:r>
      <w:r>
        <w:rPr>
          <w:rFonts w:hint="eastAsia"/>
          <w:color w:val="auto"/>
          <w:highlight w:val="none"/>
          <w:lang w:val="en-US" w:eastAsia="zh-CN"/>
        </w:rPr>
        <w:t>水库移民扶持资金</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43.64</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43.64</w:t>
      </w:r>
      <w:r>
        <w:rPr>
          <w:color w:val="auto"/>
          <w:highlight w:val="none"/>
        </w:rPr>
        <w:t>万元，金到位率为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截至2023年12月31日，本项目实际支出43.64万元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。本项目资金主要用于人居环境整治项目新建围墙采购空心砖。</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b w:val="0"/>
          <w:bCs w:val="0"/>
          <w:color w:val="auto"/>
          <w:highlight w:val="none"/>
        </w:rPr>
      </w:pPr>
      <w:r>
        <w:rPr>
          <w:rFonts w:hint="eastAsia"/>
          <w:b w:val="0"/>
          <w:bCs w:val="0"/>
          <w:color w:val="auto"/>
          <w:highlight w:val="none"/>
        </w:rPr>
        <w:t>为有效提升农村公共服务水平，激发群众的内生动力，不断增强各族群众幸福感、获得感，很大程度上改善群众生活环境，人居环境整治项目新建围墙采购空心砖。</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“行政村数”指标，预期指标值为=10个；</w:t>
      </w:r>
    </w:p>
    <w:p>
      <w:pPr>
        <w:ind w:firstLine="560"/>
        <w:rPr>
          <w:color w:val="auto"/>
          <w:highlight w:val="none"/>
        </w:rPr>
      </w:pPr>
      <w:r>
        <w:rPr>
          <w:rFonts w:hint="eastAsia"/>
          <w:color w:val="auto"/>
          <w:highlight w:val="none"/>
          <w:lang w:val="en-US" w:eastAsia="zh-CN"/>
        </w:rPr>
        <w:t>“项目总需块数”指标，预期指标值为=400万块；</w:t>
      </w:r>
    </w:p>
    <w:p>
      <w:pPr>
        <w:ind w:firstLine="560"/>
        <w:rPr>
          <w:color w:val="auto"/>
          <w:highlight w:val="none"/>
        </w:rPr>
      </w:pPr>
      <w:r>
        <w:rPr>
          <w:rFonts w:hint="eastAsia"/>
          <w:color w:val="auto"/>
          <w:highlight w:val="none"/>
        </w:rPr>
        <w:t>②质量指标</w:t>
      </w:r>
    </w:p>
    <w:p>
      <w:pPr>
        <w:ind w:firstLine="560"/>
        <w:rPr>
          <w:rFonts w:hint="default"/>
          <w:color w:val="auto"/>
          <w:highlight w:val="none"/>
          <w:lang w:val="en-US" w:eastAsia="zh-CN"/>
        </w:rPr>
      </w:pPr>
      <w:r>
        <w:rPr>
          <w:rFonts w:hint="eastAsia"/>
          <w:color w:val="auto"/>
          <w:highlight w:val="none"/>
          <w:lang w:val="en-US" w:eastAsia="zh-CN"/>
        </w:rPr>
        <w:t>“验收合格率”指标，预期指标值为=100%；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rFonts w:hint="eastAsia"/>
          <w:color w:val="auto"/>
          <w:highlight w:val="none"/>
          <w:lang w:val="en-US" w:eastAsia="zh-CN"/>
        </w:rPr>
      </w:pPr>
      <w:r>
        <w:rPr>
          <w:rFonts w:hint="eastAsia"/>
          <w:color w:val="auto"/>
          <w:highlight w:val="none"/>
        </w:rPr>
        <w:t>“项目资金支付率”指标，预期指标值为</w:t>
      </w:r>
      <w:r>
        <w:rPr>
          <w:rFonts w:hint="eastAsia"/>
          <w:color w:val="auto"/>
          <w:highlight w:val="none"/>
          <w:lang w:val="en-US" w:eastAsia="zh-CN"/>
        </w:rPr>
        <w:t>=100%。</w:t>
      </w:r>
    </w:p>
    <w:p>
      <w:pPr>
        <w:ind w:firstLine="560"/>
        <w:rPr>
          <w:color w:val="auto"/>
          <w:highlight w:val="none"/>
        </w:rPr>
      </w:pPr>
      <w:r>
        <w:rPr>
          <w:rFonts w:hint="eastAsia"/>
          <w:color w:val="auto"/>
          <w:highlight w:val="none"/>
        </w:rPr>
        <w:t>“项目及时完工率”指标，预期指标值为</w:t>
      </w:r>
      <w:r>
        <w:rPr>
          <w:rFonts w:hint="eastAsia"/>
          <w:color w:val="auto"/>
          <w:highlight w:val="none"/>
          <w:lang w:val="en-US" w:eastAsia="zh-CN"/>
        </w:rPr>
        <w:t>=100%。</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“购买砖块成本”指标，预期指标值为=0.49元/块；</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rFonts w:hint="eastAsia"/>
          <w:color w:val="auto"/>
          <w:highlight w:val="none"/>
        </w:rPr>
      </w:pPr>
      <w:r>
        <w:rPr>
          <w:rFonts w:hint="eastAsia"/>
          <w:color w:val="auto"/>
          <w:highlight w:val="none"/>
        </w:rPr>
        <w:t>“保障人民群众生产生活便捷”指标，预期指标值为有效提高；</w:t>
      </w:r>
    </w:p>
    <w:p>
      <w:pPr>
        <w:ind w:firstLine="560"/>
        <w:rPr>
          <w:rFonts w:hint="eastAsia"/>
          <w:color w:val="auto"/>
          <w:highlight w:val="none"/>
        </w:rPr>
      </w:pPr>
      <w:r>
        <w:rPr>
          <w:rFonts w:hint="eastAsia"/>
          <w:color w:val="auto"/>
          <w:highlight w:val="none"/>
        </w:rPr>
        <w:t>“持续改善人居环境”指标，预期指标值为有效改善；</w:t>
      </w:r>
    </w:p>
    <w:p>
      <w:pPr>
        <w:ind w:firstLine="560"/>
        <w:rPr>
          <w:color w:val="auto"/>
          <w:highlight w:val="none"/>
        </w:rPr>
      </w:pPr>
      <w:r>
        <w:rPr>
          <w:rFonts w:hint="eastAsia"/>
          <w:color w:val="auto"/>
          <w:highlight w:val="none"/>
        </w:rPr>
        <w:t>“增强群众生活的获得感和幸福感”指标，预期指标值为持续提高；</w:t>
      </w:r>
    </w:p>
    <w:p>
      <w:pPr>
        <w:ind w:firstLine="560"/>
        <w:rPr>
          <w:color w:val="auto"/>
          <w:highlight w:val="none"/>
        </w:rPr>
      </w:pPr>
      <w:r>
        <w:rPr>
          <w:rFonts w:hint="eastAsia"/>
          <w:color w:val="auto"/>
          <w:highlight w:val="none"/>
        </w:rPr>
        <w:t>③生态效益指标</w:t>
      </w:r>
    </w:p>
    <w:p>
      <w:pPr>
        <w:ind w:firstLine="560"/>
        <w:rPr>
          <w:rFonts w:hint="eastAsia"/>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④满意度指标</w:t>
      </w:r>
    </w:p>
    <w:p>
      <w:pPr>
        <w:ind w:firstLine="560"/>
        <w:rPr>
          <w:rFonts w:hint="eastAsia"/>
          <w:color w:val="auto"/>
          <w:highlight w:val="none"/>
          <w:lang w:eastAsia="zh-CN"/>
        </w:rPr>
      </w:pPr>
      <w:r>
        <w:rPr>
          <w:rFonts w:hint="eastAsia"/>
          <w:color w:val="auto"/>
          <w:highlight w:val="none"/>
        </w:rPr>
        <w:t>“群众满意度”指标，预期指标值为≥95%</w:t>
      </w:r>
      <w:r>
        <w:rPr>
          <w:rFonts w:hint="eastAsia"/>
          <w:color w:val="auto"/>
          <w:highlight w:val="none"/>
          <w:lang w:eastAsia="zh-CN"/>
        </w:rPr>
        <w:t>。</w:t>
      </w:r>
    </w:p>
    <w:p>
      <w:pPr>
        <w:pStyle w:val="3"/>
        <w:bidi w:val="0"/>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258"/>
      <w:bookmarkStart w:id="1" w:name="_Toc5462343"/>
      <w:bookmarkStart w:id="2" w:name="_Toc21664"/>
      <w:bookmarkStart w:id="3" w:name="_Toc26632"/>
      <w:bookmarkStart w:id="4" w:name="_Toc22922"/>
      <w:bookmarkStart w:id="5" w:name="_Toc480473081"/>
      <w:bookmarkStart w:id="6" w:name="_Toc22169_WPSOffice_Level2"/>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单位针对哈尔莫敦镇人居环境整治项目开展本次部门项目支出绩效评价工作。通过绩效评价，促进本单位发现问题、总结经验、改进工作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此次我单位根据《财政支出绩效评价管理暂行办法》（财预〔2020〕10号）文件要求实施评价工作，本次评价对象为哈尔莫敦镇人居环境整治项目，评价核心为项目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428278230"/>
      <w:bookmarkStart w:id="10" w:name="_Toc26131"/>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ascii="Times New Roman" w:hAnsi="Times New Roman" w:cs="Times New Roman"/>
          <w:color w:val="auto"/>
          <w:highlight w:val="none"/>
          <w:lang w:val="en-US" w:eastAsia="zh-CN"/>
        </w:rPr>
      </w:pPr>
      <w:r>
        <w:rPr>
          <w:rFonts w:hint="eastAsia"/>
          <w:color w:val="auto"/>
          <w:highlight w:val="none"/>
          <w:lang w:val="en-US" w:eastAsia="zh-CN"/>
        </w:rPr>
        <w:t>① 评价组组长：单丁苏荣</w:t>
      </w:r>
      <w:r>
        <w:rPr>
          <w:rFonts w:hint="eastAsia" w:ascii="Times New Roman" w:hAnsi="Times New Roman" w:cs="Times New Roman"/>
          <w:color w:val="auto"/>
          <w:highlight w:val="none"/>
          <w:lang w:val="en-US" w:eastAsia="zh-CN"/>
        </w:rPr>
        <w:t>，主要职责为：项目决策相关手续进行评价。</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② 评价组成员：道尔加拉，主要职责为：项目进行过程中资金支付与管理进行评价。</w:t>
      </w:r>
    </w:p>
    <w:p>
      <w:pPr>
        <w:pStyle w:val="2"/>
        <w:ind w:firstLine="560"/>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b w:val="0"/>
          <w:bCs w:val="0"/>
          <w:color w:val="auto"/>
          <w:kern w:val="2"/>
          <w:sz w:val="28"/>
          <w:szCs w:val="24"/>
          <w:highlight w:val="none"/>
          <w:lang w:val="en-US" w:eastAsia="zh-CN" w:bidi="ar-SA"/>
        </w:rPr>
        <w:t>③ 评价组成员：</w:t>
      </w:r>
      <w:r>
        <w:rPr>
          <w:rFonts w:hint="eastAsia" w:ascii="Times New Roman" w:hAnsi="Times New Roman" w:cs="Times New Roman"/>
          <w:b w:val="0"/>
          <w:bCs w:val="0"/>
          <w:color w:val="auto"/>
          <w:kern w:val="2"/>
          <w:sz w:val="28"/>
          <w:szCs w:val="24"/>
          <w:highlight w:val="none"/>
          <w:lang w:val="en-US" w:eastAsia="zh-CN" w:bidi="ar-SA"/>
        </w:rPr>
        <w:t>依米古丽</w:t>
      </w:r>
      <w:r>
        <w:rPr>
          <w:rFonts w:hint="eastAsia" w:ascii="Times New Roman" w:hAnsi="Times New Roman" w:eastAsia="仿宋_GB2312" w:cs="Times New Roman"/>
          <w:b w:val="0"/>
          <w:bCs w:val="0"/>
          <w:color w:val="auto"/>
          <w:kern w:val="2"/>
          <w:sz w:val="28"/>
          <w:szCs w:val="24"/>
          <w:highlight w:val="none"/>
          <w:lang w:val="en-US" w:eastAsia="zh-CN" w:bidi="ar-SA"/>
        </w:rPr>
        <w:t>，主</w:t>
      </w:r>
      <w:r>
        <w:rPr>
          <w:rFonts w:hint="eastAsia"/>
          <w:b w:val="0"/>
          <w:bCs w:val="0"/>
          <w:color w:val="auto"/>
          <w:kern w:val="2"/>
          <w:szCs w:val="24"/>
          <w:highlight w:val="none"/>
        </w:rPr>
        <w:t>要职责为：提供绩效评价所需资料，并对评价结果进行汇总整理</w:t>
      </w:r>
      <w:r>
        <w:rPr>
          <w:rFonts w:hint="eastAsia"/>
          <w:b w:val="0"/>
          <w:bCs w:val="0"/>
          <w:color w:val="auto"/>
          <w:kern w:val="2"/>
          <w:szCs w:val="24"/>
          <w:highlight w:val="none"/>
          <w:lang w:eastAsia="zh-CN"/>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lang w:eastAsia="zh-CN"/>
        </w:rPr>
      </w:pPr>
      <w:r>
        <w:rPr>
          <w:rFonts w:hint="eastAsia"/>
          <w:color w:val="auto"/>
          <w:highlight w:val="none"/>
        </w:rPr>
        <w:t>一是： 有效提升农村公共服务水平，激发群众的内生动力</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二是：不断增强各族群众幸福感、获得感，很大程度上改善群众生活环境</w:t>
      </w:r>
      <w:r>
        <w:rPr>
          <w:rFonts w:hint="eastAsia"/>
          <w:color w:val="auto"/>
          <w:highlight w:val="none"/>
          <w:lang w:eastAsia="zh-CN"/>
        </w:rPr>
        <w:t>。</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rFonts w:hint="eastAsia"/>
          <w:color w:val="auto"/>
          <w:highlight w:val="none"/>
          <w:lang w:val="en-US" w:eastAsia="zh-CN"/>
        </w:rPr>
      </w:pPr>
      <w:r>
        <w:rPr>
          <w:rFonts w:hint="eastAsia"/>
          <w:color w:val="auto"/>
          <w:highlight w:val="none"/>
        </w:rPr>
        <w:t>根据哈镇发[2023]75号</w:t>
      </w:r>
      <w:r>
        <w:rPr>
          <w:rFonts w:hint="eastAsia"/>
          <w:color w:val="auto"/>
          <w:highlight w:val="none"/>
          <w:lang w:val="en-US" w:eastAsia="zh-CN"/>
        </w:rPr>
        <w:t>文件</w:t>
      </w:r>
      <w:r>
        <w:rPr>
          <w:rFonts w:hint="eastAsia"/>
          <w:color w:val="auto"/>
          <w:highlight w:val="none"/>
        </w:rPr>
        <w:t>，</w:t>
      </w:r>
      <w:r>
        <w:rPr>
          <w:rFonts w:hint="eastAsia"/>
          <w:color w:val="auto"/>
          <w:highlight w:val="none"/>
          <w:lang w:val="en-US" w:eastAsia="zh-CN"/>
        </w:rPr>
        <w:t xml:space="preserve">为加大我镇人居环境整治力度，村容村貌得到改善开展此项工程。 </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本项目立项过程中产生的文件均符合相关要求。本项目为特定目标类类项目，属于一次性项目，项目预算金额为</w:t>
      </w:r>
      <w:r>
        <w:rPr>
          <w:rFonts w:hint="eastAsia"/>
          <w:color w:val="auto"/>
          <w:highlight w:val="none"/>
          <w:lang w:val="en-US" w:eastAsia="zh-CN"/>
        </w:rPr>
        <w:t>43.64</w:t>
      </w:r>
      <w:r>
        <w:rPr>
          <w:rFonts w:hint="eastAsia"/>
          <w:color w:val="auto"/>
          <w:highlight w:val="none"/>
        </w:rPr>
        <w:t>万元，不涉及事前绩效评估和风险评估。</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rFonts w:hint="eastAsia"/>
          <w:color w:val="auto"/>
          <w:highlight w:val="none"/>
          <w:lang w:val="en-US" w:eastAsia="zh-CN"/>
        </w:rPr>
      </w:pPr>
      <w:r>
        <w:rPr>
          <w:rFonts w:hint="eastAsia"/>
          <w:color w:val="auto"/>
          <w:highlight w:val="none"/>
        </w:rPr>
        <w:t>本项目已设置年度绩效目标，具体内容为人居环境整治项目新建围墙采购空心砖400万块。绩效目标与实际工作内容一致，两者具有相关性;本项目</w:t>
      </w:r>
      <w:r>
        <w:rPr>
          <w:rFonts w:hint="eastAsia"/>
          <w:color w:val="auto"/>
          <w:highlight w:val="none"/>
          <w:lang w:eastAsia="zh-Hans"/>
        </w:rPr>
        <w:t>按照绩效目标完成数量指标、质量指标、时效指标、成本指标，</w:t>
      </w:r>
      <w:r>
        <w:rPr>
          <w:rFonts w:hint="eastAsia"/>
          <w:color w:val="auto"/>
          <w:highlight w:val="none"/>
          <w:lang w:val="en-US" w:eastAsia="zh-CN"/>
        </w:rPr>
        <w:t>完善基础设施，将有效提升农村公共服务水平，激发群众的内生动力，不断增强各族群众幸福感、获得感，很大程度上改善群众生活环境。</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7</w:t>
      </w:r>
      <w:r>
        <w:rPr>
          <w:rFonts w:hint="eastAsia"/>
          <w:color w:val="auto"/>
          <w:highlight w:val="none"/>
          <w:lang w:eastAsia="zh-Hans"/>
        </w:rPr>
        <w:t>个，定性指标</w:t>
      </w:r>
      <w:r>
        <w:rPr>
          <w:rFonts w:hint="eastAsia"/>
          <w:color w:val="auto"/>
          <w:highlight w:val="none"/>
          <w:lang w:val="en-US" w:eastAsia="zh-CN"/>
        </w:rPr>
        <w:t>3</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rPr>
      </w:pPr>
      <w:r>
        <w:rPr>
          <w:rFonts w:hint="eastAsia"/>
          <w:color w:val="auto"/>
          <w:highlight w:val="none"/>
        </w:rPr>
        <w:t>预算申请内容为人居环境整治项目新建围墙采购空心砖400万块，预算申请与哈镇发[2023]75号</w:t>
      </w:r>
      <w:r>
        <w:rPr>
          <w:rFonts w:hint="eastAsia" w:cs="Times New Roman"/>
          <w:color w:val="auto"/>
          <w:highlight w:val="none"/>
          <w:lang w:val="en-US" w:eastAsia="zh-CN"/>
        </w:rPr>
        <w:t>中涉及的项目内容匹配；</w:t>
      </w:r>
    </w:p>
    <w:p>
      <w:pPr>
        <w:ind w:firstLine="560"/>
        <w:rPr>
          <w:rFonts w:hint="eastAsia"/>
          <w:color w:val="auto"/>
          <w:highlight w:val="none"/>
        </w:rPr>
      </w:pPr>
      <w:r>
        <w:rPr>
          <w:rFonts w:hint="eastAsia"/>
          <w:color w:val="auto"/>
          <w:highlight w:val="none"/>
        </w:rPr>
        <w:t>本项目预算申请资金</w:t>
      </w:r>
      <w:r>
        <w:rPr>
          <w:rFonts w:hint="eastAsia"/>
          <w:color w:val="auto"/>
          <w:highlight w:val="none"/>
          <w:lang w:val="en-US" w:eastAsia="zh-CN"/>
        </w:rPr>
        <w:t>43.64</w:t>
      </w:r>
      <w:r>
        <w:rPr>
          <w:rFonts w:hint="eastAsia"/>
          <w:color w:val="auto"/>
          <w:highlight w:val="none"/>
        </w:rPr>
        <w:t>万元，我单位在预算申请中严格按照单位标准和数量进行核算，其中：本项目预算额度测算依据充分，严格按照标准编制，预算确定资金量与实际工作任务相匹配。</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rPr>
        <w:t>《</w:t>
      </w:r>
      <w:r>
        <w:rPr>
          <w:rFonts w:hint="eastAsia"/>
          <w:color w:val="auto"/>
          <w:highlight w:val="none"/>
          <w:lang w:val="en-US" w:eastAsia="zh-CN"/>
        </w:rPr>
        <w:t>哈镇发[2023]75号</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rPr>
        <w:t>哈镇发[2023]75号</w:t>
      </w:r>
      <w:r>
        <w:rPr>
          <w:rFonts w:hint="eastAsia"/>
          <w:color w:val="auto"/>
          <w:highlight w:val="none"/>
          <w:lang w:bidi="ar"/>
        </w:rPr>
        <w:t>文件显示，本项目实际到位资金</w:t>
      </w:r>
      <w:r>
        <w:rPr>
          <w:rFonts w:hint="eastAsia"/>
          <w:color w:val="auto"/>
          <w:highlight w:val="none"/>
          <w:lang w:val="en-US" w:eastAsia="zh-CN" w:bidi="ar"/>
        </w:rPr>
        <w:t>43.64</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43.64</w:t>
      </w:r>
      <w:r>
        <w:rPr>
          <w:rFonts w:hint="eastAsia"/>
          <w:color w:val="auto"/>
          <w:highlight w:val="none"/>
        </w:rPr>
        <w:t>万元，其中：本级财政安排资金</w:t>
      </w:r>
      <w:r>
        <w:rPr>
          <w:rFonts w:hint="eastAsia"/>
          <w:color w:val="auto"/>
          <w:highlight w:val="none"/>
          <w:lang w:val="en-US" w:eastAsia="zh-CN"/>
        </w:rPr>
        <w:t>43.64</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43.64</w:t>
      </w:r>
      <w:r>
        <w:rPr>
          <w:rFonts w:hint="eastAsia"/>
          <w:color w:val="auto"/>
          <w:highlight w:val="none"/>
        </w:rPr>
        <w:t>万元，资金到位率=（实际到位资金/预算资金）×100%=（</w:t>
      </w:r>
      <w:r>
        <w:rPr>
          <w:rFonts w:hint="eastAsia"/>
          <w:color w:val="auto"/>
          <w:highlight w:val="none"/>
          <w:lang w:val="en-US" w:eastAsia="zh-CN"/>
        </w:rPr>
        <w:t>43.64</w:t>
      </w:r>
      <w:r>
        <w:rPr>
          <w:rFonts w:hint="eastAsia"/>
          <w:color w:val="auto"/>
          <w:highlight w:val="none"/>
        </w:rPr>
        <w:t>/</w:t>
      </w:r>
      <w:r>
        <w:rPr>
          <w:rFonts w:hint="eastAsia"/>
          <w:color w:val="auto"/>
          <w:highlight w:val="none"/>
          <w:lang w:val="en-US" w:eastAsia="zh-CN"/>
        </w:rPr>
        <w:t>43.64</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43.64</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43.64</w:t>
      </w:r>
      <w:r>
        <w:rPr>
          <w:rFonts w:hint="eastAsia"/>
          <w:color w:val="auto"/>
          <w:highlight w:val="none"/>
        </w:rPr>
        <w:t>/</w:t>
      </w:r>
      <w:r>
        <w:rPr>
          <w:rFonts w:hint="eastAsia"/>
          <w:color w:val="auto"/>
          <w:highlight w:val="none"/>
          <w:lang w:val="en-US" w:eastAsia="zh-CN"/>
        </w:rPr>
        <w:t>43.64</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rPr>
        <w:t>《专项资金管理办法》，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rPr>
      </w:pPr>
      <w:r>
        <w:rPr>
          <w:rFonts w:hint="eastAsia"/>
          <w:color w:val="auto"/>
          <w:highlight w:val="none"/>
        </w:rPr>
        <w:t>我单位已制定《和静县哈尔莫敦镇人民政府资金管理办法》《和静县哈尔莫敦镇人民政府收支业务管理制度》《和静县哈尔莫敦镇人民政府采购业务管理制度》《和静县哈尔莫敦镇人民政府合同管理制度》，上述已建立的制度均符合行政事业单位内控管理要求，财务和业务管理制度合法、合规、完整，本项目执行符合上述制度规定</w:t>
      </w:r>
      <w:r>
        <w:rPr>
          <w:color w:val="auto"/>
          <w:highlight w:val="none"/>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，项目启动实施后，为了加快本项目的实施，成立了哈尔莫敦镇哈尔莫敦镇人居环境整治项目工作领导小组，由党委副书记</w:t>
      </w:r>
      <w:r>
        <w:rPr>
          <w:rFonts w:hint="eastAsia"/>
          <w:color w:val="auto"/>
          <w:highlight w:val="none"/>
          <w:lang w:val="en-US" w:eastAsia="zh-CN"/>
        </w:rPr>
        <w:t>艾沙江·买买提</w:t>
      </w:r>
      <w:r>
        <w:rPr>
          <w:rFonts w:hint="eastAsia"/>
          <w:color w:val="auto"/>
          <w:highlight w:val="none"/>
        </w:rPr>
        <w:t>组长，负责项目的组织工作；</w:t>
      </w:r>
      <w:r>
        <w:rPr>
          <w:rFonts w:hint="eastAsia"/>
          <w:color w:val="auto"/>
          <w:highlight w:val="none"/>
          <w:lang w:val="en-US" w:eastAsia="zh-CN"/>
        </w:rPr>
        <w:t>明仔</w:t>
      </w:r>
      <w:r>
        <w:rPr>
          <w:rFonts w:hint="eastAsia"/>
          <w:color w:val="auto"/>
          <w:highlight w:val="none"/>
        </w:rPr>
        <w:t>任副组长，负责项目的实施工作；组员包括：</w:t>
      </w:r>
      <w:r>
        <w:rPr>
          <w:rFonts w:hint="eastAsia"/>
          <w:color w:val="auto"/>
          <w:highlight w:val="none"/>
          <w:lang w:val="en-US" w:eastAsia="zh-CN"/>
        </w:rPr>
        <w:t>道尔加拉</w:t>
      </w:r>
      <w:r>
        <w:rPr>
          <w:rFonts w:hint="eastAsia"/>
          <w:color w:val="auto"/>
          <w:highlight w:val="none"/>
        </w:rPr>
        <w:t>和</w:t>
      </w:r>
      <w:r>
        <w:rPr>
          <w:rFonts w:hint="eastAsia"/>
          <w:color w:val="auto"/>
          <w:highlight w:val="none"/>
          <w:lang w:val="en-US" w:eastAsia="zh-CN"/>
        </w:rPr>
        <w:t>依米古丽</w:t>
      </w:r>
      <w:r>
        <w:rPr>
          <w:rFonts w:hint="eastAsia"/>
          <w:color w:val="auto"/>
          <w:highlight w:val="none"/>
        </w:rPr>
        <w:t>，负责项目监督管理、验收以及资金核拨等工作。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color w:val="auto"/>
          <w:highlight w:val="none"/>
          <w:lang w:eastAsia="zh-CN"/>
        </w:rPr>
      </w:pPr>
      <w:r>
        <w:rPr>
          <w:rFonts w:hint="eastAsia"/>
          <w:color w:val="auto"/>
          <w:highlight w:val="none"/>
          <w:lang w:eastAsia="zh-CN"/>
        </w:rPr>
        <w:t>“</w:t>
      </w:r>
      <w:r>
        <w:rPr>
          <w:rFonts w:hint="eastAsia"/>
          <w:color w:val="auto"/>
          <w:highlight w:val="none"/>
        </w:rPr>
        <w:t>行政村数</w:t>
      </w:r>
      <w:r>
        <w:rPr>
          <w:rFonts w:hint="eastAsia"/>
          <w:color w:val="auto"/>
          <w:highlight w:val="none"/>
          <w:lang w:eastAsia="zh-CN"/>
        </w:rPr>
        <w:t>”指标</w:t>
      </w:r>
      <w:r>
        <w:rPr>
          <w:rFonts w:hint="eastAsia"/>
          <w:color w:val="auto"/>
          <w:highlight w:val="none"/>
        </w:rPr>
        <w:t>:预期指标值为=10个，实际完成值为10个,指标完成率为1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项目总需块数</w:t>
      </w:r>
      <w:r>
        <w:rPr>
          <w:rFonts w:hint="eastAsia"/>
          <w:color w:val="auto"/>
          <w:highlight w:val="none"/>
          <w:lang w:eastAsia="zh-CN"/>
        </w:rPr>
        <w:t>”指标</w:t>
      </w:r>
      <w:r>
        <w:rPr>
          <w:rFonts w:hint="eastAsia"/>
          <w:color w:val="auto"/>
          <w:highlight w:val="none"/>
        </w:rPr>
        <w:t>:预期指标值为=400万块，实际完成值为=400万块,指标完成率为1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“验收合格率”指标：预期指标值为=100%，实际完成指标值为100%，指标完成率为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“项目资金支付率”指标：预期指标值为=100%，实际完成指标值为100%，指标完成率为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“项目及时完工率”指标：预期指标值为=100%，实际完成指标值为100%，指标完成率为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“购买砖块成本”指标：预期指标值为=0.49元/块，实际完成指标值为</w:t>
      </w:r>
      <w:r>
        <w:rPr>
          <w:rFonts w:hint="eastAsia"/>
          <w:color w:val="auto"/>
          <w:highlight w:val="none"/>
          <w:lang w:val="en-US" w:eastAsia="zh-CN"/>
        </w:rPr>
        <w:t>0.49元/块</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“保障人民群众生产生活便捷”指标：预期指标值为有效提高，实际完成指标值达成目标，指标完成率为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“持续改善人居环境”指标：预期指标值为有效改善，实际完成指标值达成目标，指标完成率为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“增强群众生活的获得感和幸福感”指标：预期指标值为持续提高，实际完成指标值达成目标，指标完成率为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“移民对后期扶持政策实施满意度”指标：预期指标值为&gt;=95%，实际完成指标值为95%，指标完成率为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43.64万元，全年预算数为43.64万元，全年执行数为43.64万元，预算执行率为100%。</w:t>
      </w:r>
    </w:p>
    <w:p>
      <w:pPr>
        <w:pStyle w:val="6"/>
        <w:rPr>
          <w:rFonts w:hint="default"/>
          <w:color w:val="auto"/>
          <w:highlight w:val="none"/>
          <w:lang w:val="en-US"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哈尔莫敦镇人居环境整治项目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项目审批程序复杂，审批难，因各项手续多、周期长，在一定程度上影响了项目建设和资金支付进度；</w:t>
      </w:r>
    </w:p>
    <w:p>
      <w:pPr>
        <w:ind w:firstLine="56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村镇建设管理和专业技术人才相对缺乏，在工作协调等方面存在不足，影响了村镇建设的整体推进</w:t>
      </w:r>
      <w:r>
        <w:rPr>
          <w:rFonts w:hint="eastAsia" w:ascii="Times New Roman" w:hAnsi="Times New Roman" w:eastAsia="仿宋_GB2312" w:cs="Times New Roman"/>
          <w:b w:val="0"/>
          <w:color w:val="auto"/>
          <w:kern w:val="2"/>
          <w:sz w:val="28"/>
          <w:szCs w:val="24"/>
          <w:highlight w:val="none"/>
          <w:u w:color="000000"/>
          <w:lang w:val="zh-TW" w:eastAsia="zh-TW" w:bidi="ar-SA"/>
        </w:rPr>
        <w:t>。</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ind w:firstLine="560"/>
        <w:rPr>
          <w:color w:val="auto"/>
          <w:highlight w:val="none"/>
        </w:rPr>
      </w:pPr>
      <w:r>
        <w:rPr>
          <w:rFonts w:hint="eastAsia" w:ascii="Times New Roman" w:hAnsi="Times New Roman" w:cs="Times New Roman"/>
          <w:color w:val="auto"/>
          <w:highlight w:val="none"/>
          <w:u w:color="000000"/>
          <w:lang w:val="zh-TW" w:eastAsia="zh-TW"/>
        </w:rPr>
        <w:t>2、完善相关管理制度，优化管理方案，加强管理制度执行力，在资金使用时，严格按照相关财务制度及流程审核、支付、财务核算，杜绝违规现象的发生。增加</w:t>
      </w:r>
      <w:r>
        <w:rPr>
          <w:rFonts w:hint="eastAsia" w:ascii="Times New Roman" w:hAnsi="Times New Roman" w:cs="Times New Roman"/>
          <w:color w:val="auto"/>
          <w:highlight w:val="none"/>
          <w:u w:color="000000"/>
          <w:lang w:val="en-US" w:eastAsia="zh-CN"/>
        </w:rPr>
        <w:t>相关工作人员</w:t>
      </w:r>
      <w:r>
        <w:rPr>
          <w:rFonts w:hint="eastAsia" w:ascii="Times New Roman" w:hAnsi="Times New Roman" w:cs="Times New Roman"/>
          <w:color w:val="auto"/>
          <w:highlight w:val="none"/>
          <w:u w:color="000000"/>
          <w:lang w:val="zh-TW" w:eastAsia="zh-TW"/>
        </w:rPr>
        <w:t>专业技能的培训学习，提高工作能力。将工作中遇到的难事及问题及时向领导反映，引起领导重视，并告知利弊关系。</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2ZTM1YjVmODJlZDE3ZjBiNzdiMjJjZjkyYTc2MjMifQ=="/>
  </w:docVars>
  <w:rsids>
    <w:rsidRoot w:val="68291A1A"/>
    <w:rsid w:val="001C088B"/>
    <w:rsid w:val="00272D23"/>
    <w:rsid w:val="00844285"/>
    <w:rsid w:val="00885A15"/>
    <w:rsid w:val="00A43D0F"/>
    <w:rsid w:val="00A83364"/>
    <w:rsid w:val="00DA0BA5"/>
    <w:rsid w:val="00E01AC9"/>
    <w:rsid w:val="00EC4605"/>
    <w:rsid w:val="00F77FAE"/>
    <w:rsid w:val="00FB5B81"/>
    <w:rsid w:val="00FE2E85"/>
    <w:rsid w:val="01210E75"/>
    <w:rsid w:val="01BE7A02"/>
    <w:rsid w:val="01E925F2"/>
    <w:rsid w:val="036A7762"/>
    <w:rsid w:val="03BB00BF"/>
    <w:rsid w:val="04FF572D"/>
    <w:rsid w:val="05AD7DDA"/>
    <w:rsid w:val="066F70AA"/>
    <w:rsid w:val="0708351A"/>
    <w:rsid w:val="082F0F7A"/>
    <w:rsid w:val="09944CF1"/>
    <w:rsid w:val="099D6902"/>
    <w:rsid w:val="099F5C8C"/>
    <w:rsid w:val="0A401CF1"/>
    <w:rsid w:val="0AB85257"/>
    <w:rsid w:val="0AD64679"/>
    <w:rsid w:val="0CB12375"/>
    <w:rsid w:val="0D537DC9"/>
    <w:rsid w:val="0D885E3E"/>
    <w:rsid w:val="0DAE2941"/>
    <w:rsid w:val="0DB13246"/>
    <w:rsid w:val="0E5451B9"/>
    <w:rsid w:val="0E760F4E"/>
    <w:rsid w:val="0F8C33E5"/>
    <w:rsid w:val="0F9F0794"/>
    <w:rsid w:val="1103023A"/>
    <w:rsid w:val="118C0775"/>
    <w:rsid w:val="128D0D77"/>
    <w:rsid w:val="12F1313F"/>
    <w:rsid w:val="131824CF"/>
    <w:rsid w:val="1361408C"/>
    <w:rsid w:val="13A20852"/>
    <w:rsid w:val="13C46088"/>
    <w:rsid w:val="146A5814"/>
    <w:rsid w:val="1609105D"/>
    <w:rsid w:val="16B54D41"/>
    <w:rsid w:val="17337BEE"/>
    <w:rsid w:val="17AF7810"/>
    <w:rsid w:val="1A002E18"/>
    <w:rsid w:val="1A041D47"/>
    <w:rsid w:val="1A8B0292"/>
    <w:rsid w:val="1BEA0FE8"/>
    <w:rsid w:val="1C4A596B"/>
    <w:rsid w:val="1CE04514"/>
    <w:rsid w:val="1EBA2EF4"/>
    <w:rsid w:val="1FDC50EC"/>
    <w:rsid w:val="20A2086D"/>
    <w:rsid w:val="20A32962"/>
    <w:rsid w:val="20B21A37"/>
    <w:rsid w:val="21817779"/>
    <w:rsid w:val="21A41209"/>
    <w:rsid w:val="22F36A91"/>
    <w:rsid w:val="23675615"/>
    <w:rsid w:val="23C93BD9"/>
    <w:rsid w:val="23CF41F5"/>
    <w:rsid w:val="245E1E24"/>
    <w:rsid w:val="256845EA"/>
    <w:rsid w:val="25A91CF5"/>
    <w:rsid w:val="25A91F14"/>
    <w:rsid w:val="26EF3957"/>
    <w:rsid w:val="289879A1"/>
    <w:rsid w:val="28A61969"/>
    <w:rsid w:val="28E60D8A"/>
    <w:rsid w:val="290851A4"/>
    <w:rsid w:val="29C05630"/>
    <w:rsid w:val="2A053F0F"/>
    <w:rsid w:val="2A0C569A"/>
    <w:rsid w:val="2A133E00"/>
    <w:rsid w:val="2A5C3075"/>
    <w:rsid w:val="2B1F5779"/>
    <w:rsid w:val="2C103347"/>
    <w:rsid w:val="2D915D02"/>
    <w:rsid w:val="2DC37189"/>
    <w:rsid w:val="2DFA2E97"/>
    <w:rsid w:val="2E483E7E"/>
    <w:rsid w:val="2EE8100E"/>
    <w:rsid w:val="2FCE2953"/>
    <w:rsid w:val="2FDE37A9"/>
    <w:rsid w:val="315B7BD0"/>
    <w:rsid w:val="323625C2"/>
    <w:rsid w:val="32D87995"/>
    <w:rsid w:val="332F7DDD"/>
    <w:rsid w:val="33944516"/>
    <w:rsid w:val="33FE342B"/>
    <w:rsid w:val="350C7DCA"/>
    <w:rsid w:val="3522787D"/>
    <w:rsid w:val="36185B49"/>
    <w:rsid w:val="36B3674F"/>
    <w:rsid w:val="379F4CA9"/>
    <w:rsid w:val="386532D8"/>
    <w:rsid w:val="38CC7587"/>
    <w:rsid w:val="38EC5CDF"/>
    <w:rsid w:val="3A8B235A"/>
    <w:rsid w:val="3B895CD0"/>
    <w:rsid w:val="3BB84807"/>
    <w:rsid w:val="3C494A2A"/>
    <w:rsid w:val="3E04329F"/>
    <w:rsid w:val="3E1F0B6E"/>
    <w:rsid w:val="3ED454B4"/>
    <w:rsid w:val="3F116709"/>
    <w:rsid w:val="3FF973A2"/>
    <w:rsid w:val="402112BD"/>
    <w:rsid w:val="40464190"/>
    <w:rsid w:val="409E10AA"/>
    <w:rsid w:val="413E2617"/>
    <w:rsid w:val="426D5922"/>
    <w:rsid w:val="446A2417"/>
    <w:rsid w:val="453453BA"/>
    <w:rsid w:val="45F60406"/>
    <w:rsid w:val="462D194E"/>
    <w:rsid w:val="46966CB6"/>
    <w:rsid w:val="47F646ED"/>
    <w:rsid w:val="49951CE4"/>
    <w:rsid w:val="49A25FC8"/>
    <w:rsid w:val="49DF11B1"/>
    <w:rsid w:val="4A94466D"/>
    <w:rsid w:val="4A996944"/>
    <w:rsid w:val="4B531E57"/>
    <w:rsid w:val="4B545786"/>
    <w:rsid w:val="4C3216AC"/>
    <w:rsid w:val="4D600BD3"/>
    <w:rsid w:val="4E4A6D47"/>
    <w:rsid w:val="4EC15329"/>
    <w:rsid w:val="4ED41501"/>
    <w:rsid w:val="4F1E25E4"/>
    <w:rsid w:val="4F733A2D"/>
    <w:rsid w:val="4FB67747"/>
    <w:rsid w:val="4FD56C07"/>
    <w:rsid w:val="500656EA"/>
    <w:rsid w:val="511FF2A1"/>
    <w:rsid w:val="512247A5"/>
    <w:rsid w:val="517777EF"/>
    <w:rsid w:val="54D7380C"/>
    <w:rsid w:val="54FE2E33"/>
    <w:rsid w:val="55A5494A"/>
    <w:rsid w:val="56803BC3"/>
    <w:rsid w:val="56FD7960"/>
    <w:rsid w:val="573945F7"/>
    <w:rsid w:val="57C90239"/>
    <w:rsid w:val="59C02DAD"/>
    <w:rsid w:val="5B1433B1"/>
    <w:rsid w:val="5C0731FC"/>
    <w:rsid w:val="5E0A0A9B"/>
    <w:rsid w:val="5F9C5101"/>
    <w:rsid w:val="5FAD3ACF"/>
    <w:rsid w:val="601654D5"/>
    <w:rsid w:val="618129F7"/>
    <w:rsid w:val="626F3307"/>
    <w:rsid w:val="62EE2619"/>
    <w:rsid w:val="645A7D41"/>
    <w:rsid w:val="653A5570"/>
    <w:rsid w:val="65A90B99"/>
    <w:rsid w:val="65FB0C0E"/>
    <w:rsid w:val="66236B9E"/>
    <w:rsid w:val="66F91E37"/>
    <w:rsid w:val="68291A1A"/>
    <w:rsid w:val="68444BA9"/>
    <w:rsid w:val="691B1594"/>
    <w:rsid w:val="69BD5A21"/>
    <w:rsid w:val="6ACE22AC"/>
    <w:rsid w:val="6ADD023F"/>
    <w:rsid w:val="6AEA1A38"/>
    <w:rsid w:val="6CBF6EF4"/>
    <w:rsid w:val="6ED0676E"/>
    <w:rsid w:val="6F0D6C22"/>
    <w:rsid w:val="6FD57E76"/>
    <w:rsid w:val="6FF06988"/>
    <w:rsid w:val="71801FA8"/>
    <w:rsid w:val="7205184D"/>
    <w:rsid w:val="72B05F6E"/>
    <w:rsid w:val="73F727AA"/>
    <w:rsid w:val="74370315"/>
    <w:rsid w:val="745F5557"/>
    <w:rsid w:val="748E73DD"/>
    <w:rsid w:val="74B60DFD"/>
    <w:rsid w:val="76C21ABB"/>
    <w:rsid w:val="76D2301A"/>
    <w:rsid w:val="76DF70E1"/>
    <w:rsid w:val="773A38AD"/>
    <w:rsid w:val="774222B5"/>
    <w:rsid w:val="774329A8"/>
    <w:rsid w:val="77861774"/>
    <w:rsid w:val="77C253BD"/>
    <w:rsid w:val="78915BE9"/>
    <w:rsid w:val="79300B45"/>
    <w:rsid w:val="79A17504"/>
    <w:rsid w:val="79FF3433"/>
    <w:rsid w:val="7AB73395"/>
    <w:rsid w:val="7B686778"/>
    <w:rsid w:val="7BCE4A5E"/>
    <w:rsid w:val="7C783E25"/>
    <w:rsid w:val="7D3E7035"/>
    <w:rsid w:val="7D7B29C4"/>
    <w:rsid w:val="7E0230E5"/>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39</TotalTime>
  <ScaleCrop>false</ScaleCrop>
  <LinksUpToDate>false</LinksUpToDate>
  <CharactersWithSpaces>9435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道哥</cp:lastModifiedBy>
  <dcterms:modified xsi:type="dcterms:W3CDTF">2024-03-22T09:26:01Z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FFEF8725FEDF40A78D4D5DF2C47DC17C_13</vt:lpwstr>
  </property>
</Properties>
</file>