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楷体_GBK" w:hAnsi="方正楷体_GBK" w:eastAsia="方正楷体_GBK" w:cs="方正楷体_GBK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eastAsia="方正仿宋_GBK"/>
          <w:snapToGrid w:val="0"/>
          <w:spacing w:val="4"/>
          <w:kern w:val="0"/>
          <w:sz w:val="31"/>
          <w:szCs w:val="31"/>
          <w:lang w:eastAsia="zh-CN"/>
        </w:rPr>
        <w:t>静政发</w:t>
      </w:r>
      <w:r>
        <w:rPr>
          <w:rFonts w:hint="default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eastAsia="zh-CN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eastAsia="zh-CN"/>
        </w:rPr>
        <w:t>〕</w:t>
      </w:r>
      <w:r>
        <w:rPr>
          <w:rFonts w:hint="eastAsia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eastAsia="zh-CN"/>
        </w:rPr>
        <w:t>号</w:t>
      </w:r>
    </w:p>
    <w:p>
      <w:pPr>
        <w:spacing w:line="560" w:lineRule="exact"/>
        <w:jc w:val="center"/>
        <w:rPr>
          <w:rFonts w:hint="eastAsia"/>
          <w:szCs w:val="32"/>
        </w:rPr>
      </w:pPr>
    </w:p>
    <w:p>
      <w:pPr>
        <w:spacing w:line="560" w:lineRule="exact"/>
        <w:jc w:val="center"/>
        <w:rPr>
          <w:rFonts w:hint="eastAsia"/>
          <w:szCs w:val="32"/>
        </w:rPr>
      </w:pPr>
    </w:p>
    <w:p>
      <w:pPr>
        <w:spacing w:line="560" w:lineRule="exact"/>
        <w:jc w:val="center"/>
        <w:rPr>
          <w:rFonts w:hint="eastAsia" w:eastAsia="方正仿宋_GBK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44"/>
          <w:szCs w:val="44"/>
          <w:lang w:eastAsia="zh-CN"/>
        </w:rPr>
        <w:t>调整</w:t>
      </w:r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44"/>
          <w:szCs w:val="44"/>
          <w:lang w:val="en-US" w:eastAsia="zh-CN"/>
        </w:rPr>
        <w:t>有关</w:t>
      </w:r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44"/>
          <w:szCs w:val="44"/>
          <w:lang w:eastAsia="zh-CN"/>
        </w:rPr>
        <w:t>副县长工作分工</w:t>
      </w:r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eastAsia="方正仿宋_GBK"/>
          <w:snapToGrid w:val="0"/>
          <w:spacing w:val="4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  <w:t>各乡镇人民政府，县人民政府各部门、各企事业单位：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baseline"/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</w:pP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  <w:t>因人事变动和工作需要，经县委批准，县人民政府党组研究决定，对有关副县长工作分工</w:t>
      </w:r>
      <w:bookmarkStart w:id="0" w:name="_GoBack"/>
      <w:bookmarkEnd w:id="0"/>
      <w:r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  <w:t>进行调整：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baseline"/>
        <w:rPr>
          <w:rFonts w:hint="default" w:ascii="方正楷体_GBK" w:hAnsi="方正楷体_GBK" w:eastAsia="方正仿宋_GBK" w:cs="方正楷体_GBK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pacing w:val="6"/>
          <w:kern w:val="0"/>
          <w:sz w:val="32"/>
          <w:szCs w:val="32"/>
        </w:rPr>
        <w:t xml:space="preserve">副县长  </w:t>
      </w:r>
      <w:r>
        <w:rPr>
          <w:rFonts w:hint="eastAsia" w:ascii="方正楷体_GBK" w:hAnsi="方正楷体_GBK" w:eastAsia="方正楷体_GBK" w:cs="方正楷体_GBK"/>
          <w:color w:val="000000"/>
          <w:spacing w:val="6"/>
          <w:kern w:val="0"/>
          <w:sz w:val="32"/>
          <w:szCs w:val="32"/>
          <w:lang w:val="en-US" w:eastAsia="zh-CN"/>
        </w:rPr>
        <w:t>吾斯曼·克然木</w:t>
      </w:r>
      <w:r>
        <w:rPr>
          <w:rFonts w:hint="eastAsia" w:ascii="方正楷体_GBK" w:hAnsi="方正楷体_GBK" w:eastAsia="方正楷体_GBK" w:cs="方正楷体_GBK"/>
          <w:color w:val="000000"/>
          <w:spacing w:val="6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负责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val="en" w:eastAsia="zh-CN"/>
        </w:rPr>
        <w:t>民族宗教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安全生产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退役军人事务等方面工作。分管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  <w:t>民族宗教事务局、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应急管理局、退役军人事务局。联系残联、红十字会。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联系县人民武装部、驻县部队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兵团第二师驻县各团场。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baseline"/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pacing w:val="6"/>
          <w:kern w:val="0"/>
          <w:sz w:val="32"/>
          <w:szCs w:val="32"/>
        </w:rPr>
        <w:t>副县长</w:t>
      </w:r>
      <w:r>
        <w:rPr>
          <w:rFonts w:hint="eastAsia" w:ascii="方正楷体_GBK" w:hAnsi="方正楷体_GBK" w:eastAsia="方正楷体_GBK" w:cs="方正楷体_GBK"/>
          <w:color w:val="000000"/>
          <w:spacing w:val="6"/>
          <w:kern w:val="0"/>
          <w:sz w:val="32"/>
          <w:szCs w:val="32"/>
          <w:lang w:val="en-US" w:eastAsia="zh-CN"/>
        </w:rPr>
        <w:t xml:space="preserve">  道  顿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 </w:t>
      </w:r>
      <w:r>
        <w:rPr>
          <w:rFonts w:ascii="方正楷体_GBK" w:hAnsi="方正楷体_GBK" w:eastAsia="方正楷体_GBK"/>
          <w:color w:val="000000"/>
          <w:sz w:val="32"/>
          <w:szCs w:val="32"/>
        </w:rPr>
        <w:t xml:space="preserve"> 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农业农村、乡村振兴、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  <w:t>林草、水利、畜牧兽医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、气象、供销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  <w:t>等方面工作。分管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农业农村局（乡村振兴局）、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  <w:t>林业和草原局、水利局、畜牧兽医局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、气象局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供销联社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eastAsia="zh-CN"/>
        </w:rPr>
        <w:t>。</w:t>
      </w:r>
      <w:r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  <w:t>联系巩乃斯国有林管理局、乌拉斯台农场。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baseline"/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pacing w:val="6"/>
          <w:kern w:val="0"/>
          <w:sz w:val="32"/>
          <w:szCs w:val="32"/>
          <w:lang w:val="en-US" w:eastAsia="zh-CN"/>
        </w:rPr>
        <w:t xml:space="preserve">副县长  吕  晶  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负责教育、科技、产教融合、人力资源和社会保障、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卫生健康、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医疗保障、旅游、文化体育、广播电视等方面工作。分管教育和科学技术局、人力资源和社会保障局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卫生健康委员会、医疗保障局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</w:rPr>
        <w:t>、文化体育广播电视和旅游局（各景区管委会）。联系科学技术协会、社会科学联合会、文联、妇联。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74" w:firstLineChars="1350"/>
        <w:rPr>
          <w:rFonts w:hint="eastAsia" w:eastAsia="方正仿宋_GBK"/>
          <w:snapToGrid w:val="0"/>
          <w:spacing w:val="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74" w:firstLineChars="1350"/>
        <w:rPr>
          <w:rFonts w:hint="eastAsia" w:eastAsia="方正仿宋_GBK"/>
          <w:snapToGrid w:val="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snapToGrid w:val="0"/>
          <w:spacing w:val="4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82" w:firstLineChars="1450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/>
          <w:snapToGrid w:val="0"/>
          <w:spacing w:val="11"/>
          <w:kern w:val="0"/>
          <w:sz w:val="32"/>
          <w:szCs w:val="32"/>
        </w:rPr>
        <w:t>20</w:t>
      </w:r>
      <w:r>
        <w:rPr>
          <w:rFonts w:hint="eastAsia" w:eastAsia="方正仿宋_GBK"/>
          <w:snapToGrid w:val="0"/>
          <w:spacing w:val="11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napToGrid w:val="0"/>
          <w:spacing w:val="4"/>
          <w:kern w:val="0"/>
          <w:szCs w:val="32"/>
          <w:lang w:val="en-US" w:eastAsia="zh-CN"/>
        </w:rPr>
        <w:t>5</w:t>
      </w:r>
      <w:r>
        <w:rPr>
          <w:rFonts w:hint="eastAsia" w:eastAsia="方正仿宋_GBK"/>
          <w:snapToGrid w:val="0"/>
          <w:spacing w:val="11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spacing w:val="11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napToGrid w:val="0"/>
          <w:spacing w:val="11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spacing w:val="11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napToGrid w:val="0"/>
          <w:spacing w:val="11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textAlignment w:val="auto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textAlignment w:val="auto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textAlignment w:val="auto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01" w:firstLineChars="1450"/>
        <w:textAlignment w:val="auto"/>
        <w:rPr>
          <w:rFonts w:hint="eastAsia" w:eastAsia="方正仿宋_GBK"/>
          <w:snapToGrid w:val="0"/>
          <w:spacing w:val="11"/>
          <w:kern w:val="0"/>
          <w:sz w:val="32"/>
          <w:szCs w:val="32"/>
        </w:rPr>
      </w:pPr>
    </w:p>
    <w:p>
      <w:pPr>
        <w:spacing w:line="560" w:lineRule="exact"/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55441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5pt;height:0pt;width:436.55pt;z-index:251661312;mso-width-relative:page;mso-height-relative:page;" filled="f" stroked="t" coordsize="21600,21600" o:gfxdata="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+pAjXUAAAABgEAAA8AAAAAAAAAAQAgAAAAIgAAAGRycy9kb3ducmV2LnhtbFBLAQIUABQA&#10;AAAIAIdO4kAuHui3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5441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55pt;height:0pt;width:436.55pt;z-index:251660288;mso-width-relative:page;mso-height-relative:page;" filled="f" stroked="t" coordsize="21600,21600" o:gfxdata="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G22qvTAAAABAEAAA8AAAAAAAAAAQAgAAAAIgAAAGRycy9kb3ducmV2LnhtbFBLAQIUABQA&#10;AAAIAIdO4kA/dYza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 xml:space="preserve">和静县人民政府办公室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 xml:space="preserve">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</w:t>
      </w:r>
      <w:r>
        <w:rPr>
          <w:rFonts w:eastAsia="方正仿宋_GBK"/>
          <w:sz w:val="28"/>
          <w:szCs w:val="28"/>
        </w:rPr>
        <w:t xml:space="preserve">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</w:t>
      </w:r>
      <w:r>
        <w:rPr>
          <w:rFonts w:eastAsia="方正仿宋_GBK"/>
          <w:sz w:val="28"/>
          <w:szCs w:val="28"/>
        </w:rPr>
        <w:t>20</w:t>
      </w:r>
      <w:r>
        <w:rPr>
          <w:rFonts w:hint="eastAsia" w:eastAsia="方正仿宋_GBK"/>
          <w:sz w:val="28"/>
          <w:szCs w:val="28"/>
          <w:lang w:val="en-US" w:eastAsia="zh-CN"/>
        </w:rPr>
        <w:t>25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1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8</w:t>
      </w:r>
      <w:r>
        <w:rPr>
          <w:rFonts w:eastAsia="方正仿宋_GBK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31" w:bottom="1984" w:left="1531" w:header="964" w:footer="1644" w:gutter="0"/>
      <w:pgNumType w:fmt="decimal"/>
      <w:cols w:space="0" w:num="1"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0cba187-666b-4c2a-a1b5-765f978ceb07"/>
  </w:docVars>
  <w:rsids>
    <w:rsidRoot w:val="40D952E2"/>
    <w:rsid w:val="00CB77BE"/>
    <w:rsid w:val="022F489F"/>
    <w:rsid w:val="024B192B"/>
    <w:rsid w:val="02896D45"/>
    <w:rsid w:val="02C86393"/>
    <w:rsid w:val="030D2310"/>
    <w:rsid w:val="035F5C4C"/>
    <w:rsid w:val="04754FC7"/>
    <w:rsid w:val="05464512"/>
    <w:rsid w:val="06C305A8"/>
    <w:rsid w:val="06D36401"/>
    <w:rsid w:val="078E3CA8"/>
    <w:rsid w:val="08F53D5D"/>
    <w:rsid w:val="095C7E3F"/>
    <w:rsid w:val="097A4477"/>
    <w:rsid w:val="0B400CBF"/>
    <w:rsid w:val="0C201306"/>
    <w:rsid w:val="0C244F48"/>
    <w:rsid w:val="0C2C2967"/>
    <w:rsid w:val="0C4C155D"/>
    <w:rsid w:val="0CED1408"/>
    <w:rsid w:val="0DBE0DD6"/>
    <w:rsid w:val="10CA1840"/>
    <w:rsid w:val="113430AA"/>
    <w:rsid w:val="12867DE2"/>
    <w:rsid w:val="12DA00A6"/>
    <w:rsid w:val="14A800EA"/>
    <w:rsid w:val="16F94C2D"/>
    <w:rsid w:val="18852CE3"/>
    <w:rsid w:val="1ACE4623"/>
    <w:rsid w:val="1BCF0BFD"/>
    <w:rsid w:val="1EF63BA8"/>
    <w:rsid w:val="1F447019"/>
    <w:rsid w:val="24BA4464"/>
    <w:rsid w:val="258664EC"/>
    <w:rsid w:val="261F0D74"/>
    <w:rsid w:val="262C7950"/>
    <w:rsid w:val="263C7598"/>
    <w:rsid w:val="2900366E"/>
    <w:rsid w:val="2C4402A1"/>
    <w:rsid w:val="2EB81671"/>
    <w:rsid w:val="300C38D6"/>
    <w:rsid w:val="30F82156"/>
    <w:rsid w:val="316F4012"/>
    <w:rsid w:val="31DC478D"/>
    <w:rsid w:val="333B21E5"/>
    <w:rsid w:val="34057335"/>
    <w:rsid w:val="36FB00F6"/>
    <w:rsid w:val="37531CE0"/>
    <w:rsid w:val="37E6536F"/>
    <w:rsid w:val="38373C04"/>
    <w:rsid w:val="390A63CE"/>
    <w:rsid w:val="3B715697"/>
    <w:rsid w:val="3B934DA1"/>
    <w:rsid w:val="3E203478"/>
    <w:rsid w:val="3FFD6AB9"/>
    <w:rsid w:val="407D1B7C"/>
    <w:rsid w:val="40D952E2"/>
    <w:rsid w:val="42AB602F"/>
    <w:rsid w:val="456C2EDF"/>
    <w:rsid w:val="45F14904"/>
    <w:rsid w:val="475974AE"/>
    <w:rsid w:val="475D64DD"/>
    <w:rsid w:val="49695393"/>
    <w:rsid w:val="49F73FDB"/>
    <w:rsid w:val="4D1F46E6"/>
    <w:rsid w:val="4DC20B22"/>
    <w:rsid w:val="4DEF5D45"/>
    <w:rsid w:val="4F5A7C58"/>
    <w:rsid w:val="4FC9E664"/>
    <w:rsid w:val="50526DCB"/>
    <w:rsid w:val="50BA1738"/>
    <w:rsid w:val="53F80C8D"/>
    <w:rsid w:val="55222D4C"/>
    <w:rsid w:val="56420479"/>
    <w:rsid w:val="59484FC5"/>
    <w:rsid w:val="596A5C9F"/>
    <w:rsid w:val="5AE40D1D"/>
    <w:rsid w:val="5B212B84"/>
    <w:rsid w:val="5B6B6CDB"/>
    <w:rsid w:val="5BDF3BE8"/>
    <w:rsid w:val="5CB97338"/>
    <w:rsid w:val="5D8970C3"/>
    <w:rsid w:val="5FB75E36"/>
    <w:rsid w:val="5FCDE47D"/>
    <w:rsid w:val="60486E81"/>
    <w:rsid w:val="60E05AE3"/>
    <w:rsid w:val="61A93689"/>
    <w:rsid w:val="6280757E"/>
    <w:rsid w:val="650C65CF"/>
    <w:rsid w:val="67236729"/>
    <w:rsid w:val="68204F7B"/>
    <w:rsid w:val="68B92D9A"/>
    <w:rsid w:val="69E00902"/>
    <w:rsid w:val="6BFD7C7F"/>
    <w:rsid w:val="6CCB39F3"/>
    <w:rsid w:val="6D570964"/>
    <w:rsid w:val="6DBFCD75"/>
    <w:rsid w:val="6E7A0F46"/>
    <w:rsid w:val="6E7F00CB"/>
    <w:rsid w:val="6EDC3D6B"/>
    <w:rsid w:val="6F601F68"/>
    <w:rsid w:val="6FDBD2DB"/>
    <w:rsid w:val="70555B10"/>
    <w:rsid w:val="72F37330"/>
    <w:rsid w:val="73F51DFB"/>
    <w:rsid w:val="74B50B2B"/>
    <w:rsid w:val="75432D99"/>
    <w:rsid w:val="76235E9F"/>
    <w:rsid w:val="7B615734"/>
    <w:rsid w:val="7E3D487E"/>
    <w:rsid w:val="7E7A62B7"/>
    <w:rsid w:val="7F26666F"/>
    <w:rsid w:val="7FFE2D48"/>
    <w:rsid w:val="8E4F923E"/>
    <w:rsid w:val="AFFF8283"/>
    <w:rsid w:val="CD3E58DF"/>
    <w:rsid w:val="E1FF3BD2"/>
    <w:rsid w:val="EC6F9E6D"/>
    <w:rsid w:val="EFBF642C"/>
    <w:rsid w:val="F7DB6963"/>
    <w:rsid w:val="F7FF6ECE"/>
    <w:rsid w:val="FBFF25D6"/>
    <w:rsid w:val="FC9D5082"/>
    <w:rsid w:val="FDFE8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462</Characters>
  <Lines>0</Lines>
  <Paragraphs>0</Paragraphs>
  <TotalTime>6</TotalTime>
  <ScaleCrop>false</ScaleCrop>
  <LinksUpToDate>false</LinksUpToDate>
  <CharactersWithSpaces>505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2023-02-21T03:00:00Z</dcterms:created>
  <dc:creator>Administrator</dc:creator>
  <cp:lastModifiedBy>岳超</cp:lastModifiedBy>
  <cp:lastPrinted>2024-05-08T02:12:00Z</cp:lastPrinted>
  <dcterms:modified xsi:type="dcterms:W3CDTF">2025-01-08T11:27:02Z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149651996FBE45EBA1DC7F5194DBC9B6_12</vt:lpwstr>
  </property>
</Properties>
</file>