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_GB2312"/>
          <w:spacing w:val="6"/>
          <w:szCs w:val="32"/>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_GB2312"/>
          <w:spacing w:val="6"/>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firstLine="644" w:firstLineChars="200"/>
        <w:jc w:val="right"/>
        <w:textAlignment w:val="auto"/>
        <w:rPr>
          <w:rFonts w:eastAsia="方正仿宋_GBK"/>
          <w:spacing w:val="6"/>
          <w:sz w:val="31"/>
          <w:szCs w:val="31"/>
        </w:rPr>
      </w:pPr>
      <w:r>
        <w:rPr>
          <w:rFonts w:eastAsia="方正仿宋_GBK"/>
          <w:spacing w:val="6"/>
          <w:sz w:val="31"/>
          <w:szCs w:val="31"/>
        </w:rPr>
        <w:t>静政函〔</w:t>
      </w:r>
      <w:r>
        <w:rPr>
          <w:rFonts w:hint="default" w:ascii="Times New Roman" w:hAnsi="Times New Roman" w:eastAsia="方正仿宋_GBK" w:cs="Times New Roman"/>
          <w:spacing w:val="6"/>
          <w:sz w:val="31"/>
          <w:szCs w:val="31"/>
        </w:rPr>
        <w:t>20</w:t>
      </w:r>
      <w:r>
        <w:rPr>
          <w:rFonts w:hint="default" w:ascii="Times New Roman" w:hAnsi="Times New Roman" w:eastAsia="方正仿宋_GBK" w:cs="Times New Roman"/>
          <w:spacing w:val="6"/>
          <w:sz w:val="31"/>
          <w:szCs w:val="31"/>
          <w:lang w:val="en-US" w:eastAsia="zh-CN"/>
        </w:rPr>
        <w:t>2</w:t>
      </w:r>
      <w:r>
        <w:rPr>
          <w:rFonts w:hint="eastAsia" w:eastAsia="方正仿宋_GBK" w:cs="Times New Roman"/>
          <w:spacing w:val="6"/>
          <w:sz w:val="31"/>
          <w:szCs w:val="31"/>
          <w:lang w:val="en-US" w:eastAsia="zh-CN"/>
        </w:rPr>
        <w:t>3</w:t>
      </w:r>
      <w:r>
        <w:rPr>
          <w:rFonts w:eastAsia="方正仿宋_GBK"/>
          <w:spacing w:val="6"/>
          <w:sz w:val="31"/>
          <w:szCs w:val="31"/>
        </w:rPr>
        <w:t>〕</w:t>
      </w:r>
      <w:r>
        <w:rPr>
          <w:rFonts w:hint="eastAsia" w:eastAsia="方正仿宋_GBK"/>
          <w:spacing w:val="6"/>
          <w:sz w:val="31"/>
          <w:szCs w:val="31"/>
          <w:lang w:val="en-US" w:eastAsia="zh-CN"/>
        </w:rPr>
        <w:t>219</w:t>
      </w:r>
      <w:r>
        <w:rPr>
          <w:rFonts w:eastAsia="方正仿宋_GBK"/>
          <w:spacing w:val="6"/>
          <w:sz w:val="31"/>
          <w:szCs w:val="31"/>
        </w:rPr>
        <w:t>号</w:t>
      </w:r>
    </w:p>
    <w:p>
      <w:pPr>
        <w:keepNext w:val="0"/>
        <w:keepLines w:val="0"/>
        <w:pageBreakBefore w:val="0"/>
        <w:widowControl w:val="0"/>
        <w:kinsoku/>
        <w:wordWrap/>
        <w:overflowPunct/>
        <w:topLinePunct w:val="0"/>
        <w:bidi w:val="0"/>
        <w:adjustRightInd/>
        <w:snapToGrid/>
        <w:spacing w:line="240" w:lineRule="auto"/>
        <w:jc w:val="center"/>
        <w:textAlignment w:val="auto"/>
        <w:rPr>
          <w:spacing w:val="6"/>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pacing w:val="6"/>
          <w:kern w:val="0"/>
          <w:sz w:val="40"/>
          <w:szCs w:val="40"/>
          <w:lang w:eastAsia="zh-CN"/>
        </w:rPr>
      </w:pPr>
      <w:r>
        <w:rPr>
          <w:rFonts w:hint="eastAsia" w:ascii="方正小标宋_GBK" w:hAnsi="方正小标宋_GBK" w:eastAsia="方正小标宋_GBK" w:cs="方正小标宋_GBK"/>
          <w:spacing w:val="6"/>
          <w:kern w:val="0"/>
          <w:sz w:val="40"/>
          <w:szCs w:val="40"/>
        </w:rPr>
        <w:t>关于</w:t>
      </w:r>
      <w:r>
        <w:rPr>
          <w:rFonts w:hint="eastAsia" w:ascii="方正小标宋_GBK" w:hAnsi="方正小标宋_GBK" w:eastAsia="方正小标宋_GBK" w:cs="方正小标宋_GBK"/>
          <w:spacing w:val="6"/>
          <w:kern w:val="0"/>
          <w:sz w:val="40"/>
          <w:szCs w:val="40"/>
          <w:lang w:val="en-US" w:eastAsia="zh-CN"/>
        </w:rPr>
        <w:t>对</w:t>
      </w:r>
      <w:r>
        <w:rPr>
          <w:rFonts w:hint="eastAsia" w:ascii="方正小标宋_GBK" w:hAnsi="方正小标宋_GBK" w:eastAsia="方正小标宋_GBK" w:cs="方正小标宋_GBK"/>
          <w:spacing w:val="6"/>
          <w:kern w:val="0"/>
          <w:sz w:val="40"/>
          <w:szCs w:val="40"/>
        </w:rPr>
        <w:t>巴</w:t>
      </w:r>
      <w:r>
        <w:rPr>
          <w:rFonts w:hint="eastAsia" w:ascii="方正小标宋_GBK" w:hAnsi="方正小标宋_GBK" w:eastAsia="方正小标宋_GBK" w:cs="方正小标宋_GBK"/>
          <w:spacing w:val="6"/>
          <w:kern w:val="0"/>
          <w:sz w:val="40"/>
          <w:szCs w:val="40"/>
          <w:lang w:val="en-US" w:eastAsia="zh-CN"/>
        </w:rPr>
        <w:t>伦</w:t>
      </w:r>
      <w:r>
        <w:rPr>
          <w:rFonts w:hint="eastAsia" w:ascii="方正小标宋_GBK" w:hAnsi="方正小标宋_GBK" w:eastAsia="方正小标宋_GBK" w:cs="方正小标宋_GBK"/>
          <w:spacing w:val="6"/>
          <w:kern w:val="0"/>
          <w:sz w:val="40"/>
          <w:szCs w:val="40"/>
        </w:rPr>
        <w:t>台镇夏尔才开村腾乃沟冬窝子房屋</w:t>
      </w:r>
      <w:r>
        <w:rPr>
          <w:rFonts w:hint="eastAsia" w:ascii="方正小标宋_GBK" w:hAnsi="方正小标宋_GBK" w:eastAsia="方正小标宋_GBK" w:cs="方正小标宋_GBK"/>
          <w:spacing w:val="6"/>
          <w:kern w:val="0"/>
          <w:sz w:val="40"/>
          <w:szCs w:val="40"/>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pacing w:val="6"/>
          <w:kern w:val="0"/>
          <w:sz w:val="40"/>
          <w:szCs w:val="40"/>
        </w:rPr>
      </w:pPr>
      <w:r>
        <w:rPr>
          <w:rFonts w:hint="eastAsia" w:ascii="方正小标宋_GBK" w:hAnsi="方正小标宋_GBK" w:eastAsia="方正小标宋_GBK" w:cs="方正小标宋_GBK"/>
          <w:spacing w:val="6"/>
          <w:kern w:val="0"/>
          <w:sz w:val="40"/>
          <w:szCs w:val="40"/>
        </w:rPr>
        <w:t>羊圈建设项目等3宗设施农用地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eastAsia="方正小标宋_GBK"/>
          <w:spacing w:val="6"/>
          <w:kern w:val="0"/>
          <w:sz w:val="40"/>
          <w:szCs w:val="40"/>
        </w:rPr>
      </w:pPr>
      <w:r>
        <w:rPr>
          <w:rFonts w:hint="eastAsia" w:ascii="方正小标宋_GBK" w:hAnsi="方正小标宋_GBK" w:eastAsia="方正小标宋_GBK" w:cs="方正小标宋_GBK"/>
          <w:spacing w:val="6"/>
          <w:kern w:val="0"/>
          <w:sz w:val="40"/>
          <w:szCs w:val="40"/>
        </w:rPr>
        <w:t>备案登记的</w:t>
      </w:r>
      <w:r>
        <w:rPr>
          <w:rFonts w:hint="eastAsia" w:ascii="方正小标宋_GBK" w:hAnsi="方正小标宋_GBK" w:eastAsia="方正小标宋_GBK" w:cs="方正小标宋_GBK"/>
          <w:spacing w:val="6"/>
          <w:kern w:val="0"/>
          <w:sz w:val="40"/>
          <w:szCs w:val="40"/>
          <w:lang w:val="en-US" w:eastAsia="zh-CN"/>
        </w:rPr>
        <w:t>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eastAsia="方正仿宋_GBK"/>
          <w:spacing w:val="6"/>
          <w:kern w:val="0"/>
          <w:sz w:val="31"/>
          <w:szCs w:val="3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方正仿宋_GBK"/>
          <w:spacing w:val="6"/>
          <w:kern w:val="0"/>
          <w:sz w:val="31"/>
          <w:szCs w:val="31"/>
        </w:rPr>
      </w:pPr>
      <w:r>
        <w:rPr>
          <w:rFonts w:hint="eastAsia" w:eastAsia="方正仿宋_GBK"/>
          <w:spacing w:val="6"/>
          <w:kern w:val="0"/>
          <w:sz w:val="31"/>
          <w:szCs w:val="31"/>
          <w:lang w:val="en-US" w:eastAsia="zh-CN"/>
        </w:rPr>
        <w:t>和静</w:t>
      </w:r>
      <w:r>
        <w:rPr>
          <w:rFonts w:hint="eastAsia" w:eastAsia="方正仿宋_GBK"/>
          <w:spacing w:val="6"/>
          <w:kern w:val="0"/>
          <w:sz w:val="31"/>
          <w:szCs w:val="31"/>
        </w:rPr>
        <w:t>县</w:t>
      </w:r>
      <w:r>
        <w:rPr>
          <w:rFonts w:hint="eastAsia" w:eastAsia="方正仿宋_GBK"/>
          <w:spacing w:val="6"/>
          <w:kern w:val="0"/>
          <w:sz w:val="31"/>
          <w:szCs w:val="31"/>
          <w:lang w:eastAsia="zh-CN"/>
        </w:rPr>
        <w:t>自然</w:t>
      </w:r>
      <w:r>
        <w:rPr>
          <w:rFonts w:hint="eastAsia" w:eastAsia="方正仿宋_GBK"/>
          <w:spacing w:val="6"/>
          <w:kern w:val="0"/>
          <w:sz w:val="31"/>
          <w:szCs w:val="31"/>
        </w:rPr>
        <w:t>资源局</w:t>
      </w:r>
      <w:r>
        <w:rPr>
          <w:rFonts w:eastAsia="方正仿宋_GBK"/>
          <w:spacing w:val="6"/>
          <w:kern w:val="0"/>
          <w:sz w:val="31"/>
          <w:szCs w:val="31"/>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4" w:firstLineChars="200"/>
        <w:jc w:val="both"/>
        <w:textAlignment w:val="auto"/>
        <w:outlineLvl w:val="9"/>
        <w:rPr>
          <w:rFonts w:hint="eastAsia" w:ascii="Times New Roman" w:hAnsi="Times New Roman" w:eastAsia="方正仿宋_GBK" w:cs="Times New Roman"/>
          <w:spacing w:val="6"/>
          <w:kern w:val="0"/>
          <w:sz w:val="31"/>
          <w:szCs w:val="31"/>
          <w:lang w:val="en-US" w:eastAsia="zh-CN"/>
        </w:rPr>
      </w:pPr>
      <w:r>
        <w:rPr>
          <w:rFonts w:hint="eastAsia" w:ascii="Times New Roman" w:hAnsi="Times New Roman" w:eastAsia="方正仿宋_GBK" w:cs="Times New Roman"/>
          <w:spacing w:val="6"/>
          <w:kern w:val="0"/>
          <w:sz w:val="31"/>
          <w:szCs w:val="31"/>
          <w:lang w:val="en-US" w:eastAsia="zh-CN"/>
        </w:rPr>
        <w:t>经和静县2023年第10次规划建设领导小组会议研究，同意对巴</w:t>
      </w:r>
      <w:r>
        <w:rPr>
          <w:rFonts w:hint="eastAsia" w:eastAsia="方正仿宋_GBK" w:cs="Times New Roman"/>
          <w:spacing w:val="6"/>
          <w:kern w:val="0"/>
          <w:sz w:val="31"/>
          <w:szCs w:val="31"/>
          <w:lang w:val="en-US" w:eastAsia="zh-CN"/>
        </w:rPr>
        <w:t>伦</w:t>
      </w:r>
      <w:r>
        <w:rPr>
          <w:rFonts w:hint="eastAsia" w:ascii="Times New Roman" w:hAnsi="Times New Roman" w:eastAsia="方正仿宋_GBK" w:cs="Times New Roman"/>
          <w:spacing w:val="6"/>
          <w:kern w:val="0"/>
          <w:sz w:val="31"/>
          <w:szCs w:val="31"/>
          <w:lang w:val="en-US" w:eastAsia="zh-CN"/>
        </w:rPr>
        <w:t>台镇夏尔才开村腾乃沟冬窝子房屋</w:t>
      </w:r>
      <w:r>
        <w:rPr>
          <w:rFonts w:hint="eastAsia" w:eastAsia="方正仿宋_GBK" w:cs="Times New Roman"/>
          <w:spacing w:val="6"/>
          <w:kern w:val="0"/>
          <w:sz w:val="31"/>
          <w:szCs w:val="31"/>
          <w:lang w:val="en-US" w:eastAsia="zh-CN"/>
        </w:rPr>
        <w:t>、</w:t>
      </w:r>
      <w:r>
        <w:rPr>
          <w:rFonts w:hint="eastAsia" w:ascii="Times New Roman" w:hAnsi="Times New Roman" w:eastAsia="方正仿宋_GBK" w:cs="Times New Roman"/>
          <w:spacing w:val="6"/>
          <w:kern w:val="0"/>
          <w:sz w:val="31"/>
          <w:szCs w:val="31"/>
          <w:lang w:val="en-US" w:eastAsia="zh-CN"/>
        </w:rPr>
        <w:t>羊圈建设项目等3宗设施农用地备案登记，现就有关事项批复如下：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4" w:firstLineChars="200"/>
        <w:jc w:val="both"/>
        <w:textAlignment w:val="auto"/>
        <w:outlineLvl w:val="9"/>
        <w:rPr>
          <w:rFonts w:hint="eastAsia" w:ascii="Times New Roman" w:hAnsi="Times New Roman" w:eastAsia="方正仿宋_GBK" w:cs="Times New Roman"/>
          <w:spacing w:val="6"/>
          <w:kern w:val="0"/>
          <w:sz w:val="31"/>
          <w:szCs w:val="31"/>
          <w:lang w:val="en-US" w:eastAsia="zh-CN"/>
        </w:rPr>
      </w:pPr>
      <w:r>
        <w:rPr>
          <w:rFonts w:hint="eastAsia" w:eastAsia="方正仿宋_GBK" w:cs="Times New Roman"/>
          <w:spacing w:val="6"/>
          <w:kern w:val="0"/>
          <w:sz w:val="31"/>
          <w:szCs w:val="31"/>
          <w:lang w:val="en-US" w:eastAsia="zh-CN"/>
        </w:rPr>
        <w:t>一、</w:t>
      </w:r>
      <w:r>
        <w:rPr>
          <w:rFonts w:hint="eastAsia" w:ascii="Times New Roman" w:hAnsi="Times New Roman" w:eastAsia="方正仿宋_GBK" w:cs="Times New Roman"/>
          <w:spacing w:val="6"/>
          <w:kern w:val="0"/>
          <w:sz w:val="31"/>
          <w:szCs w:val="31"/>
          <w:lang w:val="en-US" w:eastAsia="zh-CN"/>
        </w:rPr>
        <w:t>巴</w:t>
      </w:r>
      <w:r>
        <w:rPr>
          <w:rFonts w:hint="eastAsia" w:eastAsia="方正仿宋_GBK" w:cs="Times New Roman"/>
          <w:spacing w:val="6"/>
          <w:kern w:val="0"/>
          <w:sz w:val="31"/>
          <w:szCs w:val="31"/>
          <w:lang w:val="en-US" w:eastAsia="zh-CN"/>
        </w:rPr>
        <w:t>伦</w:t>
      </w:r>
      <w:r>
        <w:rPr>
          <w:rFonts w:hint="eastAsia" w:ascii="Times New Roman" w:hAnsi="Times New Roman" w:eastAsia="方正仿宋_GBK" w:cs="Times New Roman"/>
          <w:spacing w:val="6"/>
          <w:kern w:val="0"/>
          <w:sz w:val="31"/>
          <w:szCs w:val="31"/>
          <w:lang w:val="en-US" w:eastAsia="zh-CN"/>
        </w:rPr>
        <w:t>台镇夏尔才开村腾乃沟冬窝子房屋</w:t>
      </w:r>
      <w:r>
        <w:rPr>
          <w:rFonts w:hint="eastAsia" w:eastAsia="方正仿宋_GBK" w:cs="Times New Roman"/>
          <w:spacing w:val="6"/>
          <w:kern w:val="0"/>
          <w:sz w:val="31"/>
          <w:szCs w:val="31"/>
          <w:lang w:val="en-US" w:eastAsia="zh-CN"/>
        </w:rPr>
        <w:t>、</w:t>
      </w:r>
      <w:r>
        <w:rPr>
          <w:rFonts w:hint="eastAsia" w:ascii="Times New Roman" w:hAnsi="Times New Roman" w:eastAsia="方正仿宋_GBK" w:cs="Times New Roman"/>
          <w:spacing w:val="6"/>
          <w:kern w:val="0"/>
          <w:sz w:val="31"/>
          <w:szCs w:val="31"/>
          <w:lang w:val="en-US" w:eastAsia="zh-CN"/>
        </w:rPr>
        <w:t>羊圈建设项目设施农用地位于和静县巴</w:t>
      </w:r>
      <w:r>
        <w:rPr>
          <w:rFonts w:hint="eastAsia" w:eastAsia="方正仿宋_GBK" w:cs="Times New Roman"/>
          <w:spacing w:val="6"/>
          <w:kern w:val="0"/>
          <w:sz w:val="31"/>
          <w:szCs w:val="31"/>
          <w:lang w:val="en-US" w:eastAsia="zh-CN"/>
        </w:rPr>
        <w:t>伦</w:t>
      </w:r>
      <w:r>
        <w:rPr>
          <w:rFonts w:hint="eastAsia" w:ascii="Times New Roman" w:hAnsi="Times New Roman" w:eastAsia="方正仿宋_GBK" w:cs="Times New Roman"/>
          <w:spacing w:val="6"/>
          <w:kern w:val="0"/>
          <w:sz w:val="31"/>
          <w:szCs w:val="31"/>
          <w:lang w:val="en-US" w:eastAsia="zh-CN"/>
        </w:rPr>
        <w:t>台镇夏尔才开村范围内，用地面积为0.1572公顷（合2.358亩，以实际勘界面积为准），看护房建筑面积</w:t>
      </w:r>
      <w:r>
        <w:rPr>
          <w:rFonts w:hint="eastAsia" w:eastAsia="方正仿宋_GBK" w:cs="Times New Roman"/>
          <w:spacing w:val="6"/>
          <w:kern w:val="0"/>
          <w:sz w:val="31"/>
          <w:szCs w:val="31"/>
          <w:lang w:val="en-US" w:eastAsia="zh-CN"/>
        </w:rPr>
        <w:t>须</w:t>
      </w:r>
      <w:r>
        <w:rPr>
          <w:rFonts w:hint="eastAsia" w:ascii="Times New Roman" w:hAnsi="Times New Roman" w:eastAsia="方正仿宋_GBK" w:cs="Times New Roman"/>
          <w:spacing w:val="6"/>
          <w:kern w:val="0"/>
          <w:sz w:val="31"/>
          <w:szCs w:val="31"/>
          <w:lang w:val="en-US" w:eastAsia="zh-CN"/>
        </w:rPr>
        <w:t>严格控制在40平方米以内，不得改变用途。地类为其他草地、天然牧草地，权属为国有土地。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4" w:firstLineChars="200"/>
        <w:jc w:val="both"/>
        <w:textAlignment w:val="auto"/>
        <w:outlineLvl w:val="9"/>
        <w:rPr>
          <w:rFonts w:hint="eastAsia" w:ascii="Times New Roman" w:hAnsi="Times New Roman" w:eastAsia="方正仿宋_GBK" w:cs="Times New Roman"/>
          <w:spacing w:val="6"/>
          <w:kern w:val="0"/>
          <w:sz w:val="31"/>
          <w:szCs w:val="31"/>
          <w:lang w:val="en-US" w:eastAsia="zh-CN"/>
        </w:rPr>
      </w:pPr>
      <w:r>
        <w:rPr>
          <w:rFonts w:hint="eastAsia" w:ascii="Times New Roman" w:hAnsi="Times New Roman" w:eastAsia="方正仿宋_GBK" w:cs="Times New Roman"/>
          <w:spacing w:val="6"/>
          <w:kern w:val="0"/>
          <w:sz w:val="31"/>
          <w:szCs w:val="31"/>
          <w:lang w:val="en-US" w:eastAsia="zh-CN"/>
        </w:rPr>
        <w:t>二、道尔吉羊圈设施农用地位于和静县</w:t>
      </w:r>
      <w:r>
        <w:rPr>
          <w:rFonts w:hint="eastAsia" w:eastAsia="方正仿宋_GBK" w:cs="Times New Roman"/>
          <w:spacing w:val="6"/>
          <w:kern w:val="0"/>
          <w:sz w:val="31"/>
          <w:szCs w:val="31"/>
          <w:lang w:val="en-US" w:eastAsia="zh-CN"/>
        </w:rPr>
        <w:t>乃门莫敦镇</w:t>
      </w:r>
      <w:r>
        <w:rPr>
          <w:rFonts w:hint="eastAsia" w:ascii="Times New Roman" w:hAnsi="Times New Roman" w:eastAsia="方正仿宋_GBK" w:cs="Times New Roman"/>
          <w:spacing w:val="6"/>
          <w:kern w:val="0"/>
          <w:sz w:val="31"/>
          <w:szCs w:val="31"/>
          <w:lang w:val="en-US" w:eastAsia="zh-CN"/>
        </w:rPr>
        <w:t>古尔温苏门村，用地面积为0.0233公顷（合0.35亩，以实际勘界面积为准）</w:t>
      </w:r>
      <w:r>
        <w:rPr>
          <w:rFonts w:hint="eastAsia" w:eastAsia="方正仿宋_GBK" w:cs="Times New Roman"/>
          <w:spacing w:val="6"/>
          <w:kern w:val="0"/>
          <w:sz w:val="31"/>
          <w:szCs w:val="31"/>
          <w:lang w:val="en-US" w:eastAsia="zh-CN"/>
        </w:rPr>
        <w:t>，</w:t>
      </w:r>
      <w:r>
        <w:rPr>
          <w:rFonts w:hint="eastAsia" w:ascii="Times New Roman" w:hAnsi="Times New Roman" w:eastAsia="方正仿宋_GBK" w:cs="Times New Roman"/>
          <w:spacing w:val="6"/>
          <w:kern w:val="0"/>
          <w:sz w:val="31"/>
          <w:szCs w:val="31"/>
          <w:lang w:val="en-US" w:eastAsia="zh-CN"/>
        </w:rPr>
        <w:t>地类为其他草地，权属为国有土地。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4" w:firstLineChars="200"/>
        <w:jc w:val="both"/>
        <w:textAlignment w:val="auto"/>
        <w:outlineLvl w:val="9"/>
        <w:rPr>
          <w:rFonts w:hint="eastAsia" w:ascii="Times New Roman" w:hAnsi="Times New Roman" w:eastAsia="方正仿宋_GBK" w:cs="Times New Roman"/>
          <w:spacing w:val="6"/>
          <w:kern w:val="0"/>
          <w:sz w:val="31"/>
          <w:szCs w:val="31"/>
          <w:lang w:val="en-US" w:eastAsia="zh-CN"/>
        </w:rPr>
        <w:sectPr>
          <w:footerReference r:id="rId3" w:type="default"/>
          <w:pgSz w:w="11906" w:h="16838"/>
          <w:pgMar w:top="1814" w:right="1531" w:bottom="1984" w:left="1531" w:header="964" w:footer="1644" w:gutter="0"/>
          <w:pgNumType w:fmt="decimal" w:start="1"/>
          <w:cols w:space="425" w:num="1"/>
          <w:docGrid w:type="lines" w:linePitch="312" w:charSpace="0"/>
        </w:sectPr>
      </w:pPr>
      <w:r>
        <w:rPr>
          <w:rFonts w:hint="eastAsia" w:ascii="Times New Roman" w:hAnsi="Times New Roman" w:eastAsia="方正仿宋_GBK" w:cs="Times New Roman"/>
          <w:spacing w:val="6"/>
          <w:kern w:val="0"/>
          <w:sz w:val="31"/>
          <w:szCs w:val="31"/>
          <w:lang w:val="en-US" w:eastAsia="zh-CN"/>
        </w:rPr>
        <w:t>三、哈尔莫敦镇觉伦图尔根村巴特尔设施农用地位于和静县哈尔莫敦镇觉伦图尔根村一组136号，用地面积为0.2018公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K" w:cs="Times New Roman"/>
          <w:spacing w:val="6"/>
          <w:kern w:val="0"/>
          <w:sz w:val="31"/>
          <w:szCs w:val="31"/>
          <w:lang w:val="en-US" w:eastAsia="zh-CN"/>
        </w:rPr>
      </w:pPr>
      <w:r>
        <w:rPr>
          <w:rFonts w:hint="eastAsia" w:ascii="Times New Roman" w:hAnsi="Times New Roman" w:eastAsia="方正仿宋_GBK" w:cs="Times New Roman"/>
          <w:spacing w:val="6"/>
          <w:kern w:val="0"/>
          <w:sz w:val="31"/>
          <w:szCs w:val="31"/>
          <w:lang w:val="en-US" w:eastAsia="zh-CN"/>
        </w:rPr>
        <w:t>顷（合3.027亩，以实际勘界面积为准），地类为农村宅基地，权属为国有土地。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4" w:firstLineChars="200"/>
        <w:jc w:val="both"/>
        <w:textAlignment w:val="auto"/>
        <w:outlineLvl w:val="9"/>
        <w:rPr>
          <w:rFonts w:hint="eastAsia" w:ascii="Times New Roman" w:hAnsi="Times New Roman" w:eastAsia="方正仿宋_GBK" w:cs="Times New Roman"/>
          <w:spacing w:val="6"/>
          <w:kern w:val="0"/>
          <w:sz w:val="31"/>
          <w:szCs w:val="31"/>
          <w:lang w:val="en-US" w:eastAsia="zh-CN"/>
        </w:rPr>
      </w:pPr>
      <w:r>
        <w:rPr>
          <w:rFonts w:hint="eastAsia" w:eastAsia="方正仿宋_GBK" w:cs="Times New Roman"/>
          <w:spacing w:val="6"/>
          <w:kern w:val="0"/>
          <w:sz w:val="31"/>
          <w:szCs w:val="31"/>
          <w:lang w:val="en-US" w:eastAsia="zh-CN"/>
        </w:rPr>
        <w:t>以上</w:t>
      </w:r>
      <w:r>
        <w:rPr>
          <w:rFonts w:hint="eastAsia" w:ascii="Times New Roman" w:hAnsi="Times New Roman" w:eastAsia="方正仿宋_GBK" w:cs="Times New Roman"/>
          <w:spacing w:val="6"/>
          <w:kern w:val="0"/>
          <w:sz w:val="31"/>
          <w:szCs w:val="31"/>
          <w:lang w:val="en-US" w:eastAsia="zh-CN"/>
        </w:rPr>
        <w:t xml:space="preserve">3宗设施农用地以租赁方式供地，按设施农用地管理，使用期限为5年，用途为设施农用地，用地单位须按要求签订土地复垦协议，办理环境影响评价报告、水土保持方案报告书、草原征占用等手续后方可开工建设，请依法按程序办理相关用地手续。            </w:t>
      </w:r>
    </w:p>
    <w:p>
      <w:pPr>
        <w:keepNext w:val="0"/>
        <w:keepLines w:val="0"/>
        <w:pageBreakBefore w:val="0"/>
        <w:widowControl w:val="0"/>
        <w:kinsoku/>
        <w:wordWrap/>
        <w:overflowPunct/>
        <w:topLinePunct w:val="0"/>
        <w:autoSpaceDE/>
        <w:autoSpaceDN/>
        <w:bidi w:val="0"/>
        <w:adjustRightInd/>
        <w:snapToGrid/>
        <w:spacing w:line="560" w:lineRule="exact"/>
        <w:ind w:firstLine="4508" w:firstLineChars="1400"/>
        <w:textAlignment w:val="auto"/>
        <w:rPr>
          <w:rFonts w:hint="eastAsia" w:ascii="Times New Roman" w:hAnsi="Times New Roman" w:eastAsia="方正仿宋_GBK" w:cs="Times New Roman"/>
          <w:spacing w:val="6"/>
          <w:kern w:val="0"/>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30" w:firstLineChars="1500"/>
        <w:textAlignment w:val="auto"/>
        <w:rPr>
          <w:rFonts w:hint="default" w:ascii="Times New Roman" w:hAnsi="Times New Roman" w:eastAsia="方正仿宋_GBK" w:cs="Times New Roman"/>
          <w:spacing w:val="6"/>
          <w:kern w:val="0"/>
          <w:sz w:val="31"/>
          <w:szCs w:val="31"/>
        </w:rPr>
      </w:pPr>
      <w:r>
        <w:rPr>
          <w:rFonts w:hint="eastAsia" w:ascii="Times New Roman" w:hAnsi="Times New Roman" w:eastAsia="方正仿宋_GBK" w:cs="Times New Roman"/>
          <w:spacing w:val="6"/>
          <w:kern w:val="0"/>
          <w:sz w:val="31"/>
          <w:szCs w:val="31"/>
          <w:lang w:val="en-US" w:eastAsia="zh-CN"/>
        </w:rPr>
        <w:t xml:space="preserve"> </w:t>
      </w:r>
      <w:r>
        <w:rPr>
          <w:rFonts w:hint="eastAsia" w:eastAsia="方正仿宋_GBK" w:cs="Times New Roman"/>
          <w:spacing w:val="6"/>
          <w:kern w:val="0"/>
          <w:sz w:val="31"/>
          <w:szCs w:val="31"/>
          <w:lang w:val="en-US" w:eastAsia="zh-CN"/>
        </w:rPr>
        <w:t xml:space="preserve">    </w:t>
      </w:r>
      <w:r>
        <w:rPr>
          <w:rFonts w:hint="default" w:ascii="Times New Roman" w:hAnsi="Times New Roman" w:eastAsia="方正仿宋_GBK" w:cs="Times New Roman"/>
          <w:spacing w:val="6"/>
          <w:kern w:val="0"/>
          <w:sz w:val="31"/>
          <w:szCs w:val="31"/>
        </w:rPr>
        <w:t>和静县人民政府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pacing w:val="6"/>
          <w:kern w:val="0"/>
          <w:sz w:val="31"/>
          <w:szCs w:val="31"/>
        </w:rPr>
      </w:pPr>
      <w:r>
        <w:rPr>
          <w:rFonts w:hint="default" w:ascii="Times New Roman" w:hAnsi="Times New Roman" w:eastAsia="方正仿宋_GBK" w:cs="Times New Roman"/>
          <w:spacing w:val="6"/>
          <w:kern w:val="0"/>
          <w:sz w:val="31"/>
          <w:szCs w:val="31"/>
        </w:rPr>
        <w:t xml:space="preserve">                           </w:t>
      </w:r>
      <w:r>
        <w:rPr>
          <w:rFonts w:hint="eastAsia" w:eastAsia="方正仿宋_GBK" w:cs="Times New Roman"/>
          <w:spacing w:val="6"/>
          <w:kern w:val="0"/>
          <w:sz w:val="31"/>
          <w:szCs w:val="31"/>
          <w:lang w:val="en-US" w:eastAsia="zh-CN"/>
        </w:rPr>
        <w:t xml:space="preserve">       </w:t>
      </w:r>
      <w:r>
        <w:rPr>
          <w:rFonts w:hint="default" w:ascii="Times New Roman" w:hAnsi="Times New Roman" w:eastAsia="方正仿宋_GBK" w:cs="Times New Roman"/>
          <w:spacing w:val="6"/>
          <w:kern w:val="0"/>
          <w:sz w:val="31"/>
          <w:szCs w:val="31"/>
        </w:rPr>
        <w:t>20</w:t>
      </w:r>
      <w:r>
        <w:rPr>
          <w:rFonts w:hint="default" w:ascii="Times New Roman" w:hAnsi="Times New Roman" w:eastAsia="方正仿宋_GBK" w:cs="Times New Roman"/>
          <w:spacing w:val="6"/>
          <w:kern w:val="0"/>
          <w:sz w:val="31"/>
          <w:szCs w:val="31"/>
          <w:lang w:val="en-US" w:eastAsia="zh-CN"/>
        </w:rPr>
        <w:t>2</w:t>
      </w:r>
      <w:r>
        <w:rPr>
          <w:rFonts w:hint="eastAsia" w:eastAsia="方正仿宋_GBK" w:cs="Times New Roman"/>
          <w:spacing w:val="6"/>
          <w:kern w:val="0"/>
          <w:sz w:val="31"/>
          <w:szCs w:val="31"/>
          <w:lang w:val="en-US" w:eastAsia="zh-CN"/>
        </w:rPr>
        <w:t>3</w:t>
      </w:r>
      <w:r>
        <w:rPr>
          <w:rFonts w:hint="default" w:ascii="Times New Roman" w:hAnsi="Times New Roman" w:eastAsia="方正仿宋_GBK" w:cs="Times New Roman"/>
          <w:spacing w:val="6"/>
          <w:kern w:val="0"/>
          <w:sz w:val="31"/>
          <w:szCs w:val="31"/>
        </w:rPr>
        <w:t>年</w:t>
      </w:r>
      <w:r>
        <w:rPr>
          <w:rFonts w:hint="eastAsia" w:eastAsia="方正仿宋_GBK" w:cs="Times New Roman"/>
          <w:spacing w:val="6"/>
          <w:kern w:val="0"/>
          <w:sz w:val="31"/>
          <w:szCs w:val="31"/>
          <w:lang w:val="en-US" w:eastAsia="zh-CN"/>
        </w:rPr>
        <w:t>11</w:t>
      </w:r>
      <w:r>
        <w:rPr>
          <w:rFonts w:hint="default" w:ascii="Times New Roman" w:hAnsi="Times New Roman" w:eastAsia="方正仿宋_GBK" w:cs="Times New Roman"/>
          <w:spacing w:val="6"/>
          <w:kern w:val="0"/>
          <w:sz w:val="31"/>
          <w:szCs w:val="31"/>
        </w:rPr>
        <w:t>月</w:t>
      </w:r>
      <w:r>
        <w:rPr>
          <w:rFonts w:hint="eastAsia" w:eastAsia="方正仿宋_GBK" w:cs="Times New Roman"/>
          <w:spacing w:val="6"/>
          <w:kern w:val="0"/>
          <w:sz w:val="31"/>
          <w:szCs w:val="31"/>
          <w:lang w:val="en-US" w:eastAsia="zh-CN"/>
        </w:rPr>
        <w:t>24</w:t>
      </w:r>
      <w:r>
        <w:rPr>
          <w:rFonts w:hint="default" w:ascii="Times New Roman" w:hAnsi="Times New Roman" w:eastAsia="方正仿宋_GBK" w:cs="Times New Roman"/>
          <w:spacing w:val="6"/>
          <w:kern w:val="0"/>
          <w:sz w:val="31"/>
          <w:szCs w:val="31"/>
        </w:rPr>
        <w:t>日</w:t>
      </w:r>
    </w:p>
    <w:p>
      <w:pPr>
        <w:keepNext w:val="0"/>
        <w:keepLines w:val="0"/>
        <w:pageBreakBefore w:val="0"/>
        <w:widowControl w:val="0"/>
        <w:tabs>
          <w:tab w:val="center" w:pos="4422"/>
        </w:tabs>
        <w:kinsoku/>
        <w:wordWrap/>
        <w:overflowPunct/>
        <w:topLinePunct w:val="0"/>
        <w:autoSpaceDE/>
        <w:autoSpaceDN/>
        <w:bidi w:val="0"/>
        <w:adjustRightInd/>
        <w:snapToGrid/>
        <w:spacing w:line="560" w:lineRule="exact"/>
        <w:textAlignment w:val="auto"/>
        <w:rPr>
          <w:rFonts w:hint="eastAsia" w:eastAsia="方正仿宋_GBK" w:cs="Times New Roman"/>
          <w:spacing w:val="6"/>
          <w:sz w:val="28"/>
          <w:szCs w:val="28"/>
          <w:lang w:eastAsia="zh-CN"/>
        </w:rPr>
      </w:pPr>
      <w:r>
        <w:rPr>
          <w:rFonts w:hint="eastAsia" w:eastAsia="方正仿宋_GBK" w:cs="Times New Roman"/>
          <w:spacing w:val="6"/>
          <w:sz w:val="28"/>
          <w:szCs w:val="28"/>
          <w:lang w:eastAsia="zh-CN"/>
        </w:rPr>
        <w:tab/>
      </w: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-231775</wp:posOffset>
                </wp:positionH>
                <wp:positionV relativeFrom="paragraph">
                  <wp:posOffset>340360</wp:posOffset>
                </wp:positionV>
                <wp:extent cx="608012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60801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25pt;margin-top:26.8pt;height:0.05pt;width:478.75pt;z-index:251660288;mso-width-relative:page;mso-height-relative:page;" filled="f" stroked="t" coordsize="21600,21600" o:gfxdata="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T7CRLXAAAACQEAAA8AAAAAAAAA&#10;AQAgAAAAIgAAAGRycy9kb3ducmV2LnhtbFBLAQIUABQAAAAIAIdO4kDjIq0Q2QEAAJgDAAAOAAAA&#10;AAAAAAEAIAAAACY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29845</wp:posOffset>
                </wp:positionV>
                <wp:extent cx="60801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0801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25pt;margin-top:2.35pt;height:0.05pt;width:478.75pt;z-index:251659264;mso-width-relative:page;mso-height-relative:page;" filled="f" stroked="t" coordsize="21600,21600" o:gfxdata="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G/i8jWAAAABwEAAA8AAAAAAAAA&#10;AQAgAAAAIgAAAGRycy9kb3ducmV2LnhtbFBLAQIUABQAAAAIAIdO4kBOPxZR2gEAAJgDAAAOAAAA&#10;AAAAAAEAIAAAACU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6"/>
          <w:sz w:val="28"/>
          <w:szCs w:val="28"/>
        </w:rPr>
        <w:t xml:space="preserve">和静县人民政府办公室         </w:t>
      </w:r>
      <w:r>
        <w:rPr>
          <w:rFonts w:hint="eastAsia"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 xml:space="preserve"> </w:t>
      </w:r>
      <w:r>
        <w:rPr>
          <w:rFonts w:hint="eastAsia"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 xml:space="preserve">     20</w:t>
      </w:r>
      <w:r>
        <w:rPr>
          <w:rFonts w:hint="default" w:ascii="Times New Roman" w:hAnsi="Times New Roman" w:eastAsia="方正仿宋_GBK" w:cs="Times New Roman"/>
          <w:spacing w:val="6"/>
          <w:sz w:val="28"/>
          <w:szCs w:val="28"/>
          <w:lang w:val="en-US" w:eastAsia="zh-CN"/>
        </w:rPr>
        <w:t>2</w:t>
      </w:r>
      <w:r>
        <w:rPr>
          <w:rFonts w:hint="eastAsia" w:eastAsia="方正仿宋_GBK" w:cs="Times New Roman"/>
          <w:spacing w:val="6"/>
          <w:sz w:val="28"/>
          <w:szCs w:val="28"/>
          <w:lang w:val="en-US" w:eastAsia="zh-CN"/>
        </w:rPr>
        <w:t>3</w:t>
      </w:r>
      <w:r>
        <w:rPr>
          <w:rFonts w:hint="default" w:ascii="Times New Roman" w:hAnsi="Times New Roman" w:eastAsia="方正仿宋_GBK" w:cs="Times New Roman"/>
          <w:spacing w:val="6"/>
          <w:sz w:val="28"/>
          <w:szCs w:val="28"/>
        </w:rPr>
        <w:t>年</w:t>
      </w:r>
      <w:r>
        <w:rPr>
          <w:rFonts w:hint="eastAsia" w:eastAsia="方正仿宋_GBK" w:cs="Times New Roman"/>
          <w:spacing w:val="6"/>
          <w:sz w:val="28"/>
          <w:szCs w:val="28"/>
          <w:lang w:val="en-US" w:eastAsia="zh-CN"/>
        </w:rPr>
        <w:t>11</w:t>
      </w:r>
      <w:r>
        <w:rPr>
          <w:rFonts w:hint="default" w:ascii="Times New Roman" w:hAnsi="Times New Roman" w:eastAsia="方正仿宋_GBK" w:cs="Times New Roman"/>
          <w:spacing w:val="6"/>
          <w:sz w:val="28"/>
          <w:szCs w:val="28"/>
        </w:rPr>
        <w:t>月</w:t>
      </w:r>
      <w:r>
        <w:rPr>
          <w:rFonts w:hint="eastAsia" w:eastAsia="方正仿宋_GBK" w:cs="Times New Roman"/>
          <w:spacing w:val="6"/>
          <w:sz w:val="28"/>
          <w:szCs w:val="28"/>
          <w:lang w:val="en-US" w:eastAsia="zh-CN"/>
        </w:rPr>
        <w:t>24</w:t>
      </w:r>
      <w:r>
        <w:rPr>
          <w:rFonts w:hint="default" w:ascii="Times New Roman" w:hAnsi="Times New Roman" w:eastAsia="方正仿宋_GBK" w:cs="Times New Roman"/>
          <w:spacing w:val="6"/>
          <w:sz w:val="28"/>
          <w:szCs w:val="28"/>
        </w:rPr>
        <w:t>日印发</w:t>
      </w:r>
    </w:p>
    <w:sectPr>
      <w:footerReference r:id="rId4" w:type="default"/>
      <w:pgSz w:w="11906" w:h="16838"/>
      <w:pgMar w:top="1814" w:right="1531" w:bottom="1984" w:left="1531" w:header="964" w:footer="1644"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sz w:val="28"/>
        <w:szCs w:val="2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sz w:val="28"/>
        <w:szCs w:val="28"/>
        <w:lang w:val="en-US"/>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NzJlMGNjOWZjODE0ZWIxMDljOTM3MzE3YWVhZmYifQ=="/>
  </w:docVars>
  <w:rsids>
    <w:rsidRoot w:val="7287194A"/>
    <w:rsid w:val="01587188"/>
    <w:rsid w:val="07F62D10"/>
    <w:rsid w:val="09454D43"/>
    <w:rsid w:val="0EE71E60"/>
    <w:rsid w:val="0F4E09F1"/>
    <w:rsid w:val="0F7607BC"/>
    <w:rsid w:val="0F8D3EE3"/>
    <w:rsid w:val="104B2798"/>
    <w:rsid w:val="12DE6682"/>
    <w:rsid w:val="146163DF"/>
    <w:rsid w:val="155B63ED"/>
    <w:rsid w:val="158175E4"/>
    <w:rsid w:val="15B952C1"/>
    <w:rsid w:val="16062452"/>
    <w:rsid w:val="16705626"/>
    <w:rsid w:val="16D120D5"/>
    <w:rsid w:val="191D5845"/>
    <w:rsid w:val="19281E3C"/>
    <w:rsid w:val="19CE2A95"/>
    <w:rsid w:val="1BC1399C"/>
    <w:rsid w:val="1CF03D7E"/>
    <w:rsid w:val="1E7861AA"/>
    <w:rsid w:val="22BC6B0F"/>
    <w:rsid w:val="27B90D8D"/>
    <w:rsid w:val="28B044E9"/>
    <w:rsid w:val="290C5311"/>
    <w:rsid w:val="2AD523EE"/>
    <w:rsid w:val="2C521CF2"/>
    <w:rsid w:val="2E62564F"/>
    <w:rsid w:val="2F3C22B7"/>
    <w:rsid w:val="2FE77142"/>
    <w:rsid w:val="30715283"/>
    <w:rsid w:val="34677164"/>
    <w:rsid w:val="37FB5232"/>
    <w:rsid w:val="396F1F3B"/>
    <w:rsid w:val="39E506B0"/>
    <w:rsid w:val="3B326EE1"/>
    <w:rsid w:val="3E201896"/>
    <w:rsid w:val="3FAA2B5A"/>
    <w:rsid w:val="42C56F6D"/>
    <w:rsid w:val="45E01493"/>
    <w:rsid w:val="47B5229E"/>
    <w:rsid w:val="48022E18"/>
    <w:rsid w:val="48513E4E"/>
    <w:rsid w:val="49B27604"/>
    <w:rsid w:val="4A9D0E4A"/>
    <w:rsid w:val="508E7646"/>
    <w:rsid w:val="54BC3DB3"/>
    <w:rsid w:val="55B36F8B"/>
    <w:rsid w:val="5A635995"/>
    <w:rsid w:val="5D1E7BDA"/>
    <w:rsid w:val="62AA3EA4"/>
    <w:rsid w:val="65190C4D"/>
    <w:rsid w:val="655F4E15"/>
    <w:rsid w:val="68876F70"/>
    <w:rsid w:val="688B1E0C"/>
    <w:rsid w:val="6AB75375"/>
    <w:rsid w:val="6B2A79E0"/>
    <w:rsid w:val="6BF7257D"/>
    <w:rsid w:val="6EEF5B56"/>
    <w:rsid w:val="6F8D5827"/>
    <w:rsid w:val="71260938"/>
    <w:rsid w:val="7287194A"/>
    <w:rsid w:val="74882B3E"/>
    <w:rsid w:val="74D0111C"/>
    <w:rsid w:val="76EF71E8"/>
    <w:rsid w:val="7804622B"/>
    <w:rsid w:val="78AF3375"/>
    <w:rsid w:val="792E546B"/>
    <w:rsid w:val="7AB358F2"/>
    <w:rsid w:val="7CE34150"/>
    <w:rsid w:val="7F591F23"/>
    <w:rsid w:val="7FB06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BodyText1I"/>
    <w:basedOn w:val="3"/>
    <w:qFormat/>
    <w:uiPriority w:val="0"/>
    <w:pPr>
      <w:spacing w:after="120"/>
      <w:ind w:firstLine="420" w:firstLineChars="100"/>
      <w:jc w:val="both"/>
      <w:textAlignment w:val="baseline"/>
    </w:pPr>
    <w:rPr>
      <w:rFonts w:ascii="Times New Roman" w:hAnsi="Times New Roman"/>
      <w:kern w:val="2"/>
      <w:sz w:val="28"/>
      <w:szCs w:val="20"/>
      <w:lang w:val="en-US" w:eastAsia="zh-CN" w:bidi="ar-SA"/>
    </w:rPr>
  </w:style>
  <w:style w:type="paragraph" w:customStyle="1" w:styleId="3">
    <w:name w:val="BodyText"/>
    <w:basedOn w:val="1"/>
    <w:qFormat/>
    <w:uiPriority w:val="0"/>
    <w:pPr>
      <w:spacing w:after="120"/>
      <w:jc w:val="both"/>
      <w:textAlignment w:val="baseline"/>
    </w:pPr>
    <w:rPr>
      <w:rFonts w:ascii="Times New Roman" w:hAnsi="Times New Roman"/>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NormalCharacter"/>
    <w:qFormat/>
    <w:uiPriority w:val="0"/>
    <w:rPr>
      <w:rFonts w:eastAsia="仿宋_GB2312"/>
      <w:kern w:val="2"/>
      <w:sz w:val="32"/>
      <w:szCs w:val="24"/>
      <w:lang w:val="en-US" w:eastAsia="zh-CN" w:bidi="ar-SA"/>
    </w:rPr>
  </w:style>
  <w:style w:type="character" w:customStyle="1" w:styleId="9">
    <w:name w:val="UserStyle_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549</Words>
  <Characters>597</Characters>
  <Lines>0</Lines>
  <Paragraphs>0</Paragraphs>
  <TotalTime>5</TotalTime>
  <ScaleCrop>false</ScaleCrop>
  <LinksUpToDate>false</LinksUpToDate>
  <CharactersWithSpaces>669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2021-01-08T13:14:00Z</dcterms:created>
  <dc:creator>Administrator</dc:creator>
  <cp:lastModifiedBy>Administrator</cp:lastModifiedBy>
  <cp:lastPrinted>2023-10-17T10:30:00Z</cp:lastPrinted>
  <dcterms:modified xsi:type="dcterms:W3CDTF">2023-12-01T09:50:53Z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5FCFE68738DE48949962C896BC6299F1_12</vt:lpwstr>
  </property>
</Properties>
</file>