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B0D863D">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rPr>
          <w:rFonts w:hint="default" w:ascii="Times New Roman" w:hAnsi="Times New Roman" w:eastAsia="方正小标宋_GBK" w:cs="Times New Roman"/>
          <w:sz w:val="40"/>
          <w:szCs w:val="22"/>
          <w:lang w:val="en-US" w:eastAsia="zh-CN"/>
        </w:rPr>
      </w:pPr>
      <w:r>
        <w:rPr>
          <w:rFonts w:hint="default" w:ascii="Times New Roman" w:hAnsi="Times New Roman" w:eastAsia="方正小标宋_GBK" w:cs="Times New Roman"/>
          <w:sz w:val="40"/>
          <w:szCs w:val="22"/>
          <w:lang w:val="en-US" w:eastAsia="zh-CN"/>
        </w:rPr>
        <w:t xml:space="preserve"> </w:t>
      </w:r>
      <w:bookmarkStart w:id="131" w:name="_GoBack"/>
      <w:bookmarkEnd w:id="131"/>
    </w:p>
    <w:p w14:paraId="6A1112B0">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jc w:val="both"/>
        <w:rPr>
          <w:rFonts w:hint="default" w:ascii="Times New Roman" w:hAnsi="Times New Roman" w:eastAsia="方正小标宋_GBK" w:cs="Times New Roman"/>
          <w:sz w:val="40"/>
          <w:szCs w:val="22"/>
        </w:rPr>
      </w:pPr>
    </w:p>
    <w:p w14:paraId="1184999F">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jc w:val="center"/>
        <w:rPr>
          <w:rFonts w:hint="default" w:ascii="Times New Roman" w:hAnsi="Times New Roman" w:eastAsia="方正小标宋_GBK" w:cs="Times New Roman"/>
          <w:sz w:val="40"/>
          <w:szCs w:val="22"/>
        </w:rPr>
      </w:pPr>
      <w:r>
        <w:rPr>
          <w:rFonts w:hint="default" w:ascii="Times New Roman" w:hAnsi="Times New Roman" w:eastAsia="方正小标宋_GBK" w:cs="Times New Roman"/>
          <w:sz w:val="40"/>
          <w:szCs w:val="22"/>
        </w:rPr>
        <w:t>和静乌兰3号隧道建设工程“7·3”一般坍塌事故</w:t>
      </w:r>
    </w:p>
    <w:p w14:paraId="75ED973A">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jc w:val="center"/>
        <w:rPr>
          <w:rFonts w:hint="default" w:ascii="Times New Roman" w:hAnsi="Times New Roman" w:eastAsia="方正小标宋_GBK" w:cs="Times New Roman"/>
          <w:sz w:val="40"/>
          <w:szCs w:val="22"/>
        </w:rPr>
      </w:pPr>
      <w:r>
        <w:rPr>
          <w:rFonts w:hint="default" w:ascii="Times New Roman" w:hAnsi="Times New Roman" w:eastAsia="方正小标宋_GBK" w:cs="Times New Roman"/>
          <w:sz w:val="40"/>
          <w:szCs w:val="22"/>
        </w:rPr>
        <w:t>调查报告</w:t>
      </w:r>
    </w:p>
    <w:p w14:paraId="4D886174">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rPr>
          <w:rFonts w:hint="default" w:ascii="Times New Roman" w:hAnsi="Times New Roman" w:eastAsia="方正小标宋_GBK" w:cs="Times New Roman"/>
        </w:rPr>
      </w:pPr>
    </w:p>
    <w:p w14:paraId="0FFA29F7">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rPr>
          <w:rFonts w:hint="default" w:ascii="Times New Roman" w:hAnsi="Times New Roman" w:eastAsia="方正小标宋_GBK" w:cs="Times New Roman"/>
        </w:rPr>
      </w:pPr>
    </w:p>
    <w:p w14:paraId="69BA58BB">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rPr>
          <w:rFonts w:hint="default" w:ascii="Times New Roman" w:hAnsi="Times New Roman" w:eastAsia="方正小标宋_GBK" w:cs="Times New Roman"/>
        </w:rPr>
      </w:pPr>
    </w:p>
    <w:p w14:paraId="6404593D">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rPr>
          <w:rFonts w:hint="default" w:ascii="Times New Roman" w:hAnsi="Times New Roman" w:eastAsia="方正小标宋_GBK" w:cs="Times New Roman"/>
        </w:rPr>
      </w:pPr>
    </w:p>
    <w:p w14:paraId="46F68E6D">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rPr>
          <w:rFonts w:hint="default" w:ascii="Times New Roman" w:hAnsi="Times New Roman" w:eastAsia="方正小标宋_GBK" w:cs="Times New Roman"/>
        </w:rPr>
      </w:pPr>
    </w:p>
    <w:p w14:paraId="509AB9E7">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rPr>
          <w:rFonts w:hint="default" w:ascii="Times New Roman" w:hAnsi="Times New Roman" w:eastAsia="方正小标宋_GBK" w:cs="Times New Roman"/>
        </w:rPr>
      </w:pPr>
    </w:p>
    <w:p w14:paraId="357C7DBD">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rPr>
          <w:rFonts w:hint="default" w:ascii="Times New Roman" w:hAnsi="Times New Roman" w:eastAsia="方正小标宋_GBK" w:cs="Times New Roman"/>
        </w:rPr>
      </w:pPr>
    </w:p>
    <w:p w14:paraId="4364E618">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rPr>
          <w:rFonts w:hint="default" w:ascii="Times New Roman" w:hAnsi="Times New Roman" w:eastAsia="方正小标宋_GBK" w:cs="Times New Roman"/>
        </w:rPr>
      </w:pPr>
    </w:p>
    <w:p w14:paraId="13BC5293">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rPr>
          <w:rFonts w:hint="default" w:ascii="Times New Roman" w:hAnsi="Times New Roman" w:eastAsia="方正小标宋_GBK" w:cs="Times New Roman"/>
        </w:rPr>
      </w:pPr>
    </w:p>
    <w:p w14:paraId="68320722">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rPr>
          <w:rFonts w:hint="default" w:ascii="Times New Roman" w:hAnsi="Times New Roman" w:eastAsia="方正小标宋_GBK" w:cs="Times New Roman"/>
        </w:rPr>
      </w:pPr>
    </w:p>
    <w:p w14:paraId="306DF899">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rPr>
          <w:rFonts w:hint="default" w:ascii="Times New Roman" w:hAnsi="Times New Roman" w:eastAsia="方正小标宋_GBK" w:cs="Times New Roman"/>
        </w:rPr>
      </w:pPr>
    </w:p>
    <w:p w14:paraId="254ABFDE">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rPr>
          <w:rFonts w:hint="default" w:ascii="Times New Roman" w:hAnsi="Times New Roman" w:eastAsia="方正小标宋_GBK" w:cs="Times New Roman"/>
        </w:rPr>
      </w:pPr>
    </w:p>
    <w:p w14:paraId="77933C53">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rPr>
          <w:rFonts w:hint="default" w:ascii="Times New Roman" w:hAnsi="Times New Roman" w:eastAsia="方正小标宋_GBK" w:cs="Times New Roman"/>
        </w:rPr>
      </w:pPr>
    </w:p>
    <w:p w14:paraId="45308EAA">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rPr>
          <w:rFonts w:hint="default" w:ascii="Times New Roman" w:hAnsi="Times New Roman" w:eastAsia="方正小标宋_GBK" w:cs="Times New Roman"/>
        </w:rPr>
      </w:pPr>
    </w:p>
    <w:p w14:paraId="4199B006">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jc w:val="center"/>
        <w:outlineLvl w:val="0"/>
        <w:rPr>
          <w:rFonts w:hint="default" w:ascii="Times New Roman" w:hAnsi="Times New Roman" w:eastAsia="方正小标宋_GBK" w:cs="Times New Roman"/>
          <w:sz w:val="44"/>
          <w:szCs w:val="36"/>
        </w:rPr>
      </w:pPr>
      <w:bookmarkStart w:id="0" w:name="_Toc6915"/>
      <w:bookmarkStart w:id="1" w:name="_Toc6177"/>
      <w:bookmarkStart w:id="2" w:name="_Toc16881"/>
      <w:bookmarkStart w:id="3" w:name="_Toc2736"/>
      <w:bookmarkStart w:id="4" w:name="_Toc29470"/>
      <w:r>
        <w:rPr>
          <w:rFonts w:hint="default" w:ascii="Times New Roman" w:hAnsi="Times New Roman" w:eastAsia="方正小标宋_GBK" w:cs="Times New Roman"/>
          <w:sz w:val="44"/>
          <w:szCs w:val="36"/>
        </w:rPr>
        <w:t>和静县人民政府事故调查组</w:t>
      </w:r>
      <w:bookmarkEnd w:id="0"/>
      <w:bookmarkEnd w:id="1"/>
      <w:bookmarkEnd w:id="2"/>
      <w:bookmarkEnd w:id="3"/>
      <w:bookmarkEnd w:id="4"/>
    </w:p>
    <w:p w14:paraId="56DBA9C1">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jc w:val="center"/>
        <w:outlineLvl w:val="0"/>
        <w:rPr>
          <w:rFonts w:hint="default" w:ascii="Times New Roman" w:hAnsi="Times New Roman" w:eastAsia="方正小标宋_GBK" w:cs="Times New Roman"/>
          <w:sz w:val="44"/>
          <w:szCs w:val="36"/>
        </w:rPr>
      </w:pPr>
      <w:bookmarkStart w:id="5" w:name="_Toc27176"/>
      <w:bookmarkStart w:id="6" w:name="_Toc303"/>
      <w:bookmarkStart w:id="7" w:name="_Toc12116"/>
      <w:r>
        <w:rPr>
          <w:rFonts w:hint="default" w:ascii="Times New Roman" w:hAnsi="Times New Roman" w:eastAsia="方正小标宋_GBK" w:cs="Times New Roman"/>
          <w:sz w:val="44"/>
          <w:szCs w:val="36"/>
        </w:rPr>
        <w:t>2024年</w:t>
      </w:r>
      <w:r>
        <w:rPr>
          <w:rFonts w:hint="eastAsia" w:ascii="Times New Roman" w:hAnsi="Times New Roman" w:eastAsia="方正小标宋_GBK" w:cs="Times New Roman"/>
          <w:sz w:val="44"/>
          <w:szCs w:val="36"/>
          <w:lang w:val="en-US" w:eastAsia="zh-CN"/>
        </w:rPr>
        <w:t>11</w:t>
      </w:r>
      <w:r>
        <w:rPr>
          <w:rFonts w:hint="default" w:ascii="Times New Roman" w:hAnsi="Times New Roman" w:eastAsia="方正小标宋_GBK" w:cs="Times New Roman"/>
          <w:sz w:val="44"/>
          <w:szCs w:val="36"/>
        </w:rPr>
        <w:t>月</w:t>
      </w:r>
      <w:r>
        <w:rPr>
          <w:rFonts w:hint="eastAsia" w:ascii="Times New Roman" w:hAnsi="Times New Roman" w:eastAsia="方正小标宋_GBK" w:cs="Times New Roman"/>
          <w:sz w:val="44"/>
          <w:szCs w:val="36"/>
          <w:lang w:val="en-US" w:eastAsia="zh-CN"/>
        </w:rPr>
        <w:t>29</w:t>
      </w:r>
      <w:r>
        <w:rPr>
          <w:rFonts w:hint="default" w:ascii="Times New Roman" w:hAnsi="Times New Roman" w:eastAsia="方正小标宋_GBK" w:cs="Times New Roman"/>
          <w:sz w:val="44"/>
          <w:szCs w:val="36"/>
        </w:rPr>
        <w:t>日</w:t>
      </w:r>
      <w:bookmarkEnd w:id="5"/>
      <w:bookmarkEnd w:id="6"/>
      <w:bookmarkEnd w:id="7"/>
    </w:p>
    <w:p w14:paraId="3E194340">
      <w:pPr>
        <w:pStyle w:val="31"/>
        <w:pageBreakBefore w:val="0"/>
        <w:pBdr>
          <w:top w:val="none" w:color="auto" w:sz="0" w:space="1"/>
          <w:left w:val="none" w:color="auto" w:sz="0" w:space="4"/>
          <w:bottom w:val="none" w:color="auto" w:sz="0" w:space="1"/>
          <w:right w:val="none" w:color="auto" w:sz="0" w:space="4"/>
          <w:between w:val="none" w:color="auto" w:sz="0" w:space="0"/>
        </w:pBdr>
        <w:tabs>
          <w:tab w:val="right" w:leader="dot" w:pos="8844"/>
        </w:tabs>
        <w:kinsoku/>
        <w:wordWrap/>
        <w:overflowPunct/>
        <w:topLinePunct w:val="0"/>
        <w:autoSpaceDE/>
        <w:autoSpaceDN/>
        <w:bidi w:val="0"/>
        <w:spacing w:line="560" w:lineRule="exact"/>
        <w:ind w:left="0" w:firstLine="400"/>
        <w:outlineLvl w:val="9"/>
        <w:rPr>
          <w:rFonts w:hint="default" w:ascii="Times New Roman" w:hAnsi="Times New Roman"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2098" w:right="1531" w:bottom="1984" w:left="1531"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14:paraId="7BAEFE13">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目</w:t>
      </w:r>
      <w:r>
        <w:rPr>
          <w:rFonts w:hint="eastAsia" w:ascii="宋体" w:hAnsi="宋体" w:eastAsia="宋体" w:cs="宋体"/>
          <w:b/>
          <w:bCs/>
          <w:sz w:val="32"/>
          <w:szCs w:val="32"/>
          <w:lang w:eastAsia="zh-CN"/>
        </w:rPr>
        <w:t>　</w:t>
      </w:r>
      <w:r>
        <w:rPr>
          <w:rFonts w:hint="eastAsia" w:ascii="宋体" w:hAnsi="宋体" w:eastAsia="宋体" w:cs="宋体"/>
          <w:b/>
          <w:bCs/>
          <w:sz w:val="32"/>
          <w:szCs w:val="32"/>
        </w:rPr>
        <w:t>录</w:t>
      </w:r>
    </w:p>
    <w:p w14:paraId="2DE8C8B0">
      <w:pPr>
        <w:pStyle w:val="30"/>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default" w:ascii="黑体" w:hAnsi="黑体" w:eastAsia="黑体" w:cs="黑体"/>
          <w:b w:val="0"/>
          <w:bCs/>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TOC \o "1-2" \h \u </w:instrText>
      </w:r>
      <w:r>
        <w:rPr>
          <w:rFonts w:hint="default" w:ascii="Times New Roman" w:hAnsi="Times New Roman" w:cs="Times New Roman"/>
        </w:rPr>
        <w:fldChar w:fldCharType="separate"/>
      </w: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HYPERLINK \l _Toc24662 </w:instrText>
      </w:r>
      <w:r>
        <w:rPr>
          <w:rFonts w:hint="default" w:ascii="黑体" w:hAnsi="黑体" w:eastAsia="黑体" w:cs="黑体"/>
          <w:b w:val="0"/>
          <w:bCs/>
          <w:sz w:val="24"/>
          <w:szCs w:val="24"/>
        </w:rPr>
        <w:fldChar w:fldCharType="separate"/>
      </w:r>
      <w:r>
        <w:rPr>
          <w:rFonts w:hint="default" w:ascii="黑体" w:hAnsi="黑体" w:eastAsia="黑体" w:cs="黑体"/>
          <w:b w:val="0"/>
          <w:bCs/>
          <w:sz w:val="24"/>
          <w:szCs w:val="24"/>
        </w:rPr>
        <w:t>和静乌兰3号隧道建设工程“7·3”一般坍塌事故调查报告</w:t>
      </w:r>
      <w:r>
        <w:rPr>
          <w:rFonts w:hint="default" w:ascii="黑体" w:hAnsi="黑体" w:eastAsia="黑体" w:cs="黑体"/>
          <w:b w:val="0"/>
          <w:bCs/>
          <w:sz w:val="24"/>
          <w:szCs w:val="24"/>
        </w:rPr>
        <w:tab/>
      </w: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PAGEREF _Toc24662 \h </w:instrText>
      </w:r>
      <w:r>
        <w:rPr>
          <w:rFonts w:hint="default" w:ascii="黑体" w:hAnsi="黑体" w:eastAsia="黑体" w:cs="黑体"/>
          <w:b w:val="0"/>
          <w:bCs/>
          <w:sz w:val="24"/>
          <w:szCs w:val="24"/>
        </w:rPr>
        <w:fldChar w:fldCharType="separate"/>
      </w:r>
      <w:r>
        <w:rPr>
          <w:rFonts w:hint="default" w:ascii="黑体" w:hAnsi="黑体" w:eastAsia="黑体" w:cs="黑体"/>
          <w:b w:val="0"/>
          <w:bCs/>
          <w:sz w:val="24"/>
          <w:szCs w:val="24"/>
        </w:rPr>
        <w:t>- 1 -</w:t>
      </w:r>
      <w:r>
        <w:rPr>
          <w:rFonts w:hint="default" w:ascii="黑体" w:hAnsi="黑体" w:eastAsia="黑体" w:cs="黑体"/>
          <w:b w:val="0"/>
          <w:bCs/>
          <w:sz w:val="24"/>
          <w:szCs w:val="24"/>
        </w:rPr>
        <w:fldChar w:fldCharType="end"/>
      </w:r>
      <w:r>
        <w:rPr>
          <w:rFonts w:hint="default" w:ascii="黑体" w:hAnsi="黑体" w:eastAsia="黑体" w:cs="黑体"/>
          <w:b w:val="0"/>
          <w:bCs/>
          <w:sz w:val="24"/>
          <w:szCs w:val="24"/>
        </w:rPr>
        <w:fldChar w:fldCharType="end"/>
      </w:r>
    </w:p>
    <w:p w14:paraId="12087A13">
      <w:pPr>
        <w:pStyle w:val="30"/>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b/>
        </w:rPr>
      </w:pP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HYPERLINK \l _Toc30444 </w:instrText>
      </w:r>
      <w:r>
        <w:rPr>
          <w:rFonts w:hint="default" w:ascii="黑体" w:hAnsi="黑体" w:eastAsia="黑体" w:cs="黑体"/>
          <w:b w:val="0"/>
          <w:bCs/>
          <w:sz w:val="24"/>
          <w:szCs w:val="24"/>
        </w:rPr>
        <w:fldChar w:fldCharType="separate"/>
      </w:r>
      <w:r>
        <w:rPr>
          <w:rFonts w:hint="default" w:ascii="黑体" w:hAnsi="黑体" w:eastAsia="黑体" w:cs="黑体"/>
          <w:b w:val="0"/>
          <w:bCs/>
          <w:sz w:val="24"/>
          <w:szCs w:val="24"/>
        </w:rPr>
        <w:t>一、事故基本情况</w:t>
      </w:r>
      <w:r>
        <w:rPr>
          <w:rFonts w:hint="default" w:ascii="黑体" w:hAnsi="黑体" w:eastAsia="黑体" w:cs="黑体"/>
          <w:b w:val="0"/>
          <w:bCs/>
          <w:sz w:val="24"/>
          <w:szCs w:val="24"/>
        </w:rPr>
        <w:tab/>
      </w: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PAGEREF _Toc30444 \h </w:instrText>
      </w:r>
      <w:r>
        <w:rPr>
          <w:rFonts w:hint="default" w:ascii="黑体" w:hAnsi="黑体" w:eastAsia="黑体" w:cs="黑体"/>
          <w:b w:val="0"/>
          <w:bCs/>
          <w:sz w:val="24"/>
          <w:szCs w:val="24"/>
        </w:rPr>
        <w:fldChar w:fldCharType="separate"/>
      </w:r>
      <w:r>
        <w:rPr>
          <w:rFonts w:hint="default" w:ascii="黑体" w:hAnsi="黑体" w:eastAsia="黑体" w:cs="黑体"/>
          <w:b w:val="0"/>
          <w:bCs/>
          <w:sz w:val="24"/>
          <w:szCs w:val="24"/>
        </w:rPr>
        <w:t>- 2 -</w:t>
      </w:r>
      <w:r>
        <w:rPr>
          <w:rFonts w:hint="default" w:ascii="黑体" w:hAnsi="黑体" w:eastAsia="黑体" w:cs="黑体"/>
          <w:b w:val="0"/>
          <w:bCs/>
          <w:sz w:val="24"/>
          <w:szCs w:val="24"/>
        </w:rPr>
        <w:fldChar w:fldCharType="end"/>
      </w:r>
      <w:r>
        <w:rPr>
          <w:rFonts w:hint="default" w:ascii="黑体" w:hAnsi="黑体" w:eastAsia="黑体" w:cs="黑体"/>
          <w:b w:val="0"/>
          <w:bCs/>
          <w:sz w:val="24"/>
          <w:szCs w:val="24"/>
        </w:rPr>
        <w:fldChar w:fldCharType="end"/>
      </w:r>
    </w:p>
    <w:p w14:paraId="1059D5E2">
      <w:pPr>
        <w:pStyle w:val="31"/>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rFonts w:hint="default" w:ascii="宋体" w:hAnsi="宋体" w:eastAsia="宋体" w:cs="宋体"/>
          <w:b w:val="0"/>
          <w:bCs/>
          <w:sz w:val="24"/>
          <w:szCs w:val="24"/>
        </w:rPr>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_Toc23498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（一）企业基本情况</w:t>
      </w:r>
      <w:r>
        <w:rPr>
          <w:rFonts w:hint="default" w:ascii="宋体" w:hAnsi="宋体" w:eastAsia="宋体" w:cs="宋体"/>
          <w:b w:val="0"/>
          <w:bCs/>
          <w:sz w:val="24"/>
          <w:szCs w:val="24"/>
        </w:rPr>
        <w:tab/>
      </w: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PAGEREF _Toc23498 \h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- 2 -</w:t>
      </w:r>
      <w:r>
        <w:rPr>
          <w:rFonts w:hint="default"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5AE7C0D6">
      <w:pPr>
        <w:pStyle w:val="31"/>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rFonts w:hint="default" w:ascii="宋体" w:hAnsi="宋体" w:eastAsia="宋体" w:cs="宋体"/>
          <w:b w:val="0"/>
          <w:bCs/>
          <w:sz w:val="24"/>
          <w:szCs w:val="24"/>
        </w:rPr>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_Toc11803 </w:instrText>
      </w:r>
      <w:r>
        <w:rPr>
          <w:rFonts w:hint="default" w:ascii="宋体" w:hAnsi="宋体" w:eastAsia="宋体" w:cs="宋体"/>
          <w:b w:val="0"/>
          <w:bCs/>
          <w:sz w:val="24"/>
          <w:szCs w:val="24"/>
        </w:rPr>
        <w:fldChar w:fldCharType="separate"/>
      </w:r>
      <w:r>
        <w:rPr>
          <w:rFonts w:hint="eastAsia" w:ascii="宋体" w:hAnsi="宋体" w:eastAsia="宋体" w:cs="宋体"/>
          <w:b w:val="0"/>
          <w:bCs/>
          <w:sz w:val="24"/>
          <w:szCs w:val="24"/>
        </w:rPr>
        <w:t>（二）</w:t>
      </w:r>
      <w:r>
        <w:rPr>
          <w:rFonts w:hint="default" w:ascii="宋体" w:hAnsi="宋体" w:eastAsia="宋体" w:cs="宋体"/>
          <w:b w:val="0"/>
          <w:bCs/>
          <w:sz w:val="24"/>
          <w:szCs w:val="24"/>
        </w:rPr>
        <w:t>施工项目基本情况</w:t>
      </w:r>
      <w:r>
        <w:rPr>
          <w:rFonts w:hint="default" w:ascii="宋体" w:hAnsi="宋体" w:eastAsia="宋体" w:cs="宋体"/>
          <w:b w:val="0"/>
          <w:bCs/>
          <w:sz w:val="24"/>
          <w:szCs w:val="24"/>
        </w:rPr>
        <w:tab/>
      </w: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PAGEREF _Toc11803 \h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- 2 -</w:t>
      </w:r>
      <w:r>
        <w:rPr>
          <w:rFonts w:hint="default"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4B79BF72">
      <w:pPr>
        <w:pStyle w:val="31"/>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rFonts w:hint="default" w:ascii="宋体" w:hAnsi="宋体" w:eastAsia="宋体" w:cs="宋体"/>
          <w:b w:val="0"/>
          <w:bCs/>
          <w:sz w:val="24"/>
          <w:szCs w:val="24"/>
        </w:rPr>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_Toc3609 </w:instrText>
      </w:r>
      <w:r>
        <w:rPr>
          <w:rFonts w:hint="default"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（三）</w:t>
      </w:r>
      <w:r>
        <w:rPr>
          <w:rFonts w:hint="default" w:ascii="宋体" w:hAnsi="宋体" w:eastAsia="宋体" w:cs="宋体"/>
          <w:b w:val="0"/>
          <w:bCs/>
          <w:sz w:val="24"/>
          <w:szCs w:val="24"/>
          <w:lang w:val="en-US" w:eastAsia="zh-CN"/>
        </w:rPr>
        <w:t>有关单位和人员的合同、劳动关系等情况</w:t>
      </w:r>
      <w:r>
        <w:rPr>
          <w:rFonts w:hint="default" w:ascii="宋体" w:hAnsi="宋体" w:eastAsia="宋体" w:cs="宋体"/>
          <w:b w:val="0"/>
          <w:bCs/>
          <w:sz w:val="24"/>
          <w:szCs w:val="24"/>
        </w:rPr>
        <w:tab/>
      </w: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PAGEREF _Toc3609 \h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- 5 -</w:t>
      </w:r>
      <w:r>
        <w:rPr>
          <w:rFonts w:hint="default"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1617F5C7">
      <w:pPr>
        <w:pStyle w:val="31"/>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_Toc7231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lang w:val="en-US" w:eastAsia="zh-CN"/>
        </w:rPr>
        <w:t>（</w:t>
      </w:r>
      <w:r>
        <w:rPr>
          <w:rFonts w:hint="eastAsia" w:ascii="宋体" w:hAnsi="宋体" w:eastAsia="宋体" w:cs="宋体"/>
          <w:b w:val="0"/>
          <w:bCs/>
          <w:sz w:val="24"/>
          <w:szCs w:val="24"/>
          <w:lang w:val="en-US" w:eastAsia="zh-CN"/>
        </w:rPr>
        <w:t>四</w:t>
      </w:r>
      <w:r>
        <w:rPr>
          <w:rFonts w:hint="default" w:ascii="宋体" w:hAnsi="宋体" w:eastAsia="宋体" w:cs="宋体"/>
          <w:b w:val="0"/>
          <w:bCs/>
          <w:sz w:val="24"/>
          <w:szCs w:val="24"/>
          <w:lang w:val="en-US" w:eastAsia="zh-CN"/>
        </w:rPr>
        <w:t>）所在地政府及相关负有职责的部门安全监管情况</w:t>
      </w:r>
      <w:r>
        <w:rPr>
          <w:rFonts w:hint="default" w:ascii="宋体" w:hAnsi="宋体" w:eastAsia="宋体" w:cs="宋体"/>
          <w:b w:val="0"/>
          <w:bCs/>
          <w:sz w:val="24"/>
          <w:szCs w:val="24"/>
        </w:rPr>
        <w:tab/>
      </w: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PAGEREF _Toc7231 \h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- 5 -</w:t>
      </w:r>
      <w:r>
        <w:rPr>
          <w:rFonts w:hint="default"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0771A298">
      <w:pPr>
        <w:pStyle w:val="30"/>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default" w:ascii="黑体" w:hAnsi="黑体" w:eastAsia="黑体" w:cs="黑体"/>
          <w:b w:val="0"/>
          <w:bCs/>
          <w:sz w:val="24"/>
          <w:szCs w:val="24"/>
        </w:rPr>
      </w:pP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HYPERLINK \l _Toc3741 </w:instrText>
      </w:r>
      <w:r>
        <w:rPr>
          <w:rFonts w:hint="default" w:ascii="黑体" w:hAnsi="黑体" w:eastAsia="黑体" w:cs="黑体"/>
          <w:b w:val="0"/>
          <w:bCs/>
          <w:sz w:val="24"/>
          <w:szCs w:val="24"/>
        </w:rPr>
        <w:fldChar w:fldCharType="separate"/>
      </w:r>
      <w:r>
        <w:rPr>
          <w:rFonts w:hint="default" w:ascii="黑体" w:hAnsi="黑体" w:eastAsia="黑体" w:cs="黑体"/>
          <w:b w:val="0"/>
          <w:bCs/>
          <w:sz w:val="24"/>
          <w:szCs w:val="24"/>
        </w:rPr>
        <w:t>二、</w:t>
      </w:r>
      <w:r>
        <w:rPr>
          <w:rFonts w:hint="default" w:ascii="黑体" w:hAnsi="黑体" w:eastAsia="黑体" w:cs="黑体"/>
          <w:b w:val="0"/>
          <w:bCs/>
          <w:sz w:val="24"/>
          <w:szCs w:val="24"/>
          <w:lang w:val="en-US" w:eastAsia="zh-CN"/>
        </w:rPr>
        <w:t>事故发生经过及应急救援情况</w:t>
      </w:r>
      <w:r>
        <w:rPr>
          <w:rFonts w:hint="default" w:ascii="黑体" w:hAnsi="黑体" w:eastAsia="黑体" w:cs="黑体"/>
          <w:b w:val="0"/>
          <w:bCs/>
          <w:sz w:val="24"/>
          <w:szCs w:val="24"/>
        </w:rPr>
        <w:tab/>
      </w: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PAGEREF _Toc3741 \h </w:instrText>
      </w:r>
      <w:r>
        <w:rPr>
          <w:rFonts w:hint="default" w:ascii="黑体" w:hAnsi="黑体" w:eastAsia="黑体" w:cs="黑体"/>
          <w:b w:val="0"/>
          <w:bCs/>
          <w:sz w:val="24"/>
          <w:szCs w:val="24"/>
        </w:rPr>
        <w:fldChar w:fldCharType="separate"/>
      </w:r>
      <w:r>
        <w:rPr>
          <w:rFonts w:hint="default" w:ascii="黑体" w:hAnsi="黑体" w:eastAsia="黑体" w:cs="黑体"/>
          <w:b w:val="0"/>
          <w:bCs/>
          <w:sz w:val="24"/>
          <w:szCs w:val="24"/>
        </w:rPr>
        <w:t>- 5 -</w:t>
      </w:r>
      <w:r>
        <w:rPr>
          <w:rFonts w:hint="default" w:ascii="黑体" w:hAnsi="黑体" w:eastAsia="黑体" w:cs="黑体"/>
          <w:b w:val="0"/>
          <w:bCs/>
          <w:sz w:val="24"/>
          <w:szCs w:val="24"/>
        </w:rPr>
        <w:fldChar w:fldCharType="end"/>
      </w:r>
      <w:r>
        <w:rPr>
          <w:rFonts w:hint="default" w:ascii="黑体" w:hAnsi="黑体" w:eastAsia="黑体" w:cs="黑体"/>
          <w:b w:val="0"/>
          <w:bCs/>
          <w:sz w:val="24"/>
          <w:szCs w:val="24"/>
        </w:rPr>
        <w:fldChar w:fldCharType="end"/>
      </w:r>
    </w:p>
    <w:p w14:paraId="6091922D">
      <w:pPr>
        <w:pStyle w:val="31"/>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rFonts w:hint="default" w:ascii="宋体" w:hAnsi="宋体" w:eastAsia="宋体" w:cs="宋体"/>
          <w:b w:val="0"/>
          <w:bCs/>
          <w:sz w:val="24"/>
          <w:szCs w:val="24"/>
        </w:rPr>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_Toc22913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lang w:val="en-US" w:eastAsia="zh-CN"/>
        </w:rPr>
        <w:t>1.</w:t>
      </w:r>
      <w:r>
        <w:rPr>
          <w:rFonts w:hint="default" w:ascii="宋体" w:hAnsi="宋体" w:eastAsia="宋体" w:cs="宋体"/>
          <w:b w:val="0"/>
          <w:bCs/>
          <w:sz w:val="24"/>
          <w:szCs w:val="24"/>
        </w:rPr>
        <w:t>事故信息接报及响应情况</w:t>
      </w:r>
      <w:r>
        <w:rPr>
          <w:rFonts w:hint="default" w:ascii="宋体" w:hAnsi="宋体" w:eastAsia="宋体" w:cs="宋体"/>
          <w:b w:val="0"/>
          <w:bCs/>
          <w:sz w:val="24"/>
          <w:szCs w:val="24"/>
        </w:rPr>
        <w:tab/>
      </w: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PAGEREF _Toc22913 \h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- 9 -</w:t>
      </w:r>
      <w:r>
        <w:rPr>
          <w:rFonts w:hint="default"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6F6D9A9C">
      <w:pPr>
        <w:pStyle w:val="31"/>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rFonts w:hint="default" w:ascii="宋体" w:hAnsi="宋体" w:eastAsia="宋体" w:cs="宋体"/>
          <w:b w:val="0"/>
          <w:bCs/>
          <w:sz w:val="24"/>
          <w:szCs w:val="24"/>
        </w:rPr>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_Toc24426 </w:instrText>
      </w:r>
      <w:r>
        <w:rPr>
          <w:rFonts w:hint="default"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2</w:t>
      </w:r>
      <w:r>
        <w:rPr>
          <w:rFonts w:hint="default" w:ascii="宋体" w:hAnsi="宋体" w:eastAsia="宋体" w:cs="宋体"/>
          <w:b w:val="0"/>
          <w:bCs/>
          <w:sz w:val="24"/>
          <w:szCs w:val="24"/>
          <w:lang w:val="en-US" w:eastAsia="zh-CN"/>
        </w:rPr>
        <w:t>.</w:t>
      </w:r>
      <w:r>
        <w:rPr>
          <w:rFonts w:hint="default" w:ascii="宋体" w:hAnsi="宋体" w:eastAsia="宋体" w:cs="宋体"/>
          <w:b w:val="0"/>
          <w:bCs/>
          <w:sz w:val="24"/>
          <w:szCs w:val="24"/>
        </w:rPr>
        <w:t>善后情况</w:t>
      </w:r>
      <w:r>
        <w:rPr>
          <w:rFonts w:hint="default" w:ascii="宋体" w:hAnsi="宋体" w:eastAsia="宋体" w:cs="宋体"/>
          <w:b w:val="0"/>
          <w:bCs/>
          <w:sz w:val="24"/>
          <w:szCs w:val="24"/>
        </w:rPr>
        <w:tab/>
      </w: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PAGEREF _Toc24426 \h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- 9 -</w:t>
      </w:r>
      <w:r>
        <w:rPr>
          <w:rFonts w:hint="default"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62D785B3">
      <w:pPr>
        <w:pStyle w:val="31"/>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_Toc1075 </w:instrText>
      </w:r>
      <w:r>
        <w:rPr>
          <w:rFonts w:hint="default"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3.</w:t>
      </w:r>
      <w:r>
        <w:rPr>
          <w:rFonts w:hint="default" w:ascii="宋体" w:hAnsi="宋体" w:eastAsia="宋体" w:cs="宋体"/>
          <w:b w:val="0"/>
          <w:bCs/>
          <w:sz w:val="24"/>
          <w:szCs w:val="24"/>
          <w:lang w:val="en-US" w:eastAsia="zh-CN"/>
        </w:rPr>
        <w:t>事故应急处置评估</w:t>
      </w:r>
      <w:r>
        <w:rPr>
          <w:rFonts w:hint="default" w:ascii="宋体" w:hAnsi="宋体" w:eastAsia="宋体" w:cs="宋体"/>
          <w:b w:val="0"/>
          <w:bCs/>
          <w:sz w:val="24"/>
          <w:szCs w:val="24"/>
        </w:rPr>
        <w:tab/>
      </w: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PAGEREF _Toc1075 \h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- 9 -</w:t>
      </w:r>
      <w:r>
        <w:rPr>
          <w:rFonts w:hint="default"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62842BA9">
      <w:pPr>
        <w:pStyle w:val="30"/>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b/>
        </w:rPr>
      </w:pP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HYPERLINK \l _Toc32699 </w:instrText>
      </w:r>
      <w:r>
        <w:rPr>
          <w:rFonts w:hint="default" w:ascii="黑体" w:hAnsi="黑体" w:eastAsia="黑体" w:cs="黑体"/>
          <w:b w:val="0"/>
          <w:bCs/>
          <w:sz w:val="24"/>
          <w:szCs w:val="24"/>
        </w:rPr>
        <w:fldChar w:fldCharType="separate"/>
      </w:r>
      <w:r>
        <w:rPr>
          <w:rFonts w:hint="eastAsia" w:ascii="黑体" w:hAnsi="黑体" w:eastAsia="黑体" w:cs="黑体"/>
          <w:b w:val="0"/>
          <w:bCs/>
          <w:sz w:val="24"/>
          <w:szCs w:val="24"/>
          <w:lang w:val="en-US" w:eastAsia="zh-CN"/>
        </w:rPr>
        <w:t>三、</w:t>
      </w:r>
      <w:r>
        <w:rPr>
          <w:rFonts w:hint="default" w:ascii="黑体" w:hAnsi="黑体" w:eastAsia="黑体" w:cs="黑体"/>
          <w:b w:val="0"/>
          <w:bCs/>
          <w:sz w:val="24"/>
          <w:szCs w:val="24"/>
          <w:lang w:val="en-US" w:eastAsia="zh-CN"/>
        </w:rPr>
        <w:t>事故造成的人员伤亡和直接经济损失</w:t>
      </w:r>
      <w:r>
        <w:rPr>
          <w:rFonts w:hint="default" w:ascii="黑体" w:hAnsi="黑体" w:eastAsia="黑体" w:cs="黑体"/>
          <w:b w:val="0"/>
          <w:bCs/>
          <w:sz w:val="24"/>
          <w:szCs w:val="24"/>
        </w:rPr>
        <w:tab/>
      </w: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PAGEREF _Toc32699 \h </w:instrText>
      </w:r>
      <w:r>
        <w:rPr>
          <w:rFonts w:hint="default" w:ascii="黑体" w:hAnsi="黑体" w:eastAsia="黑体" w:cs="黑体"/>
          <w:b w:val="0"/>
          <w:bCs/>
          <w:sz w:val="24"/>
          <w:szCs w:val="24"/>
        </w:rPr>
        <w:fldChar w:fldCharType="separate"/>
      </w:r>
      <w:r>
        <w:rPr>
          <w:rFonts w:hint="default" w:ascii="黑体" w:hAnsi="黑体" w:eastAsia="黑体" w:cs="黑体"/>
          <w:b w:val="0"/>
          <w:bCs/>
          <w:sz w:val="24"/>
          <w:szCs w:val="24"/>
        </w:rPr>
        <w:t>- 9 -</w:t>
      </w:r>
      <w:r>
        <w:rPr>
          <w:rFonts w:hint="default" w:ascii="黑体" w:hAnsi="黑体" w:eastAsia="黑体" w:cs="黑体"/>
          <w:b w:val="0"/>
          <w:bCs/>
          <w:sz w:val="24"/>
          <w:szCs w:val="24"/>
        </w:rPr>
        <w:fldChar w:fldCharType="end"/>
      </w:r>
      <w:r>
        <w:rPr>
          <w:rFonts w:hint="default" w:ascii="黑体" w:hAnsi="黑体" w:eastAsia="黑体" w:cs="黑体"/>
          <w:b w:val="0"/>
          <w:bCs/>
          <w:sz w:val="24"/>
          <w:szCs w:val="24"/>
        </w:rPr>
        <w:fldChar w:fldCharType="end"/>
      </w:r>
    </w:p>
    <w:p w14:paraId="52B77C7A">
      <w:pPr>
        <w:pStyle w:val="31"/>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rFonts w:hint="default" w:ascii="宋体" w:hAnsi="宋体" w:eastAsia="宋体" w:cs="宋体"/>
          <w:b w:val="0"/>
          <w:bCs/>
          <w:sz w:val="24"/>
          <w:szCs w:val="24"/>
        </w:rPr>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_Toc26413 </w:instrText>
      </w:r>
      <w:r>
        <w:rPr>
          <w:rFonts w:hint="default"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1.</w:t>
      </w:r>
      <w:r>
        <w:rPr>
          <w:rFonts w:hint="default" w:ascii="宋体" w:hAnsi="宋体" w:eastAsia="宋体" w:cs="宋体"/>
          <w:b w:val="0"/>
          <w:bCs/>
          <w:sz w:val="24"/>
          <w:szCs w:val="24"/>
        </w:rPr>
        <w:t>人员伤亡情况</w:t>
      </w:r>
      <w:r>
        <w:rPr>
          <w:rFonts w:hint="default" w:ascii="宋体" w:hAnsi="宋体" w:eastAsia="宋体" w:cs="宋体"/>
          <w:b w:val="0"/>
          <w:bCs/>
          <w:sz w:val="24"/>
          <w:szCs w:val="24"/>
        </w:rPr>
        <w:tab/>
      </w: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PAGEREF _Toc26413 \h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- 9 -</w:t>
      </w:r>
      <w:r>
        <w:rPr>
          <w:rFonts w:hint="default"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1E71953A">
      <w:pPr>
        <w:pStyle w:val="31"/>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_Toc7081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2</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伤</w:t>
      </w:r>
      <w:r>
        <w:rPr>
          <w:rFonts w:hint="default" w:ascii="宋体" w:hAnsi="宋体" w:eastAsia="宋体" w:cs="宋体"/>
          <w:b w:val="0"/>
          <w:bCs/>
          <w:sz w:val="24"/>
          <w:szCs w:val="24"/>
        </w:rPr>
        <w:t>亡人员基本情况</w:t>
      </w:r>
      <w:r>
        <w:rPr>
          <w:rFonts w:hint="default" w:ascii="宋体" w:hAnsi="宋体" w:eastAsia="宋体" w:cs="宋体"/>
          <w:b w:val="0"/>
          <w:bCs/>
          <w:sz w:val="24"/>
          <w:szCs w:val="24"/>
        </w:rPr>
        <w:tab/>
      </w: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PAGEREF _Toc7081 \h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- 10 -</w:t>
      </w:r>
      <w:r>
        <w:rPr>
          <w:rFonts w:hint="default"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572322C5">
      <w:pPr>
        <w:pStyle w:val="30"/>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黑体" w:hAnsi="黑体" w:eastAsia="黑体" w:cs="黑体"/>
          <w:b w:val="0"/>
          <w:bCs/>
          <w:sz w:val="24"/>
          <w:szCs w:val="24"/>
        </w:rPr>
      </w:pP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HYPERLINK \l _Toc4843 </w:instrText>
      </w:r>
      <w:r>
        <w:rPr>
          <w:rFonts w:hint="default" w:ascii="黑体" w:hAnsi="黑体" w:eastAsia="黑体" w:cs="黑体"/>
          <w:b w:val="0"/>
          <w:bCs/>
          <w:sz w:val="24"/>
          <w:szCs w:val="24"/>
        </w:rPr>
        <w:fldChar w:fldCharType="separate"/>
      </w:r>
      <w:r>
        <w:rPr>
          <w:rFonts w:hint="eastAsia" w:ascii="黑体" w:hAnsi="黑体" w:eastAsia="黑体" w:cs="黑体"/>
          <w:b w:val="0"/>
          <w:bCs/>
          <w:sz w:val="24"/>
          <w:szCs w:val="24"/>
          <w:lang w:val="en-US" w:eastAsia="zh-CN"/>
        </w:rPr>
        <w:t>四、</w:t>
      </w:r>
      <w:r>
        <w:rPr>
          <w:rFonts w:hint="default" w:ascii="黑体" w:hAnsi="黑体" w:eastAsia="黑体" w:cs="黑体"/>
          <w:b w:val="0"/>
          <w:bCs/>
          <w:sz w:val="24"/>
          <w:szCs w:val="24"/>
          <w:lang w:val="en-US" w:eastAsia="zh-CN"/>
        </w:rPr>
        <w:t>事故原因和事故性质</w:t>
      </w:r>
      <w:r>
        <w:rPr>
          <w:rFonts w:hint="default" w:ascii="黑体" w:hAnsi="黑体" w:eastAsia="黑体" w:cs="黑体"/>
          <w:b w:val="0"/>
          <w:bCs/>
          <w:sz w:val="24"/>
          <w:szCs w:val="24"/>
        </w:rPr>
        <w:tab/>
      </w: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PAGEREF _Toc4843 \h </w:instrText>
      </w:r>
      <w:r>
        <w:rPr>
          <w:rFonts w:hint="default" w:ascii="黑体" w:hAnsi="黑体" w:eastAsia="黑体" w:cs="黑体"/>
          <w:b w:val="0"/>
          <w:bCs/>
          <w:sz w:val="24"/>
          <w:szCs w:val="24"/>
        </w:rPr>
        <w:fldChar w:fldCharType="separate"/>
      </w:r>
      <w:r>
        <w:rPr>
          <w:rFonts w:hint="default" w:ascii="黑体" w:hAnsi="黑体" w:eastAsia="黑体" w:cs="黑体"/>
          <w:b w:val="0"/>
          <w:bCs/>
          <w:sz w:val="24"/>
          <w:szCs w:val="24"/>
        </w:rPr>
        <w:t>- 10 -</w:t>
      </w:r>
      <w:r>
        <w:rPr>
          <w:rFonts w:hint="default" w:ascii="黑体" w:hAnsi="黑体" w:eastAsia="黑体" w:cs="黑体"/>
          <w:b w:val="0"/>
          <w:bCs/>
          <w:sz w:val="24"/>
          <w:szCs w:val="24"/>
        </w:rPr>
        <w:fldChar w:fldCharType="end"/>
      </w:r>
      <w:r>
        <w:rPr>
          <w:rFonts w:hint="default" w:ascii="黑体" w:hAnsi="黑体" w:eastAsia="黑体" w:cs="黑体"/>
          <w:b w:val="0"/>
          <w:bCs/>
          <w:sz w:val="24"/>
          <w:szCs w:val="24"/>
        </w:rPr>
        <w:fldChar w:fldCharType="end"/>
      </w:r>
    </w:p>
    <w:p w14:paraId="725D67E6">
      <w:pPr>
        <w:pStyle w:val="31"/>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rFonts w:hint="default" w:ascii="宋体" w:hAnsi="宋体" w:eastAsia="宋体" w:cs="宋体"/>
          <w:b w:val="0"/>
          <w:bCs/>
          <w:sz w:val="24"/>
          <w:szCs w:val="24"/>
        </w:rPr>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_Toc12148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lang w:eastAsia="zh-CN"/>
        </w:rPr>
        <w:t>（一）事故直接原因</w:t>
      </w:r>
      <w:r>
        <w:rPr>
          <w:rFonts w:hint="default" w:ascii="宋体" w:hAnsi="宋体" w:eastAsia="宋体" w:cs="宋体"/>
          <w:b w:val="0"/>
          <w:bCs/>
          <w:sz w:val="24"/>
          <w:szCs w:val="24"/>
        </w:rPr>
        <w:tab/>
      </w: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PAGEREF _Toc12148 \h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- 10 -</w:t>
      </w:r>
      <w:r>
        <w:rPr>
          <w:rFonts w:hint="default"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0A13DE6D">
      <w:pPr>
        <w:pStyle w:val="31"/>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rFonts w:hint="default" w:ascii="宋体" w:hAnsi="宋体" w:eastAsia="宋体" w:cs="宋体"/>
          <w:b w:val="0"/>
          <w:bCs/>
          <w:sz w:val="24"/>
          <w:szCs w:val="24"/>
        </w:rPr>
      </w:pPr>
      <w:r>
        <w:rPr>
          <w:rFonts w:hint="default" w:ascii="宋体" w:hAnsi="宋体" w:eastAsia="宋体" w:cs="宋体"/>
          <w:b w:val="0"/>
          <w:bCs/>
          <w:sz w:val="24"/>
          <w:szCs w:val="24"/>
        </w:rPr>
        <w:t>（二）事故相关检验检测及鉴定情况死亡证明</w:t>
      </w:r>
      <w:r>
        <w:rPr>
          <w:rFonts w:hint="default" w:ascii="宋体" w:hAnsi="宋体" w:eastAsia="宋体" w:cs="宋体"/>
          <w:b w:val="0"/>
          <w:bCs/>
          <w:sz w:val="24"/>
          <w:szCs w:val="24"/>
        </w:rPr>
        <w:tab/>
      </w:r>
      <w:r>
        <w:rPr>
          <w:rFonts w:hint="eastAsia" w:ascii="宋体" w:hAnsi="宋体" w:eastAsia="宋体" w:cs="宋体"/>
          <w:b w:val="0"/>
          <w:bCs/>
          <w:sz w:val="24"/>
          <w:szCs w:val="24"/>
          <w:lang w:val="en-US" w:eastAsia="zh-CN"/>
        </w:rPr>
        <w:t>1</w:t>
      </w: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PAGEREF _Toc12148 \h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- 10 -</w:t>
      </w:r>
      <w:r>
        <w:rPr>
          <w:rFonts w:hint="default" w:ascii="宋体" w:hAnsi="宋体" w:eastAsia="宋体" w:cs="宋体"/>
          <w:b w:val="0"/>
          <w:bCs/>
          <w:sz w:val="24"/>
          <w:szCs w:val="24"/>
        </w:rPr>
        <w:fldChar w:fldCharType="end"/>
      </w:r>
    </w:p>
    <w:p w14:paraId="21B7246F">
      <w:pPr>
        <w:pStyle w:val="31"/>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rFonts w:hint="default" w:ascii="宋体" w:hAnsi="宋体" w:eastAsia="宋体" w:cs="宋体"/>
          <w:b w:val="0"/>
          <w:bCs/>
          <w:sz w:val="24"/>
          <w:szCs w:val="24"/>
        </w:rPr>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_Toc20891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lang w:eastAsia="zh-CN"/>
        </w:rPr>
        <w:t>（</w:t>
      </w:r>
      <w:r>
        <w:rPr>
          <w:rFonts w:hint="default" w:ascii="宋体" w:hAnsi="宋体" w:eastAsia="宋体" w:cs="宋体"/>
          <w:b w:val="0"/>
          <w:bCs/>
          <w:sz w:val="24"/>
          <w:szCs w:val="24"/>
          <w:lang w:val="en-US" w:eastAsia="zh-CN"/>
        </w:rPr>
        <w:t>三</w:t>
      </w:r>
      <w:r>
        <w:rPr>
          <w:rFonts w:hint="default" w:ascii="宋体" w:hAnsi="宋体" w:eastAsia="宋体" w:cs="宋体"/>
          <w:b w:val="0"/>
          <w:bCs/>
          <w:sz w:val="24"/>
          <w:szCs w:val="24"/>
          <w:lang w:eastAsia="zh-CN"/>
        </w:rPr>
        <w:t>）</w:t>
      </w:r>
      <w:r>
        <w:rPr>
          <w:rFonts w:hint="default" w:ascii="宋体" w:hAnsi="宋体" w:eastAsia="宋体" w:cs="宋体"/>
          <w:b w:val="0"/>
          <w:bCs/>
          <w:sz w:val="24"/>
          <w:szCs w:val="24"/>
        </w:rPr>
        <w:t>事故间接原因</w:t>
      </w:r>
      <w:r>
        <w:rPr>
          <w:rFonts w:hint="default" w:ascii="宋体" w:hAnsi="宋体" w:eastAsia="宋体" w:cs="宋体"/>
          <w:b w:val="0"/>
          <w:bCs/>
          <w:sz w:val="24"/>
          <w:szCs w:val="24"/>
        </w:rPr>
        <w:tab/>
      </w: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PAGEREF _Toc20891 \h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- 11 -</w:t>
      </w:r>
      <w:r>
        <w:rPr>
          <w:rFonts w:hint="default"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1F682654">
      <w:pPr>
        <w:pStyle w:val="31"/>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_Toc18387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lang w:val="en-US" w:eastAsia="zh-CN"/>
        </w:rPr>
        <w:t>（四）事故性质</w:t>
      </w:r>
      <w:r>
        <w:rPr>
          <w:rFonts w:hint="default" w:ascii="宋体" w:hAnsi="宋体" w:eastAsia="宋体" w:cs="宋体"/>
          <w:b w:val="0"/>
          <w:bCs/>
          <w:sz w:val="24"/>
          <w:szCs w:val="24"/>
        </w:rPr>
        <w:tab/>
      </w: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PAGEREF _Toc18387 \h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- 11 -</w:t>
      </w:r>
      <w:r>
        <w:rPr>
          <w:rFonts w:hint="default"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39B7F753">
      <w:pPr>
        <w:pStyle w:val="30"/>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pP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HYPERLINK \l _Toc17230 </w:instrText>
      </w:r>
      <w:r>
        <w:rPr>
          <w:rFonts w:hint="default" w:ascii="黑体" w:hAnsi="黑体" w:eastAsia="黑体" w:cs="黑体"/>
          <w:b w:val="0"/>
          <w:bCs/>
          <w:sz w:val="24"/>
          <w:szCs w:val="24"/>
        </w:rPr>
        <w:fldChar w:fldCharType="separate"/>
      </w:r>
      <w:r>
        <w:rPr>
          <w:rFonts w:hint="default" w:ascii="黑体" w:hAnsi="黑体" w:eastAsia="黑体" w:cs="黑体"/>
          <w:b w:val="0"/>
          <w:bCs/>
          <w:sz w:val="24"/>
          <w:szCs w:val="24"/>
          <w:lang w:val="en-US" w:eastAsia="zh-CN"/>
        </w:rPr>
        <w:t>五、事故发生单位及有关企业主要问题</w:t>
      </w:r>
      <w:r>
        <w:rPr>
          <w:rFonts w:hint="default" w:ascii="黑体" w:hAnsi="黑体" w:eastAsia="黑体" w:cs="黑体"/>
          <w:b w:val="0"/>
          <w:bCs/>
          <w:sz w:val="24"/>
          <w:szCs w:val="24"/>
        </w:rPr>
        <w:tab/>
      </w: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PAGEREF _Toc17230 \h </w:instrText>
      </w:r>
      <w:r>
        <w:rPr>
          <w:rFonts w:hint="default" w:ascii="黑体" w:hAnsi="黑体" w:eastAsia="黑体" w:cs="黑体"/>
          <w:b w:val="0"/>
          <w:bCs/>
          <w:sz w:val="24"/>
          <w:szCs w:val="24"/>
        </w:rPr>
        <w:fldChar w:fldCharType="separate"/>
      </w:r>
      <w:r>
        <w:rPr>
          <w:rFonts w:hint="default" w:ascii="黑体" w:hAnsi="黑体" w:eastAsia="黑体" w:cs="黑体"/>
          <w:b w:val="0"/>
          <w:bCs/>
          <w:sz w:val="24"/>
          <w:szCs w:val="24"/>
        </w:rPr>
        <w:t>- 11 -</w:t>
      </w:r>
      <w:r>
        <w:rPr>
          <w:rFonts w:hint="default" w:ascii="黑体" w:hAnsi="黑体" w:eastAsia="黑体" w:cs="黑体"/>
          <w:b w:val="0"/>
          <w:bCs/>
          <w:sz w:val="24"/>
          <w:szCs w:val="24"/>
        </w:rPr>
        <w:fldChar w:fldCharType="end"/>
      </w:r>
      <w:r>
        <w:rPr>
          <w:rFonts w:hint="default" w:ascii="黑体" w:hAnsi="黑体" w:eastAsia="黑体" w:cs="黑体"/>
          <w:b w:val="0"/>
          <w:bCs/>
          <w:sz w:val="24"/>
          <w:szCs w:val="24"/>
        </w:rPr>
        <w:fldChar w:fldCharType="end"/>
      </w:r>
    </w:p>
    <w:p w14:paraId="6F9C64C4">
      <w:pPr>
        <w:pStyle w:val="30"/>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b/>
        </w:rPr>
      </w:pP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HYPERLINK \l _Toc31618 </w:instrText>
      </w:r>
      <w:r>
        <w:rPr>
          <w:rFonts w:hint="default" w:ascii="黑体" w:hAnsi="黑体" w:eastAsia="黑体" w:cs="黑体"/>
          <w:b w:val="0"/>
          <w:bCs/>
          <w:sz w:val="24"/>
          <w:szCs w:val="24"/>
        </w:rPr>
        <w:fldChar w:fldCharType="separate"/>
      </w:r>
      <w:r>
        <w:rPr>
          <w:rFonts w:hint="eastAsia" w:ascii="黑体" w:hAnsi="黑体" w:eastAsia="黑体" w:cs="黑体"/>
          <w:b w:val="0"/>
          <w:bCs/>
          <w:sz w:val="24"/>
          <w:szCs w:val="24"/>
          <w:lang w:val="en-US" w:eastAsia="zh-CN"/>
        </w:rPr>
        <w:t>六、</w:t>
      </w:r>
      <w:r>
        <w:rPr>
          <w:rFonts w:hint="default" w:ascii="黑体" w:hAnsi="黑体" w:eastAsia="黑体" w:cs="黑体"/>
          <w:b w:val="0"/>
          <w:bCs/>
          <w:sz w:val="24"/>
          <w:szCs w:val="24"/>
          <w:lang w:val="en-US" w:eastAsia="zh-CN"/>
        </w:rPr>
        <w:t>对事故单位相关责任人员的处理建议</w:t>
      </w:r>
      <w:r>
        <w:rPr>
          <w:rFonts w:hint="default" w:ascii="黑体" w:hAnsi="黑体" w:eastAsia="黑体" w:cs="黑体"/>
          <w:b w:val="0"/>
          <w:bCs/>
          <w:sz w:val="24"/>
          <w:szCs w:val="24"/>
        </w:rPr>
        <w:tab/>
      </w: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PAGEREF _Toc31618 \h </w:instrText>
      </w:r>
      <w:r>
        <w:rPr>
          <w:rFonts w:hint="default" w:ascii="黑体" w:hAnsi="黑体" w:eastAsia="黑体" w:cs="黑体"/>
          <w:b w:val="0"/>
          <w:bCs/>
          <w:sz w:val="24"/>
          <w:szCs w:val="24"/>
        </w:rPr>
        <w:fldChar w:fldCharType="separate"/>
      </w:r>
      <w:r>
        <w:rPr>
          <w:rFonts w:hint="default" w:ascii="黑体" w:hAnsi="黑体" w:eastAsia="黑体" w:cs="黑体"/>
          <w:b w:val="0"/>
          <w:bCs/>
          <w:sz w:val="24"/>
          <w:szCs w:val="24"/>
        </w:rPr>
        <w:t>- 13 -</w:t>
      </w:r>
      <w:r>
        <w:rPr>
          <w:rFonts w:hint="default" w:ascii="黑体" w:hAnsi="黑体" w:eastAsia="黑体" w:cs="黑体"/>
          <w:b w:val="0"/>
          <w:bCs/>
          <w:sz w:val="24"/>
          <w:szCs w:val="24"/>
        </w:rPr>
        <w:fldChar w:fldCharType="end"/>
      </w:r>
      <w:r>
        <w:rPr>
          <w:rFonts w:hint="default" w:ascii="黑体" w:hAnsi="黑体" w:eastAsia="黑体" w:cs="黑体"/>
          <w:b w:val="0"/>
          <w:bCs/>
          <w:sz w:val="24"/>
          <w:szCs w:val="24"/>
        </w:rPr>
        <w:fldChar w:fldCharType="end"/>
      </w:r>
    </w:p>
    <w:p w14:paraId="77A34017">
      <w:pPr>
        <w:pStyle w:val="30"/>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黑体" w:hAnsi="黑体" w:eastAsia="黑体" w:cs="黑体"/>
          <w:b w:val="0"/>
          <w:bCs/>
          <w:sz w:val="24"/>
          <w:szCs w:val="24"/>
        </w:rPr>
      </w:pP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HYPERLINK \l _Toc18196 </w:instrText>
      </w:r>
      <w:r>
        <w:rPr>
          <w:rFonts w:hint="default" w:ascii="黑体" w:hAnsi="黑体" w:eastAsia="黑体" w:cs="黑体"/>
          <w:b w:val="0"/>
          <w:bCs/>
          <w:sz w:val="24"/>
          <w:szCs w:val="24"/>
        </w:rPr>
        <w:fldChar w:fldCharType="separate"/>
      </w:r>
      <w:r>
        <w:rPr>
          <w:rFonts w:hint="default" w:ascii="黑体" w:hAnsi="黑体" w:eastAsia="黑体" w:cs="黑体"/>
          <w:b w:val="0"/>
          <w:bCs/>
          <w:sz w:val="24"/>
          <w:szCs w:val="24"/>
          <w:lang w:val="en-US" w:eastAsia="zh-CN"/>
        </w:rPr>
        <w:t>七、</w:t>
      </w:r>
      <w:r>
        <w:rPr>
          <w:rFonts w:hint="default" w:ascii="黑体" w:hAnsi="黑体" w:eastAsia="黑体" w:cs="黑体"/>
          <w:b w:val="0"/>
          <w:bCs/>
          <w:sz w:val="24"/>
          <w:szCs w:val="24"/>
        </w:rPr>
        <w:t>对有关责任单位的处理建议</w:t>
      </w:r>
      <w:r>
        <w:rPr>
          <w:rFonts w:hint="default" w:ascii="黑体" w:hAnsi="黑体" w:eastAsia="黑体" w:cs="黑体"/>
          <w:b w:val="0"/>
          <w:bCs/>
          <w:sz w:val="24"/>
          <w:szCs w:val="24"/>
        </w:rPr>
        <w:tab/>
      </w: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PAGEREF _Toc18196 \h </w:instrText>
      </w:r>
      <w:r>
        <w:rPr>
          <w:rFonts w:hint="default" w:ascii="黑体" w:hAnsi="黑体" w:eastAsia="黑体" w:cs="黑体"/>
          <w:b w:val="0"/>
          <w:bCs/>
          <w:sz w:val="24"/>
          <w:szCs w:val="24"/>
        </w:rPr>
        <w:fldChar w:fldCharType="separate"/>
      </w:r>
      <w:r>
        <w:rPr>
          <w:rFonts w:hint="default" w:ascii="黑体" w:hAnsi="黑体" w:eastAsia="黑体" w:cs="黑体"/>
          <w:b w:val="0"/>
          <w:bCs/>
          <w:sz w:val="24"/>
          <w:szCs w:val="24"/>
        </w:rPr>
        <w:t>- 15 -</w:t>
      </w:r>
      <w:r>
        <w:rPr>
          <w:rFonts w:hint="default" w:ascii="黑体" w:hAnsi="黑体" w:eastAsia="黑体" w:cs="黑体"/>
          <w:b w:val="0"/>
          <w:bCs/>
          <w:sz w:val="24"/>
          <w:szCs w:val="24"/>
        </w:rPr>
        <w:fldChar w:fldCharType="end"/>
      </w:r>
      <w:r>
        <w:rPr>
          <w:rFonts w:hint="default" w:ascii="黑体" w:hAnsi="黑体" w:eastAsia="黑体" w:cs="黑体"/>
          <w:b w:val="0"/>
          <w:bCs/>
          <w:sz w:val="24"/>
          <w:szCs w:val="24"/>
        </w:rPr>
        <w:fldChar w:fldCharType="end"/>
      </w:r>
    </w:p>
    <w:p w14:paraId="7FE4EB40">
      <w:pPr>
        <w:pStyle w:val="31"/>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rFonts w:hint="default" w:ascii="宋体" w:hAnsi="宋体" w:eastAsia="宋体" w:cs="宋体"/>
          <w:b w:val="0"/>
          <w:bCs/>
          <w:sz w:val="24"/>
          <w:szCs w:val="24"/>
        </w:rPr>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_Toc24314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lang w:val="en-US" w:eastAsia="zh-CN"/>
        </w:rPr>
        <w:t>（一）四川</w:t>
      </w:r>
      <w:r>
        <w:rPr>
          <w:rFonts w:hint="eastAsia" w:ascii="宋体" w:hAnsi="宋体" w:eastAsia="宋体" w:cs="宋体"/>
          <w:b w:val="0"/>
          <w:bCs/>
          <w:sz w:val="24"/>
          <w:szCs w:val="24"/>
          <w:lang w:val="en-US" w:eastAsia="zh-CN"/>
        </w:rPr>
        <w:t>某</w:t>
      </w:r>
      <w:r>
        <w:rPr>
          <w:rFonts w:hint="default" w:ascii="宋体" w:hAnsi="宋体" w:eastAsia="宋体" w:cs="宋体"/>
          <w:b w:val="0"/>
          <w:bCs/>
          <w:sz w:val="24"/>
          <w:szCs w:val="24"/>
          <w:lang w:val="en-US" w:eastAsia="zh-CN"/>
        </w:rPr>
        <w:t>建筑工程有限责任公司</w:t>
      </w:r>
      <w:r>
        <w:rPr>
          <w:rFonts w:hint="default" w:ascii="宋体" w:hAnsi="宋体" w:eastAsia="宋体" w:cs="宋体"/>
          <w:b w:val="0"/>
          <w:bCs/>
          <w:sz w:val="24"/>
          <w:szCs w:val="24"/>
        </w:rPr>
        <w:tab/>
      </w: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PAGEREF _Toc24314 \h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- 15 -</w:t>
      </w:r>
      <w:r>
        <w:rPr>
          <w:rFonts w:hint="default"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2E7FF6ED">
      <w:pPr>
        <w:pStyle w:val="31"/>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_Toc20340 </w:instrText>
      </w:r>
      <w:r>
        <w:rPr>
          <w:rFonts w:hint="default"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（二）</w:t>
      </w:r>
      <w:r>
        <w:rPr>
          <w:rFonts w:hint="default" w:ascii="宋体" w:hAnsi="宋体" w:eastAsia="宋体" w:cs="宋体"/>
          <w:b w:val="0"/>
          <w:bCs/>
          <w:sz w:val="24"/>
          <w:szCs w:val="24"/>
          <w:lang w:val="en-US" w:eastAsia="zh-CN"/>
        </w:rPr>
        <w:t>监管部门：和静县交通运输局</w:t>
      </w:r>
      <w:r>
        <w:rPr>
          <w:rFonts w:hint="default" w:ascii="宋体" w:hAnsi="宋体" w:eastAsia="宋体" w:cs="宋体"/>
          <w:b w:val="0"/>
          <w:bCs/>
          <w:sz w:val="24"/>
          <w:szCs w:val="24"/>
        </w:rPr>
        <w:tab/>
      </w: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PAGEREF _Toc20340 \h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- 16 -</w:t>
      </w:r>
      <w:r>
        <w:rPr>
          <w:rFonts w:hint="default"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5A277EB4">
      <w:pPr>
        <w:pStyle w:val="30"/>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cs="Times New Roman"/>
          <w:b/>
        </w:rPr>
        <w:sectPr>
          <w:pgSz w:w="11906" w:h="16838"/>
          <w:pgMar w:top="2098" w:right="1531" w:bottom="1984" w:left="1531"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HYPERLINK \l _Toc6069 </w:instrText>
      </w:r>
      <w:r>
        <w:rPr>
          <w:rFonts w:hint="default" w:ascii="黑体" w:hAnsi="黑体" w:eastAsia="黑体" w:cs="黑体"/>
          <w:b w:val="0"/>
          <w:bCs/>
          <w:sz w:val="24"/>
          <w:szCs w:val="24"/>
        </w:rPr>
        <w:fldChar w:fldCharType="separate"/>
      </w:r>
      <w:r>
        <w:rPr>
          <w:rFonts w:hint="eastAsia" w:ascii="黑体" w:hAnsi="黑体" w:eastAsia="黑体" w:cs="黑体"/>
          <w:b w:val="0"/>
          <w:bCs/>
          <w:sz w:val="24"/>
          <w:szCs w:val="24"/>
          <w:lang w:val="en-US" w:eastAsia="zh-CN"/>
        </w:rPr>
        <w:t>八、</w:t>
      </w:r>
      <w:r>
        <w:rPr>
          <w:rFonts w:hint="default" w:ascii="黑体" w:hAnsi="黑体" w:eastAsia="黑体" w:cs="黑体"/>
          <w:b w:val="0"/>
          <w:bCs/>
          <w:sz w:val="24"/>
          <w:szCs w:val="24"/>
        </w:rPr>
        <w:t>事故整改和防范措施</w:t>
      </w:r>
      <w:r>
        <w:rPr>
          <w:rFonts w:hint="default" w:ascii="黑体" w:hAnsi="黑体" w:eastAsia="黑体" w:cs="黑体"/>
          <w:b w:val="0"/>
          <w:bCs/>
          <w:sz w:val="24"/>
          <w:szCs w:val="24"/>
        </w:rPr>
        <w:tab/>
      </w: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PAGEREF _Toc6069 \h </w:instrText>
      </w:r>
      <w:r>
        <w:rPr>
          <w:rFonts w:hint="default" w:ascii="黑体" w:hAnsi="黑体" w:eastAsia="黑体" w:cs="黑体"/>
          <w:b w:val="0"/>
          <w:bCs/>
          <w:sz w:val="24"/>
          <w:szCs w:val="24"/>
        </w:rPr>
        <w:fldChar w:fldCharType="separate"/>
      </w:r>
      <w:r>
        <w:rPr>
          <w:rFonts w:hint="default" w:ascii="黑体" w:hAnsi="黑体" w:eastAsia="黑体" w:cs="黑体"/>
          <w:b w:val="0"/>
          <w:bCs/>
          <w:sz w:val="24"/>
          <w:szCs w:val="24"/>
        </w:rPr>
        <w:t>- 16 -</w:t>
      </w:r>
      <w:r>
        <w:rPr>
          <w:rFonts w:hint="default" w:ascii="黑体" w:hAnsi="黑体" w:eastAsia="黑体" w:cs="黑体"/>
          <w:b w:val="0"/>
          <w:bCs/>
          <w:sz w:val="24"/>
          <w:szCs w:val="24"/>
        </w:rPr>
        <w:fldChar w:fldCharType="end"/>
      </w:r>
      <w:r>
        <w:rPr>
          <w:rFonts w:hint="default" w:ascii="黑体" w:hAnsi="黑体" w:eastAsia="黑体" w:cs="黑体"/>
          <w:b w:val="0"/>
          <w:bCs/>
          <w:sz w:val="24"/>
          <w:szCs w:val="24"/>
        </w:rPr>
        <w:fldChar w:fldCharType="end"/>
      </w:r>
      <w:r>
        <w:rPr>
          <w:rFonts w:hint="default" w:ascii="Times New Roman" w:hAnsi="Times New Roman" w:cs="Times New Roman"/>
          <w:b/>
        </w:rPr>
        <w:fldChar w:fldCharType="end"/>
      </w:r>
    </w:p>
    <w:p w14:paraId="7A90F805">
      <w:pPr>
        <w:pStyle w:val="2"/>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rPr>
          <w:rFonts w:hint="default" w:ascii="Times New Roman" w:hAnsi="Times New Roman" w:eastAsia="方正小标宋_GBK" w:cs="Times New Roman"/>
          <w:szCs w:val="44"/>
        </w:rPr>
      </w:pPr>
      <w:bookmarkStart w:id="8" w:name="_Toc3197_WPSOffice_Level1"/>
      <w:bookmarkStart w:id="9" w:name="_Toc13348_WPSOffice_Level1"/>
      <w:bookmarkStart w:id="10" w:name="_Toc24662"/>
      <w:bookmarkStart w:id="11" w:name="_Toc18826"/>
      <w:bookmarkStart w:id="12" w:name="_Toc10627"/>
      <w:bookmarkStart w:id="13" w:name="_Toc19214_WPSOffice_Level1"/>
      <w:r>
        <w:rPr>
          <w:rFonts w:hint="default" w:ascii="Times New Roman" w:hAnsi="Times New Roman" w:eastAsia="方正小标宋_GBK" w:cs="Times New Roman"/>
          <w:sz w:val="40"/>
          <w:szCs w:val="22"/>
        </w:rPr>
        <w:t>和静乌兰3号隧道建设工程</w:t>
      </w:r>
      <w:r>
        <w:rPr>
          <w:rFonts w:hint="default" w:ascii="Times New Roman" w:hAnsi="Times New Roman" w:eastAsia="方正小标宋_GBK" w:cs="Times New Roman"/>
          <w:szCs w:val="44"/>
        </w:rPr>
        <w:t>“7·3”一般坍塌</w:t>
      </w:r>
      <w:bookmarkEnd w:id="8"/>
      <w:bookmarkStart w:id="14" w:name="_Toc6054_WPSOffice_Level1"/>
      <w:r>
        <w:rPr>
          <w:rFonts w:hint="default" w:ascii="Times New Roman" w:hAnsi="Times New Roman" w:eastAsia="方正小标宋_GBK" w:cs="Times New Roman"/>
          <w:szCs w:val="44"/>
        </w:rPr>
        <w:t>事故</w:t>
      </w:r>
      <w:bookmarkEnd w:id="9"/>
      <w:bookmarkEnd w:id="10"/>
      <w:bookmarkEnd w:id="11"/>
      <w:bookmarkEnd w:id="12"/>
      <w:bookmarkStart w:id="15" w:name="_Toc16115_WPSOffice_Level1"/>
      <w:bookmarkStart w:id="16" w:name="_Toc22917"/>
      <w:bookmarkStart w:id="17" w:name="_Toc4785"/>
    </w:p>
    <w:p w14:paraId="5301E35C">
      <w:pPr>
        <w:pStyle w:val="2"/>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rPr>
          <w:rFonts w:hint="default" w:ascii="Times New Roman" w:hAnsi="Times New Roman" w:eastAsia="方正小标宋_GBK" w:cs="Times New Roman"/>
          <w:szCs w:val="44"/>
        </w:rPr>
      </w:pPr>
      <w:bookmarkStart w:id="18" w:name="_Toc28399"/>
      <w:r>
        <w:rPr>
          <w:rFonts w:hint="default" w:ascii="Times New Roman" w:hAnsi="Times New Roman" w:eastAsia="方正小标宋_GBK" w:cs="Times New Roman"/>
          <w:szCs w:val="44"/>
        </w:rPr>
        <w:t>调查报告</w:t>
      </w:r>
      <w:bookmarkEnd w:id="13"/>
      <w:bookmarkEnd w:id="14"/>
      <w:bookmarkEnd w:id="15"/>
      <w:bookmarkEnd w:id="16"/>
      <w:bookmarkEnd w:id="17"/>
      <w:bookmarkEnd w:id="18"/>
    </w:p>
    <w:p w14:paraId="1F81B2CC">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rPr>
          <w:rFonts w:hint="default" w:ascii="Times New Roman" w:hAnsi="Times New Roman" w:cs="Times New Roman"/>
        </w:rPr>
      </w:pPr>
    </w:p>
    <w:p w14:paraId="425D11D0">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640" w:firstLineChars="200"/>
        <w:rPr>
          <w:rFonts w:hint="default" w:ascii="Times New Roman" w:hAnsi="Times New Roman" w:eastAsia="方正仿宋_GBK" w:cs="Times New Roman"/>
        </w:rPr>
      </w:pPr>
      <w:r>
        <w:rPr>
          <w:rFonts w:hint="default" w:ascii="Times New Roman" w:hAnsi="Times New Roman" w:eastAsia="方正仿宋_GBK" w:cs="Times New Roman"/>
          <w:szCs w:val="32"/>
        </w:rPr>
        <w:t>2024年7月3日上午9时30分</w:t>
      </w:r>
      <w:r>
        <w:rPr>
          <w:rFonts w:hint="default" w:ascii="Times New Roman" w:hAnsi="Times New Roman" w:eastAsia="方正仿宋_GBK" w:cs="Times New Roman"/>
        </w:rPr>
        <w:t>，和静国道218线那拉提至</w:t>
      </w:r>
      <w:r>
        <w:rPr>
          <w:rFonts w:hint="default" w:ascii="Times New Roman" w:hAnsi="Times New Roman" w:cs="Times New Roman"/>
          <w:lang w:eastAsia="zh-CN"/>
        </w:rPr>
        <w:t>巴伦台</w:t>
      </w:r>
      <w:r>
        <w:rPr>
          <w:rFonts w:hint="default" w:ascii="Times New Roman" w:hAnsi="Times New Roman" w:eastAsia="方正仿宋_GBK" w:cs="Times New Roman"/>
        </w:rPr>
        <w:t>公路项目乌兰3号隧道（以下简称乌兰3号隧道）建设工程</w:t>
      </w:r>
      <w:r>
        <w:rPr>
          <w:rFonts w:hint="default" w:ascii="Times New Roman" w:hAnsi="Times New Roman" w:eastAsia="方正仿宋_GBK" w:cs="Times New Roman"/>
          <w:color w:val="000000"/>
          <w:szCs w:val="32"/>
        </w:rPr>
        <w:t>出口左洞掌子面发生坍塌事故，</w:t>
      </w:r>
      <w:r>
        <w:rPr>
          <w:rFonts w:hint="default" w:ascii="Times New Roman" w:hAnsi="Times New Roman" w:eastAsia="方正仿宋_GBK" w:cs="Times New Roman"/>
        </w:rPr>
        <w:t>造成1人死亡，1人受伤，直接经济损失</w:t>
      </w:r>
      <w:r>
        <w:rPr>
          <w:rFonts w:hint="default" w:ascii="Times New Roman" w:hAnsi="Times New Roman" w:eastAsia="方正仿宋_GBK" w:cs="Times New Roman"/>
          <w:color w:val="000000"/>
        </w:rPr>
        <w:t>220</w:t>
      </w:r>
      <w:r>
        <w:rPr>
          <w:rFonts w:hint="default" w:ascii="Times New Roman" w:hAnsi="Times New Roman" w:eastAsia="方正仿宋_GBK" w:cs="Times New Roman"/>
        </w:rPr>
        <w:t>万元。</w:t>
      </w:r>
    </w:p>
    <w:p w14:paraId="040FADB5">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640" w:firstLineChars="200"/>
        <w:jc w:val="both"/>
        <w:rPr>
          <w:rFonts w:hint="default" w:ascii="Times New Roman" w:hAnsi="Times New Roman" w:eastAsia="方正仿宋_GBK" w:cs="Times New Roman"/>
          <w:szCs w:val="32"/>
          <w:lang w:val="en-US" w:eastAsia="zh-CN"/>
        </w:rPr>
      </w:pPr>
      <w:r>
        <w:rPr>
          <w:rFonts w:hint="default" w:ascii="Times New Roman" w:hAnsi="Times New Roman" w:eastAsia="方正仿宋_GBK" w:cs="Times New Roman"/>
          <w:szCs w:val="32"/>
        </w:rPr>
        <w:t>依据《中华人民共和国安全生产法》《生产安全事故报告和调查处理条例》（国务院令第493号）《新疆维吾尔自治区生产安全事故报告和调查处理实施办法》（自治区人民政府令第196号）有关规定，2024年7月5日和静县人民政府成立由安全生产工作分管领导任组长，</w:t>
      </w:r>
      <w:r>
        <w:rPr>
          <w:rFonts w:hint="default" w:ascii="Times New Roman" w:hAnsi="Times New Roman" w:eastAsia="方正仿宋_GBK" w:cs="Times New Roman"/>
          <w:lang w:val="en-US" w:eastAsia="zh-CN"/>
        </w:rPr>
        <w:t>县检察院、交通运输局、应急管理局、公安局、人社局、</w:t>
      </w:r>
      <w:r>
        <w:rPr>
          <w:rFonts w:hint="default" w:ascii="Times New Roman" w:hAnsi="Times New Roman" w:cs="Times New Roman"/>
          <w:lang w:val="en-US" w:eastAsia="zh-CN"/>
        </w:rPr>
        <w:t>总</w:t>
      </w:r>
      <w:r>
        <w:rPr>
          <w:rFonts w:hint="default" w:ascii="Times New Roman" w:hAnsi="Times New Roman" w:eastAsia="方正仿宋_GBK" w:cs="Times New Roman"/>
          <w:lang w:val="en-US" w:eastAsia="zh-CN"/>
        </w:rPr>
        <w:t>工会、</w:t>
      </w:r>
      <w:r>
        <w:rPr>
          <w:rFonts w:hint="default" w:ascii="Times New Roman" w:hAnsi="Times New Roman" w:cs="Times New Roman"/>
          <w:lang w:val="en-US" w:eastAsia="zh-CN"/>
        </w:rPr>
        <w:t>巴伦台</w:t>
      </w:r>
      <w:r>
        <w:rPr>
          <w:rFonts w:hint="default" w:ascii="Times New Roman" w:hAnsi="Times New Roman" w:eastAsia="方正仿宋_GBK" w:cs="Times New Roman"/>
          <w:lang w:val="en-US" w:eastAsia="zh-CN"/>
        </w:rPr>
        <w:t>镇人民政府相关部门组成</w:t>
      </w:r>
      <w:r>
        <w:rPr>
          <w:rFonts w:hint="default" w:ascii="Times New Roman" w:hAnsi="Times New Roman" w:eastAsia="方正仿宋_GBK" w:cs="Times New Roman"/>
          <w:szCs w:val="32"/>
        </w:rPr>
        <w:t>和静乌兰</w:t>
      </w:r>
      <w:r>
        <w:rPr>
          <w:rFonts w:hint="default" w:ascii="Times New Roman" w:hAnsi="Times New Roman" w:cs="Times New Roman"/>
          <w:szCs w:val="32"/>
          <w:lang w:val="en-US" w:eastAsia="zh-CN"/>
        </w:rPr>
        <w:t>2</w:t>
      </w:r>
      <w:r>
        <w:rPr>
          <w:rFonts w:hint="default" w:ascii="Times New Roman" w:hAnsi="Times New Roman" w:eastAsia="方正仿宋_GBK" w:cs="Times New Roman"/>
          <w:szCs w:val="32"/>
        </w:rPr>
        <w:t>号隧道建设工程“</w:t>
      </w:r>
      <w:r>
        <w:rPr>
          <w:rFonts w:hint="default" w:ascii="Times New Roman" w:hAnsi="Times New Roman" w:cs="Times New Roman"/>
          <w:szCs w:val="32"/>
          <w:lang w:val="en-US" w:eastAsia="zh-CN"/>
        </w:rPr>
        <w:t>7</w:t>
      </w:r>
      <w:r>
        <w:rPr>
          <w:rFonts w:hint="default" w:ascii="Times New Roman" w:hAnsi="Times New Roman" w:eastAsia="方正仿宋_GBK" w:cs="Times New Roman"/>
          <w:szCs w:val="32"/>
        </w:rPr>
        <w:t>·</w:t>
      </w:r>
      <w:r>
        <w:rPr>
          <w:rFonts w:hint="default" w:ascii="Times New Roman" w:hAnsi="Times New Roman" w:cs="Times New Roman"/>
          <w:szCs w:val="32"/>
          <w:lang w:val="en-US" w:eastAsia="zh-CN"/>
        </w:rPr>
        <w:t>3</w:t>
      </w:r>
      <w:r>
        <w:rPr>
          <w:rFonts w:hint="default" w:ascii="Times New Roman" w:hAnsi="Times New Roman" w:eastAsia="方正仿宋_GBK" w:cs="Times New Roman"/>
          <w:szCs w:val="32"/>
        </w:rPr>
        <w:t>”</w:t>
      </w:r>
      <w:r>
        <w:rPr>
          <w:rFonts w:hint="default" w:ascii="Times New Roman" w:hAnsi="Times New Roman" w:cs="Times New Roman"/>
          <w:szCs w:val="32"/>
          <w:lang w:val="en-US" w:eastAsia="zh-CN"/>
        </w:rPr>
        <w:t>一般坍塌</w:t>
      </w:r>
      <w:r>
        <w:rPr>
          <w:rFonts w:hint="default" w:ascii="Times New Roman" w:hAnsi="Times New Roman" w:eastAsia="方正仿宋_GBK" w:cs="Times New Roman"/>
          <w:szCs w:val="32"/>
        </w:rPr>
        <w:t>事故调查组（以下简称事故调查组），</w:t>
      </w:r>
      <w:r>
        <w:rPr>
          <w:rFonts w:hint="default" w:ascii="Times New Roman" w:hAnsi="Times New Roman" w:eastAsia="方正仿宋_GBK" w:cs="Times New Roman"/>
          <w:szCs w:val="32"/>
          <w:lang w:val="en-US" w:eastAsia="zh-CN"/>
        </w:rPr>
        <w:t>聘请行业技术专家同期参与事故调查</w:t>
      </w:r>
      <w:r>
        <w:rPr>
          <w:rFonts w:hint="default" w:ascii="Times New Roman" w:hAnsi="Times New Roman" w:cs="Times New Roman"/>
          <w:szCs w:val="32"/>
          <w:lang w:val="en-US" w:eastAsia="zh-CN"/>
        </w:rPr>
        <w:t>，</w:t>
      </w:r>
      <w:r>
        <w:rPr>
          <w:rFonts w:hint="default" w:ascii="Times New Roman" w:hAnsi="Times New Roman" w:eastAsia="方正仿宋_GBK" w:cs="Times New Roman"/>
          <w:szCs w:val="32"/>
          <w:lang w:val="en-US" w:eastAsia="zh-CN"/>
        </w:rPr>
        <w:t>同步邀请</w:t>
      </w:r>
      <w:r>
        <w:rPr>
          <w:rFonts w:hint="default" w:ascii="Times New Roman" w:hAnsi="Times New Roman" w:cs="Times New Roman"/>
          <w:szCs w:val="32"/>
          <w:lang w:val="en-US" w:eastAsia="zh-CN"/>
        </w:rPr>
        <w:t>和静县</w:t>
      </w:r>
      <w:r>
        <w:rPr>
          <w:rFonts w:hint="default" w:ascii="Times New Roman" w:hAnsi="Times New Roman" w:eastAsia="方正仿宋_GBK" w:cs="Times New Roman"/>
          <w:szCs w:val="32"/>
          <w:lang w:val="en-US" w:eastAsia="zh-CN"/>
        </w:rPr>
        <w:t>纪检监察机关介入事故调查工作</w:t>
      </w:r>
      <w:r>
        <w:rPr>
          <w:rFonts w:hint="default" w:ascii="Times New Roman" w:hAnsi="Times New Roman" w:cs="Times New Roman"/>
          <w:szCs w:val="32"/>
          <w:lang w:eastAsia="zh-CN"/>
        </w:rPr>
        <w:t>。</w:t>
      </w:r>
    </w:p>
    <w:p w14:paraId="172EC895">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640" w:firstLineChars="200"/>
        <w:rPr>
          <w:rFonts w:hint="default" w:ascii="Times New Roman" w:hAnsi="Times New Roman" w:eastAsia="方正仿宋_GBK" w:cs="Times New Roman"/>
          <w:szCs w:val="32"/>
        </w:rPr>
      </w:pPr>
      <w:r>
        <w:rPr>
          <w:rFonts w:hint="default" w:ascii="Times New Roman" w:hAnsi="Times New Roman" w:eastAsia="方正仿宋_GBK" w:cs="Times New Roman"/>
          <w:szCs w:val="32"/>
        </w:rPr>
        <w:t>事故调查组按照“四不放过”和“科学严谨、依法依规、实事求是、注重实效”的原则，通过现场勘查、调查取证、专家论证、查阅资料等方式，综合分析，查明了事故发生的原因、经过、人员伤亡和直接经济损失等情况，认定了事故性质和责任，提出了对有关责任人员和责任单位的处理建议，并针对事故原因及暴露出的突出问题和教训，提出了事故防范措施及整改建议。</w:t>
      </w:r>
    </w:p>
    <w:p w14:paraId="6FDC936C">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640" w:firstLineChars="200"/>
        <w:jc w:val="both"/>
        <w:rPr>
          <w:rFonts w:hint="default" w:ascii="Times New Roman" w:hAnsi="Times New Roman" w:eastAsia="方正仿宋_GBK" w:cs="Times New Roman"/>
          <w:szCs w:val="32"/>
          <w:lang w:val="en-US" w:eastAsia="zh-CN"/>
        </w:rPr>
      </w:pPr>
      <w:bookmarkStart w:id="19" w:name="_Toc2627"/>
      <w:bookmarkStart w:id="20" w:name="_Toc25088"/>
      <w:bookmarkStart w:id="21" w:name="_Toc30819_WPSOffice_Level1"/>
      <w:bookmarkStart w:id="22" w:name="_Toc21499"/>
      <w:bookmarkStart w:id="23" w:name="_Toc23057_WPSOffice_Level1"/>
      <w:r>
        <w:rPr>
          <w:rFonts w:hint="default" w:ascii="Times New Roman" w:hAnsi="Times New Roman" w:eastAsia="方正仿宋_GBK" w:cs="Times New Roman"/>
          <w:szCs w:val="32"/>
          <w:lang w:val="en-US" w:eastAsia="zh-CN"/>
        </w:rPr>
        <w:t>经调查认定，和静乌兰3号隧道建设工程“7·3”坍塌事故，是一起</w:t>
      </w:r>
      <w:r>
        <w:rPr>
          <w:rFonts w:hint="eastAsia" w:ascii="Times New Roman" w:hAnsi="Times New Roman" w:cs="Times New Roman"/>
          <w:szCs w:val="32"/>
          <w:lang w:val="en-US" w:eastAsia="zh-CN"/>
        </w:rPr>
        <w:t>因隐患排除不到位、</w:t>
      </w:r>
      <w:r>
        <w:rPr>
          <w:rFonts w:hint="eastAsia" w:ascii="Times New Roman" w:hAnsi="Times New Roman" w:cs="Times New Roman"/>
          <w:szCs w:val="32"/>
          <w:u w:val="none"/>
          <w:lang w:val="en-US" w:eastAsia="zh-CN"/>
        </w:rPr>
        <w:t>违章作业</w:t>
      </w:r>
      <w:r>
        <w:rPr>
          <w:rFonts w:hint="eastAsia"/>
          <w:lang w:val="en-US" w:eastAsia="zh-CN"/>
        </w:rPr>
        <w:t>引发</w:t>
      </w:r>
      <w:r>
        <w:rPr>
          <w:rFonts w:hint="default" w:ascii="Times New Roman" w:hAnsi="Times New Roman" w:eastAsia="方正仿宋_GBK" w:cs="Times New Roman"/>
          <w:szCs w:val="32"/>
          <w:u w:val="none"/>
          <w:lang w:val="en-US" w:eastAsia="zh-CN"/>
        </w:rPr>
        <w:t>岩石构造坍塌</w:t>
      </w:r>
      <w:r>
        <w:rPr>
          <w:rFonts w:hint="eastAsia" w:ascii="Times New Roman" w:hAnsi="Times New Roman" w:cs="Times New Roman"/>
          <w:szCs w:val="32"/>
          <w:u w:val="none"/>
          <w:lang w:val="en-US" w:eastAsia="zh-CN"/>
        </w:rPr>
        <w:t>导致</w:t>
      </w:r>
      <w:r>
        <w:rPr>
          <w:rFonts w:hint="default" w:ascii="Times New Roman" w:hAnsi="Times New Roman" w:eastAsia="方正仿宋_GBK" w:cs="Times New Roman"/>
          <w:szCs w:val="32"/>
          <w:lang w:val="en-US" w:eastAsia="zh-CN"/>
        </w:rPr>
        <w:t>的一般生产安全责任事故。</w:t>
      </w:r>
    </w:p>
    <w:p w14:paraId="73816319">
      <w:pPr>
        <w:pStyle w:val="3"/>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640"/>
        <w:outlineLvl w:val="0"/>
        <w:rPr>
          <w:rFonts w:hint="default" w:ascii="Times New Roman" w:hAnsi="Times New Roman" w:cs="Times New Roman"/>
        </w:rPr>
      </w:pPr>
      <w:bookmarkStart w:id="24" w:name="_Toc30444"/>
      <w:r>
        <w:rPr>
          <w:rFonts w:hint="default" w:ascii="Times New Roman" w:hAnsi="Times New Roman" w:cs="Times New Roman"/>
        </w:rPr>
        <w:t>一、事故基本情况</w:t>
      </w:r>
      <w:bookmarkEnd w:id="19"/>
      <w:bookmarkEnd w:id="20"/>
      <w:bookmarkEnd w:id="21"/>
      <w:bookmarkEnd w:id="22"/>
      <w:bookmarkEnd w:id="23"/>
      <w:bookmarkEnd w:id="24"/>
      <w:bookmarkStart w:id="25" w:name="_Toc22006"/>
    </w:p>
    <w:p w14:paraId="32B70345">
      <w:pPr>
        <w:pStyle w:val="4"/>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640"/>
        <w:outlineLvl w:val="1"/>
        <w:rPr>
          <w:rFonts w:hint="default" w:ascii="Times New Roman" w:hAnsi="Times New Roman" w:eastAsia="方正楷体_GBK" w:cs="Times New Roman"/>
        </w:rPr>
      </w:pPr>
      <w:bookmarkStart w:id="26" w:name="_Toc25211"/>
      <w:bookmarkStart w:id="27" w:name="_Toc20390"/>
      <w:bookmarkStart w:id="28" w:name="_Toc6215_WPSOffice_Level2"/>
      <w:bookmarkStart w:id="29" w:name="_Toc8711_WPSOffice_Level2"/>
      <w:bookmarkStart w:id="30" w:name="_Toc23498"/>
      <w:r>
        <w:rPr>
          <w:rFonts w:hint="default" w:ascii="Times New Roman" w:hAnsi="Times New Roman" w:eastAsia="方正楷体_GBK" w:cs="Times New Roman"/>
        </w:rPr>
        <w:t>（一）</w:t>
      </w:r>
      <w:bookmarkEnd w:id="25"/>
      <w:bookmarkEnd w:id="26"/>
      <w:bookmarkEnd w:id="27"/>
      <w:bookmarkEnd w:id="28"/>
      <w:bookmarkEnd w:id="29"/>
      <w:r>
        <w:rPr>
          <w:rFonts w:hint="default" w:ascii="Times New Roman" w:hAnsi="Times New Roman" w:eastAsia="方正楷体_GBK" w:cs="Times New Roman"/>
        </w:rPr>
        <w:t>企业基本情况</w:t>
      </w:r>
      <w:bookmarkEnd w:id="30"/>
    </w:p>
    <w:p w14:paraId="4D7155F8">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jc w:val="both"/>
        <w:rPr>
          <w:rFonts w:hint="default" w:ascii="Times New Roman" w:hAnsi="Times New Roman" w:cs="Times New Roman"/>
          <w:b/>
          <w:bCs/>
          <w:highlight w:val="none"/>
        </w:rPr>
      </w:pPr>
      <w:r>
        <w:rPr>
          <w:rFonts w:hint="default" w:ascii="Times New Roman" w:hAnsi="Times New Roman" w:cs="Times New Roman"/>
          <w:b/>
          <w:bCs/>
          <w:highlight w:val="none"/>
        </w:rPr>
        <w:t>项目施工单位</w:t>
      </w:r>
      <w:bookmarkStart w:id="31" w:name="_Toc12584"/>
      <w:bookmarkStart w:id="32" w:name="_Toc29726"/>
      <w:bookmarkStart w:id="33" w:name="_Toc10131"/>
      <w:bookmarkStart w:id="34" w:name="_Toc3324_WPSOffice_Level2"/>
      <w:bookmarkStart w:id="35" w:name="_Toc22301_WPSOffice_Level2"/>
    </w:p>
    <w:p w14:paraId="0ED53DFD">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jc w:val="both"/>
        <w:rPr>
          <w:rFonts w:hint="default" w:ascii="Times New Roman" w:hAnsi="Times New Roman" w:eastAsia="方正仿宋_GBK" w:cs="Times New Roman"/>
          <w:szCs w:val="32"/>
        </w:rPr>
      </w:pPr>
      <w:r>
        <w:rPr>
          <w:rFonts w:hint="default" w:ascii="Times New Roman" w:hAnsi="Times New Roman" w:eastAsia="方正仿宋_GBK" w:cs="Times New Roman"/>
          <w:szCs w:val="32"/>
        </w:rPr>
        <w:t>四川</w:t>
      </w:r>
      <w:r>
        <w:rPr>
          <w:rFonts w:hint="eastAsia" w:ascii="Times New Roman" w:hAnsi="Times New Roman" w:cs="Times New Roman"/>
          <w:szCs w:val="32"/>
          <w:lang w:val="en-US" w:eastAsia="zh-CN"/>
        </w:rPr>
        <w:t>某</w:t>
      </w:r>
      <w:r>
        <w:rPr>
          <w:rFonts w:hint="default" w:ascii="Times New Roman" w:hAnsi="Times New Roman" w:eastAsia="方正仿宋_GBK" w:cs="Times New Roman"/>
          <w:szCs w:val="32"/>
        </w:rPr>
        <w:t>建筑工程有限责任公司</w:t>
      </w:r>
      <w:r>
        <w:rPr>
          <w:rFonts w:hint="eastAsia" w:ascii="Times New Roman" w:hAnsi="Times New Roman" w:cs="Times New Roman"/>
          <w:szCs w:val="32"/>
          <w:lang w:eastAsia="zh-CN"/>
        </w:rPr>
        <w:t>，</w:t>
      </w:r>
      <w:r>
        <w:rPr>
          <w:rFonts w:hint="default" w:ascii="Times New Roman" w:hAnsi="Times New Roman" w:eastAsia="方正仿宋_GBK" w:cs="Times New Roman"/>
          <w:szCs w:val="32"/>
        </w:rPr>
        <w:t>注册地址：四川省成都市锦江区，注册资本：3900万元；法定代表人：王</w:t>
      </w:r>
      <w:r>
        <w:rPr>
          <w:rFonts w:hint="eastAsia" w:ascii="Times New Roman" w:hAnsi="Times New Roman" w:cs="Times New Roman"/>
          <w:szCs w:val="32"/>
          <w:lang w:val="en-US" w:eastAsia="zh-CN"/>
        </w:rPr>
        <w:t>某某</w:t>
      </w:r>
      <w:r>
        <w:rPr>
          <w:rFonts w:hint="default" w:ascii="Times New Roman" w:hAnsi="Times New Roman" w:eastAsia="方正仿宋_GBK" w:cs="Times New Roman"/>
          <w:szCs w:val="32"/>
        </w:rPr>
        <w:t>，统一社会信用代码为91510104M</w:t>
      </w:r>
      <w:r>
        <w:rPr>
          <w:rFonts w:hint="eastAsia" w:ascii="Times New Roman" w:hAnsi="Times New Roman" w:cs="Times New Roman"/>
          <w:szCs w:val="32"/>
          <w:highlight w:val="none"/>
          <w:lang w:val="en-US" w:eastAsia="zh-CN"/>
        </w:rPr>
        <w:t>XXXXXXXXX</w:t>
      </w:r>
      <w:r>
        <w:rPr>
          <w:rFonts w:hint="default" w:ascii="Times New Roman" w:hAnsi="Times New Roman" w:eastAsia="方正仿宋_GBK" w:cs="Times New Roman"/>
          <w:szCs w:val="32"/>
        </w:rPr>
        <w:t>；经营范围：房屋建筑工程；市政公用工程；公路工程；铁路工程；地基基础工程；桥梁工程；隧道工程；起重设备安装工程。成立日期为2018年7月20日；营业期限为长期；公司具有建筑企业资质证，建筑工程施工总承包三级，水利水电工程施工总承包三级，市政公用工程施工总承包三级，桥梁工程专业承包三级，隧道工程专业承包三级，钢结构工程专业承包三级，环保工程专业承包三级，施工劳务施工不分等级，书编号为</w:t>
      </w:r>
      <w:r>
        <w:rPr>
          <w:rFonts w:hint="eastAsia" w:ascii="Times New Roman" w:hAnsi="Times New Roman" w:cs="Times New Roman"/>
          <w:szCs w:val="32"/>
          <w:lang w:val="en-US" w:eastAsia="zh-CN"/>
        </w:rPr>
        <w:t>XXXXXXXXX</w:t>
      </w:r>
      <w:r>
        <w:rPr>
          <w:rFonts w:hint="default" w:ascii="Times New Roman" w:hAnsi="Times New Roman" w:eastAsia="方正仿宋_GBK" w:cs="Times New Roman"/>
          <w:szCs w:val="32"/>
        </w:rPr>
        <w:t>；《安全生产许可证》编号：（川）JZ安许证字〔2019〕</w:t>
      </w:r>
      <w:r>
        <w:rPr>
          <w:rFonts w:hint="eastAsia" w:ascii="Times New Roman" w:hAnsi="Times New Roman" w:cs="Times New Roman"/>
          <w:szCs w:val="32"/>
          <w:lang w:val="en-US" w:eastAsia="zh-CN"/>
        </w:rPr>
        <w:t>XXXXXX</w:t>
      </w:r>
      <w:r>
        <w:rPr>
          <w:rFonts w:hint="default" w:ascii="Times New Roman" w:hAnsi="Times New Roman" w:eastAsia="方正仿宋_GBK" w:cs="Times New Roman"/>
          <w:szCs w:val="32"/>
        </w:rPr>
        <w:t>，有效期至2025年6月8日。</w:t>
      </w:r>
    </w:p>
    <w:p w14:paraId="76DE82E1">
      <w:pPr>
        <w:pStyle w:val="4"/>
        <w:pageBreakBefore w:val="0"/>
        <w:numPr>
          <w:ilvl w:val="0"/>
          <w:numId w:val="2"/>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640"/>
        <w:outlineLvl w:val="1"/>
        <w:rPr>
          <w:rFonts w:hint="default" w:ascii="Times New Roman" w:hAnsi="Times New Roman" w:eastAsia="方正楷体_GBK" w:cs="Times New Roman"/>
          <w:szCs w:val="32"/>
        </w:rPr>
      </w:pPr>
      <w:bookmarkStart w:id="36" w:name="_Toc11803"/>
      <w:r>
        <w:rPr>
          <w:rFonts w:hint="default" w:ascii="Times New Roman" w:hAnsi="Times New Roman" w:eastAsia="方正楷体_GBK" w:cs="Times New Roman"/>
          <w:szCs w:val="32"/>
        </w:rPr>
        <w:t>施工项目基本情况</w:t>
      </w:r>
      <w:bookmarkEnd w:id="36"/>
    </w:p>
    <w:p w14:paraId="247FC5FB">
      <w:pPr>
        <w:pageBreakBefore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ind w:firstLine="643" w:firstLineChars="200"/>
        <w:rPr>
          <w:rFonts w:hint="default" w:ascii="Times New Roman" w:hAnsi="Times New Roman" w:eastAsia="方正仿宋_GBK" w:cs="Times New Roman"/>
          <w:b/>
          <w:bCs/>
          <w:lang w:val="en-US" w:eastAsia="zh-CN"/>
        </w:rPr>
      </w:pPr>
      <w:r>
        <w:rPr>
          <w:rFonts w:hint="default" w:ascii="Times New Roman" w:hAnsi="Times New Roman" w:eastAsia="方正仿宋_GBK" w:cs="Times New Roman"/>
          <w:b/>
          <w:bCs/>
          <w:lang w:val="en-US" w:eastAsia="zh-CN"/>
        </w:rPr>
        <w:t>1.乌兰3号隧道施工情况</w:t>
      </w:r>
    </w:p>
    <w:p w14:paraId="277FD3AB">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jc w:val="both"/>
        <w:rPr>
          <w:rFonts w:hint="default" w:ascii="Times New Roman" w:hAnsi="Times New Roman" w:eastAsia="方正仿宋_GBK" w:cs="Times New Roman"/>
          <w:szCs w:val="32"/>
        </w:rPr>
      </w:pPr>
      <w:r>
        <w:rPr>
          <w:rFonts w:hint="default" w:ascii="Times New Roman" w:hAnsi="Times New Roman" w:eastAsia="方正仿宋_GBK" w:cs="Times New Roman"/>
          <w:szCs w:val="32"/>
        </w:rPr>
        <w:t>乌兰3号建隧道位于巴音郭楞蒙古自治州和静县</w:t>
      </w:r>
      <w:r>
        <w:rPr>
          <w:rFonts w:hint="default" w:ascii="Times New Roman" w:hAnsi="Times New Roman" w:cs="Times New Roman"/>
          <w:szCs w:val="32"/>
          <w:lang w:eastAsia="zh-CN"/>
        </w:rPr>
        <w:t>巴伦台</w:t>
      </w:r>
      <w:r>
        <w:rPr>
          <w:rFonts w:hint="default" w:ascii="Times New Roman" w:hAnsi="Times New Roman" w:eastAsia="方正仿宋_GBK" w:cs="Times New Roman"/>
          <w:szCs w:val="32"/>
        </w:rPr>
        <w:t>镇西北侧约29km处，隧道左幅起讫桩号ZK503+638~ZK504+384，右幅起讫桩号为YK503+606~YK504+364，采用双洞四车道一级公路设计标准，隧道右洞全长758m，隧道左洞全长746m，为分离式中隧道，隧道最大埋深约184m，隧道进出口洞门均采用端墙式洞门。隧道采用电光照明，自然通风，自流排水。</w:t>
      </w:r>
      <w:r>
        <w:rPr>
          <w:rFonts w:hint="default" w:ascii="Times New Roman" w:hAnsi="Times New Roman" w:cs="Times New Roman"/>
          <w:szCs w:val="32"/>
          <w:lang w:val="en-US" w:eastAsia="zh-CN"/>
        </w:rPr>
        <w:t>事故</w:t>
      </w:r>
      <w:r>
        <w:rPr>
          <w:rFonts w:hint="default" w:ascii="Times New Roman" w:hAnsi="Times New Roman" w:eastAsia="方正仿宋_GBK" w:cs="Times New Roman"/>
          <w:szCs w:val="32"/>
        </w:rPr>
        <w:t>现场位于乌兰3号隧道左洞桩号</w:t>
      </w:r>
      <w:r>
        <w:rPr>
          <w:rFonts w:hint="default" w:ascii="Times New Roman" w:hAnsi="Times New Roman" w:cs="Times New Roman"/>
          <w:szCs w:val="32"/>
          <w:lang w:val="en-US" w:eastAsia="zh-CN"/>
        </w:rPr>
        <w:t>Z</w:t>
      </w:r>
      <w:r>
        <w:rPr>
          <w:rFonts w:hint="default" w:ascii="Times New Roman" w:hAnsi="Times New Roman" w:eastAsia="方正仿宋_GBK" w:cs="Times New Roman"/>
          <w:szCs w:val="32"/>
        </w:rPr>
        <w:t>K504+103至</w:t>
      </w:r>
      <w:r>
        <w:rPr>
          <w:rFonts w:hint="default" w:ascii="Times New Roman" w:hAnsi="Times New Roman" w:cs="Times New Roman"/>
          <w:szCs w:val="32"/>
          <w:lang w:val="en-US" w:eastAsia="zh-CN"/>
        </w:rPr>
        <w:t>Z</w:t>
      </w:r>
      <w:r>
        <w:rPr>
          <w:rFonts w:hint="default" w:ascii="Times New Roman" w:hAnsi="Times New Roman" w:eastAsia="方正仿宋_GBK" w:cs="Times New Roman"/>
          <w:szCs w:val="32"/>
        </w:rPr>
        <w:t>K504+100段，暗洞衬砌结构按新奥法施工，采用复合式支护结构形式，该段设计为四级围岩，采用S4b型支护，开挖工艺采用两台阶开挖法，初期支护以药卷锚杆和钢筋网喷混凝土组成联合支护体系，二次衬砌采用模筑结构。事发时乌兰3号隧道已开挖至283米（</w:t>
      </w:r>
      <w:r>
        <w:rPr>
          <w:rFonts w:hint="default" w:ascii="Times New Roman" w:hAnsi="Times New Roman" w:cs="Times New Roman"/>
          <w:szCs w:val="32"/>
          <w:lang w:val="en-US" w:eastAsia="zh-CN"/>
        </w:rPr>
        <w:t>Z</w:t>
      </w:r>
      <w:r>
        <w:rPr>
          <w:rFonts w:hint="default" w:ascii="Times New Roman" w:hAnsi="Times New Roman" w:eastAsia="方正仿宋_GBK" w:cs="Times New Roman"/>
          <w:szCs w:val="32"/>
        </w:rPr>
        <w:t>K504+100）。</w:t>
      </w:r>
    </w:p>
    <w:p w14:paraId="662614BC">
      <w:pPr>
        <w:pageBreakBefore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ind w:firstLine="643" w:firstLineChars="200"/>
        <w:rPr>
          <w:rFonts w:hint="default" w:ascii="Times New Roman" w:hAnsi="Times New Roman" w:eastAsia="方正仿宋_GBK" w:cs="Times New Roman"/>
          <w:b/>
          <w:bCs/>
          <w:lang w:val="en-US" w:eastAsia="zh-CN"/>
        </w:rPr>
      </w:pPr>
      <w:r>
        <w:rPr>
          <w:rFonts w:hint="default" w:ascii="Times New Roman" w:hAnsi="Times New Roman" w:cs="Times New Roman"/>
          <w:b/>
          <w:bCs/>
          <w:lang w:val="en-US" w:eastAsia="zh-CN"/>
        </w:rPr>
        <w:t>2</w:t>
      </w:r>
      <w:r>
        <w:rPr>
          <w:rFonts w:hint="default" w:ascii="Times New Roman" w:hAnsi="Times New Roman" w:eastAsia="方正仿宋_GBK" w:cs="Times New Roman"/>
          <w:b/>
          <w:bCs/>
          <w:lang w:val="en-US" w:eastAsia="zh-CN"/>
        </w:rPr>
        <w:t>.事故区域地质报告情况：</w:t>
      </w:r>
    </w:p>
    <w:p w14:paraId="0D6B5530">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jc w:val="both"/>
        <w:rPr>
          <w:rFonts w:hint="default" w:ascii="Times New Roman" w:hAnsi="Times New Roman" w:eastAsia="方正仿宋_GBK" w:cs="Times New Roman"/>
          <w:szCs w:val="32"/>
          <w:lang w:val="en-US" w:eastAsia="zh-CN"/>
        </w:rPr>
      </w:pPr>
      <w:r>
        <w:rPr>
          <w:rFonts w:hint="default" w:ascii="Times New Roman" w:hAnsi="Times New Roman" w:eastAsia="方正仿宋_GBK" w:cs="Times New Roman"/>
          <w:szCs w:val="32"/>
          <w:lang w:val="en-US" w:eastAsia="zh-CN"/>
        </w:rPr>
        <w:t>地层岩性：乌兰3号隧道事发区域岩石岩性为石英云母片岩，围岩基本质量指标[BQ]=327.5</w:t>
      </w:r>
      <w:r>
        <w:rPr>
          <w:rFonts w:hint="eastAsia" w:ascii="Times New Roman" w:hAnsi="Times New Roman" w:cs="Times New Roman"/>
          <w:szCs w:val="32"/>
          <w:lang w:val="en-US" w:eastAsia="zh-CN"/>
        </w:rPr>
        <w:t>，</w:t>
      </w:r>
      <w:r>
        <w:rPr>
          <w:rFonts w:hint="default" w:ascii="Times New Roman" w:hAnsi="Times New Roman" w:eastAsia="方正仿宋_GBK" w:cs="Times New Roman"/>
          <w:szCs w:val="32"/>
          <w:lang w:val="en-US" w:eastAsia="zh-CN"/>
        </w:rPr>
        <w:t>围岩较破碎-较完整，围岩级别IV1，ZK504+103至ZK504+100段埋深100-110m，洞室围岩主要为石英云母片岩，中风化，较破碎﹣较完整，洞身围岩自稳能力较差，隧道开挖后局部可能产生小规模坍塌，隧道施工应及时、合理支护。</w:t>
      </w:r>
    </w:p>
    <w:p w14:paraId="29D226B5">
      <w:pPr>
        <w:pageBreakBefore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ind w:firstLine="643" w:firstLineChars="200"/>
        <w:rPr>
          <w:rFonts w:hint="default" w:ascii="Times New Roman" w:hAnsi="Times New Roman" w:cs="Times New Roman"/>
          <w:b/>
          <w:bCs/>
          <w:lang w:val="en-US" w:eastAsia="zh-CN"/>
        </w:rPr>
      </w:pPr>
      <w:r>
        <w:rPr>
          <w:rFonts w:hint="default" w:ascii="Times New Roman" w:hAnsi="Times New Roman" w:cs="Times New Roman"/>
          <w:b/>
          <w:bCs/>
          <w:lang w:val="en-US" w:eastAsia="zh-CN"/>
        </w:rPr>
        <w:t>3.开挖支护循环工艺：</w:t>
      </w:r>
    </w:p>
    <w:p w14:paraId="4DA59386">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640" w:firstLineChars="200"/>
        <w:jc w:val="both"/>
        <w:rPr>
          <w:rFonts w:hint="default" w:ascii="Times New Roman" w:hAnsi="Times New Roman" w:eastAsia="方正仿宋_GBK" w:cs="Times New Roman"/>
          <w:szCs w:val="32"/>
        </w:rPr>
      </w:pPr>
      <w:r>
        <w:rPr>
          <w:rFonts w:hint="default" w:ascii="Times New Roman" w:hAnsi="Times New Roman" w:eastAsia="方正仿宋_GBK" w:cs="Times New Roman"/>
          <w:szCs w:val="32"/>
        </w:rPr>
        <w:t>循环作业涉及</w:t>
      </w:r>
      <w:r>
        <w:rPr>
          <w:rFonts w:hint="default" w:ascii="Times New Roman" w:hAnsi="Times New Roman" w:cs="Times New Roman"/>
          <w:szCs w:val="32"/>
          <w:lang w:eastAsia="zh-CN"/>
        </w:rPr>
        <w:t>：</w:t>
      </w:r>
      <w:r>
        <w:rPr>
          <w:rFonts w:hint="default" w:ascii="Times New Roman" w:hAnsi="Times New Roman" w:eastAsia="方正仿宋_GBK" w:cs="Times New Roman"/>
          <w:szCs w:val="32"/>
        </w:rPr>
        <w:t>①施工准备、钻机就位</w:t>
      </w:r>
      <w:r>
        <w:rPr>
          <w:rFonts w:hint="default" w:ascii="Times New Roman" w:hAnsi="Times New Roman" w:cs="Times New Roman"/>
          <w:szCs w:val="32"/>
          <w:lang w:eastAsia="zh-CN"/>
        </w:rPr>
        <w:t>，</w:t>
      </w:r>
      <w:r>
        <w:rPr>
          <w:rFonts w:hint="default" w:ascii="Times New Roman" w:hAnsi="Times New Roman" w:eastAsia="方正仿宋_GBK" w:cs="Times New Roman"/>
          <w:szCs w:val="32"/>
        </w:rPr>
        <w:t>②测量、布眼</w:t>
      </w:r>
      <w:r>
        <w:rPr>
          <w:rFonts w:hint="default" w:ascii="Times New Roman" w:hAnsi="Times New Roman" w:cs="Times New Roman"/>
          <w:szCs w:val="32"/>
          <w:lang w:eastAsia="zh-CN"/>
        </w:rPr>
        <w:t>，</w:t>
      </w:r>
      <w:r>
        <w:rPr>
          <w:rFonts w:hint="default" w:ascii="Times New Roman" w:hAnsi="Times New Roman" w:eastAsia="方正仿宋_GBK" w:cs="Times New Roman"/>
          <w:szCs w:val="32"/>
        </w:rPr>
        <w:t>③钻爆破眼</w:t>
      </w:r>
      <w:r>
        <w:rPr>
          <w:rFonts w:hint="default" w:ascii="Times New Roman" w:hAnsi="Times New Roman" w:cs="Times New Roman"/>
          <w:szCs w:val="32"/>
          <w:lang w:eastAsia="zh-CN"/>
        </w:rPr>
        <w:t>，</w:t>
      </w:r>
      <w:r>
        <w:rPr>
          <w:rFonts w:hint="default" w:ascii="Times New Roman" w:hAnsi="Times New Roman" w:eastAsia="方正仿宋_GBK" w:cs="Times New Roman"/>
          <w:szCs w:val="32"/>
        </w:rPr>
        <w:t>④装药连线</w:t>
      </w:r>
      <w:r>
        <w:rPr>
          <w:rFonts w:hint="default" w:ascii="Times New Roman" w:hAnsi="Times New Roman" w:cs="Times New Roman"/>
          <w:szCs w:val="32"/>
          <w:lang w:eastAsia="zh-CN"/>
        </w:rPr>
        <w:t>，</w:t>
      </w:r>
      <w:r>
        <w:rPr>
          <w:rFonts w:hint="default" w:ascii="Times New Roman" w:hAnsi="Times New Roman" w:eastAsia="方正仿宋_GBK" w:cs="Times New Roman"/>
          <w:szCs w:val="32"/>
        </w:rPr>
        <w:t>⑤钻机避炮、人员撤离、爆破</w:t>
      </w:r>
      <w:r>
        <w:rPr>
          <w:rFonts w:hint="default" w:ascii="Times New Roman" w:hAnsi="Times New Roman" w:cs="Times New Roman"/>
          <w:szCs w:val="32"/>
          <w:lang w:eastAsia="zh-CN"/>
        </w:rPr>
        <w:t>，</w:t>
      </w:r>
      <w:r>
        <w:rPr>
          <w:rFonts w:hint="default" w:ascii="Times New Roman" w:hAnsi="Times New Roman" w:eastAsia="方正仿宋_GBK" w:cs="Times New Roman"/>
          <w:szCs w:val="32"/>
        </w:rPr>
        <w:t>⑥通风排烟⑦</w:t>
      </w:r>
      <w:r>
        <w:rPr>
          <w:rFonts w:hint="default" w:ascii="Times New Roman" w:hAnsi="Times New Roman" w:cs="Times New Roman"/>
          <w:szCs w:val="32"/>
          <w:lang w:eastAsia="zh-CN"/>
        </w:rPr>
        <w:t>，</w:t>
      </w:r>
      <w:r>
        <w:rPr>
          <w:rFonts w:hint="default" w:ascii="Times New Roman" w:hAnsi="Times New Roman" w:eastAsia="方正仿宋_GBK" w:cs="Times New Roman"/>
          <w:szCs w:val="32"/>
        </w:rPr>
        <w:t>找顶排险</w:t>
      </w:r>
      <w:r>
        <w:rPr>
          <w:rFonts w:hint="default" w:ascii="Times New Roman" w:hAnsi="Times New Roman" w:cs="Times New Roman"/>
          <w:szCs w:val="32"/>
          <w:lang w:eastAsia="zh-CN"/>
        </w:rPr>
        <w:t>，</w:t>
      </w:r>
      <w:r>
        <w:rPr>
          <w:rFonts w:hint="default" w:ascii="Times New Roman" w:hAnsi="Times New Roman" w:eastAsia="方正仿宋_GBK" w:cs="Times New Roman"/>
          <w:szCs w:val="32"/>
        </w:rPr>
        <w:t>⑧出碴</w:t>
      </w:r>
      <w:r>
        <w:rPr>
          <w:rFonts w:hint="default" w:ascii="Times New Roman" w:hAnsi="Times New Roman" w:cs="Times New Roman"/>
          <w:szCs w:val="32"/>
          <w:lang w:eastAsia="zh-CN"/>
        </w:rPr>
        <w:t>，</w:t>
      </w:r>
      <w:r>
        <w:rPr>
          <w:rFonts w:hint="default" w:ascii="Times New Roman" w:hAnsi="Times New Roman" w:eastAsia="方正仿宋_GBK" w:cs="Times New Roman"/>
          <w:szCs w:val="32"/>
        </w:rPr>
        <w:t>⑨初期支护。循环一次向前推进2.4米，循环时间16</w:t>
      </w:r>
      <w:r>
        <w:rPr>
          <w:rFonts w:hint="eastAsia" w:ascii="Times New Roman" w:hAnsi="Times New Roman" w:cs="Times New Roman"/>
          <w:szCs w:val="32"/>
          <w:lang w:eastAsia="zh-CN"/>
        </w:rPr>
        <w:t>—</w:t>
      </w:r>
      <w:r>
        <w:rPr>
          <w:rFonts w:hint="default" w:ascii="Times New Roman" w:hAnsi="Times New Roman" w:eastAsia="方正仿宋_GBK" w:cs="Times New Roman"/>
          <w:szCs w:val="32"/>
        </w:rPr>
        <w:t>18小时，日平均开挖进度为3米。初期支护施工涉及施工准备</w:t>
      </w:r>
      <w:r>
        <w:rPr>
          <w:rFonts w:hint="default" w:ascii="Times New Roman" w:hAnsi="Times New Roman" w:cs="Times New Roman"/>
          <w:szCs w:val="32"/>
          <w:lang w:eastAsia="zh-CN"/>
        </w:rPr>
        <w:t>、</w:t>
      </w:r>
      <w:r>
        <w:rPr>
          <w:rFonts w:hint="default" w:ascii="Times New Roman" w:hAnsi="Times New Roman" w:eastAsia="方正仿宋_GBK" w:cs="Times New Roman"/>
          <w:szCs w:val="32"/>
        </w:rPr>
        <w:t>初喷混凝土</w:t>
      </w:r>
      <w:r>
        <w:rPr>
          <w:rFonts w:hint="default" w:ascii="Times New Roman" w:hAnsi="Times New Roman" w:cs="Times New Roman"/>
          <w:szCs w:val="32"/>
          <w:lang w:eastAsia="zh-CN"/>
        </w:rPr>
        <w:t>、</w:t>
      </w:r>
      <w:r>
        <w:rPr>
          <w:rFonts w:hint="default" w:ascii="Times New Roman" w:hAnsi="Times New Roman" w:eastAsia="方正仿宋_GBK" w:cs="Times New Roman"/>
          <w:szCs w:val="32"/>
        </w:rPr>
        <w:t>安装钢筋网</w:t>
      </w:r>
      <w:r>
        <w:rPr>
          <w:rFonts w:hint="default" w:ascii="Times New Roman" w:hAnsi="Times New Roman" w:cs="Times New Roman"/>
          <w:szCs w:val="32"/>
          <w:lang w:eastAsia="zh-CN"/>
        </w:rPr>
        <w:t>、</w:t>
      </w:r>
      <w:r>
        <w:rPr>
          <w:rFonts w:hint="default" w:ascii="Times New Roman" w:hAnsi="Times New Roman" w:eastAsia="方正仿宋_GBK" w:cs="Times New Roman"/>
          <w:szCs w:val="32"/>
        </w:rPr>
        <w:t>复喷混凝土</w:t>
      </w:r>
      <w:r>
        <w:rPr>
          <w:rFonts w:hint="default" w:ascii="Times New Roman" w:hAnsi="Times New Roman" w:cs="Times New Roman"/>
          <w:szCs w:val="32"/>
          <w:lang w:eastAsia="zh-CN"/>
        </w:rPr>
        <w:t>、</w:t>
      </w:r>
      <w:r>
        <w:rPr>
          <w:rFonts w:hint="default" w:ascii="Times New Roman" w:hAnsi="Times New Roman" w:eastAsia="方正仿宋_GBK" w:cs="Times New Roman"/>
          <w:szCs w:val="32"/>
        </w:rPr>
        <w:t>施工药卷锚杆。</w:t>
      </w:r>
    </w:p>
    <w:p w14:paraId="65DD51AD">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rPr>
          <w:rFonts w:hint="default" w:ascii="Times New Roman" w:hAnsi="Times New Roman" w:cs="Times New Roman"/>
          <w:b/>
          <w:bCs/>
        </w:rPr>
      </w:pPr>
      <w:r>
        <w:rPr>
          <w:rFonts w:hint="default" w:ascii="Times New Roman" w:hAnsi="Times New Roman" w:cs="Times New Roman"/>
          <w:b/>
          <w:bCs/>
          <w:lang w:val="en-US" w:eastAsia="zh-CN"/>
        </w:rPr>
        <w:t>4</w:t>
      </w:r>
      <w:r>
        <w:rPr>
          <w:rFonts w:hint="default" w:ascii="Times New Roman" w:hAnsi="Times New Roman" w:cs="Times New Roman"/>
          <w:b/>
          <w:bCs/>
        </w:rPr>
        <w:t>.超前预报、找顶、支护施工情况</w:t>
      </w:r>
      <w:r>
        <w:rPr>
          <w:rFonts w:hint="eastAsia" w:ascii="Times New Roman" w:hAnsi="Times New Roman" w:cs="Times New Roman"/>
          <w:b/>
          <w:bCs/>
          <w:lang w:val="en-US" w:eastAsia="zh-CN"/>
        </w:rPr>
        <w:t>及</w:t>
      </w:r>
      <w:r>
        <w:rPr>
          <w:rFonts w:hint="default" w:ascii="Times New Roman" w:hAnsi="Times New Roman" w:cs="Times New Roman"/>
          <w:b/>
          <w:bCs/>
          <w:lang w:val="en-US" w:eastAsia="zh-CN"/>
        </w:rPr>
        <w:t>爆破施工影响分析</w:t>
      </w:r>
      <w:r>
        <w:rPr>
          <w:rFonts w:hint="default" w:ascii="Times New Roman" w:hAnsi="Times New Roman" w:cs="Times New Roman"/>
          <w:b/>
          <w:bCs/>
        </w:rPr>
        <w:t>：</w:t>
      </w:r>
    </w:p>
    <w:p w14:paraId="76BC6DB6">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643" w:firstLineChars="200"/>
        <w:jc w:val="both"/>
        <w:rPr>
          <w:rFonts w:hint="default" w:ascii="Times New Roman" w:hAnsi="Times New Roman" w:eastAsia="方正仿宋_GBK" w:cs="Times New Roman"/>
          <w:szCs w:val="32"/>
        </w:rPr>
      </w:pPr>
      <w:r>
        <w:rPr>
          <w:rFonts w:hint="default" w:ascii="Times New Roman" w:hAnsi="Times New Roman" w:eastAsia="方正仿宋_GBK" w:cs="Times New Roman"/>
          <w:b/>
          <w:bCs/>
          <w:szCs w:val="32"/>
        </w:rPr>
        <w:t>（</w:t>
      </w:r>
      <w:r>
        <w:rPr>
          <w:rFonts w:hint="eastAsia" w:ascii="Times New Roman" w:hAnsi="Times New Roman" w:cs="Times New Roman"/>
          <w:b/>
          <w:bCs/>
          <w:szCs w:val="32"/>
          <w:lang w:val="en-US" w:eastAsia="zh-CN"/>
        </w:rPr>
        <w:t>1</w:t>
      </w:r>
      <w:r>
        <w:rPr>
          <w:rFonts w:hint="default" w:ascii="Times New Roman" w:hAnsi="Times New Roman" w:eastAsia="方正仿宋_GBK" w:cs="Times New Roman"/>
          <w:b/>
          <w:bCs/>
          <w:szCs w:val="32"/>
        </w:rPr>
        <w:t>）超前地质预报</w:t>
      </w:r>
      <w:r>
        <w:rPr>
          <w:rFonts w:hint="eastAsia" w:ascii="Times New Roman" w:hAnsi="Times New Roman" w:cs="Times New Roman"/>
          <w:b/>
          <w:bCs/>
          <w:szCs w:val="32"/>
          <w:lang w:val="en-US" w:eastAsia="zh-CN"/>
        </w:rPr>
        <w:t>情况</w:t>
      </w:r>
      <w:r>
        <w:rPr>
          <w:rFonts w:hint="default" w:ascii="Times New Roman" w:hAnsi="Times New Roman" w:eastAsia="方正仿宋_GBK" w:cs="Times New Roman"/>
          <w:b/>
          <w:bCs/>
          <w:szCs w:val="32"/>
        </w:rPr>
        <w:t>：</w:t>
      </w:r>
      <w:r>
        <w:rPr>
          <w:rFonts w:hint="default" w:ascii="Times New Roman" w:hAnsi="Times New Roman" w:eastAsia="方正仿宋_GBK" w:cs="Times New Roman"/>
          <w:szCs w:val="32"/>
        </w:rPr>
        <w:t>超前地质预报和监控</w:t>
      </w:r>
      <w:r>
        <w:rPr>
          <w:rFonts w:hint="eastAsia" w:ascii="Times New Roman" w:hAnsi="Times New Roman" w:cs="Times New Roman"/>
          <w:szCs w:val="32"/>
          <w:lang w:eastAsia="zh-CN"/>
        </w:rPr>
        <w:t>测量</w:t>
      </w:r>
      <w:r>
        <w:rPr>
          <w:rFonts w:hint="default" w:ascii="Times New Roman" w:hAnsi="Times New Roman" w:eastAsia="方正仿宋_GBK" w:cs="Times New Roman"/>
          <w:szCs w:val="32"/>
        </w:rPr>
        <w:t>单位对乌兰3号隧道事发区域超前地质预报具体为：左幅ZK504+107 掌子面地质描述</w:t>
      </w:r>
      <w:r>
        <w:rPr>
          <w:rFonts w:hint="eastAsia" w:ascii="Times New Roman" w:hAnsi="Times New Roman" w:cs="Times New Roman"/>
          <w:szCs w:val="32"/>
          <w:lang w:eastAsia="zh-CN"/>
        </w:rPr>
        <w:t>：</w:t>
      </w:r>
    </w:p>
    <w:p w14:paraId="1D5C75D3">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640" w:firstLineChars="200"/>
        <w:jc w:val="both"/>
        <w:rPr>
          <w:rFonts w:hint="default" w:ascii="Times New Roman" w:hAnsi="Times New Roman" w:eastAsia="方正仿宋_GBK" w:cs="Times New Roman"/>
          <w:szCs w:val="32"/>
        </w:rPr>
      </w:pPr>
      <w:r>
        <w:rPr>
          <w:rFonts w:hint="default" w:ascii="Times New Roman" w:hAnsi="Times New Roman" w:eastAsia="方正仿宋_GBK" w:cs="Times New Roman"/>
          <w:szCs w:val="32"/>
        </w:rPr>
        <w:t>【岩性及坚硬程度】掌子面揭露主要为深灰色中风化石英云母片岩，岩质较软</w:t>
      </w:r>
      <w:r>
        <w:rPr>
          <w:rFonts w:hint="eastAsia" w:ascii="Times New Roman" w:hAnsi="Times New Roman" w:cs="Times New Roman"/>
          <w:szCs w:val="32"/>
          <w:lang w:eastAsia="zh-CN"/>
        </w:rPr>
        <w:t>～</w:t>
      </w:r>
      <w:r>
        <w:rPr>
          <w:rFonts w:hint="default" w:ascii="Times New Roman" w:hAnsi="Times New Roman" w:eastAsia="方正仿宋_GBK" w:cs="Times New Roman"/>
          <w:szCs w:val="32"/>
        </w:rPr>
        <w:t>较坚硬。</w:t>
      </w:r>
    </w:p>
    <w:p w14:paraId="1B473965">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640" w:firstLineChars="200"/>
        <w:jc w:val="both"/>
        <w:rPr>
          <w:rFonts w:hint="default" w:ascii="Times New Roman" w:hAnsi="Times New Roman" w:eastAsia="方正仿宋_GBK" w:cs="Times New Roman"/>
          <w:szCs w:val="32"/>
        </w:rPr>
      </w:pPr>
      <w:r>
        <w:rPr>
          <w:rFonts w:hint="default" w:ascii="Times New Roman" w:hAnsi="Times New Roman" w:eastAsia="方正仿宋_GBK" w:cs="Times New Roman"/>
          <w:szCs w:val="32"/>
        </w:rPr>
        <w:t>【围岩完整程度】围岩节理裂隙发育，呈碎裂状</w:t>
      </w:r>
      <w:r>
        <w:rPr>
          <w:rFonts w:hint="eastAsia" w:ascii="Times New Roman" w:hAnsi="Times New Roman" w:cs="Times New Roman"/>
          <w:szCs w:val="32"/>
          <w:lang w:eastAsia="zh-CN"/>
        </w:rPr>
        <w:t>；</w:t>
      </w:r>
      <w:r>
        <w:rPr>
          <w:rFonts w:hint="default" w:ascii="Times New Roman" w:hAnsi="Times New Roman" w:eastAsia="方正仿宋_GBK" w:cs="Times New Roman"/>
          <w:szCs w:val="32"/>
        </w:rPr>
        <w:t>岩体较破碎</w:t>
      </w:r>
      <w:r>
        <w:rPr>
          <w:rFonts w:hint="eastAsia" w:ascii="Times New Roman" w:hAnsi="Times New Roman" w:cs="Times New Roman"/>
          <w:szCs w:val="32"/>
          <w:lang w:eastAsia="zh-CN"/>
        </w:rPr>
        <w:t>～</w:t>
      </w:r>
      <w:r>
        <w:rPr>
          <w:rFonts w:hint="default" w:ascii="Times New Roman" w:hAnsi="Times New Roman" w:eastAsia="方正仿宋_GBK" w:cs="Times New Roman"/>
          <w:szCs w:val="32"/>
        </w:rPr>
        <w:t>较完整</w:t>
      </w:r>
      <w:r>
        <w:rPr>
          <w:rFonts w:hint="eastAsia" w:ascii="Times New Roman" w:hAnsi="Times New Roman" w:cs="Times New Roman"/>
          <w:szCs w:val="32"/>
          <w:lang w:eastAsia="zh-CN"/>
        </w:rPr>
        <w:t>；</w:t>
      </w:r>
      <w:r>
        <w:rPr>
          <w:rFonts w:hint="default" w:ascii="Times New Roman" w:hAnsi="Times New Roman" w:eastAsia="方正仿宋_GBK" w:cs="Times New Roman"/>
          <w:szCs w:val="32"/>
        </w:rPr>
        <w:t>拱部围岩易发生掉块，岩体自稳能力一般。</w:t>
      </w:r>
    </w:p>
    <w:p w14:paraId="2A815AC4">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640" w:firstLineChars="200"/>
        <w:jc w:val="both"/>
        <w:rPr>
          <w:rFonts w:hint="default" w:ascii="Times New Roman" w:hAnsi="Times New Roman" w:eastAsia="方正仿宋_GBK" w:cs="Times New Roman"/>
          <w:szCs w:val="32"/>
        </w:rPr>
      </w:pPr>
      <w:r>
        <w:rPr>
          <w:rFonts w:hint="default" w:ascii="Times New Roman" w:hAnsi="Times New Roman" w:eastAsia="方正仿宋_GBK" w:cs="Times New Roman"/>
          <w:szCs w:val="32"/>
        </w:rPr>
        <w:t>【地下水发育情况】地下水不发育。</w:t>
      </w:r>
    </w:p>
    <w:p w14:paraId="797C2841">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643" w:firstLineChars="200"/>
        <w:jc w:val="both"/>
        <w:rPr>
          <w:rFonts w:hint="default" w:ascii="Times New Roman" w:hAnsi="Times New Roman" w:eastAsia="方正仿宋_GBK" w:cs="Times New Roman"/>
          <w:b/>
          <w:bCs/>
          <w:szCs w:val="32"/>
        </w:rPr>
      </w:pPr>
      <w:r>
        <w:rPr>
          <w:rFonts w:hint="default" w:ascii="Times New Roman" w:hAnsi="Times New Roman" w:eastAsia="方正仿宋_GBK" w:cs="Times New Roman"/>
          <w:b/>
          <w:bCs/>
          <w:szCs w:val="32"/>
        </w:rPr>
        <w:t>结论与分析评估</w:t>
      </w:r>
    </w:p>
    <w:p w14:paraId="0DA1B358">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640" w:firstLineChars="200"/>
        <w:jc w:val="both"/>
        <w:rPr>
          <w:rFonts w:hint="default" w:ascii="Times New Roman" w:hAnsi="Times New Roman" w:eastAsia="方正仿宋_GBK" w:cs="Times New Roman"/>
          <w:szCs w:val="32"/>
        </w:rPr>
      </w:pPr>
      <w:r>
        <w:rPr>
          <w:rFonts w:hint="default" w:ascii="Times New Roman" w:hAnsi="Times New Roman" w:eastAsia="方正仿宋_GBK" w:cs="Times New Roman"/>
          <w:szCs w:val="32"/>
        </w:rPr>
        <w:t>根据工程地质勘察资料、掌子面地质观察以及地质雷达预报探测结果进行综合分析</w:t>
      </w:r>
      <w:r>
        <w:rPr>
          <w:rFonts w:hint="eastAsia" w:ascii="Times New Roman" w:hAnsi="Times New Roman" w:cs="Times New Roman"/>
          <w:szCs w:val="32"/>
          <w:lang w:eastAsia="zh-CN"/>
        </w:rPr>
        <w:t>：</w:t>
      </w:r>
      <w:r>
        <w:rPr>
          <w:rFonts w:hint="default" w:ascii="Times New Roman" w:hAnsi="Times New Roman" w:eastAsia="方正仿宋_GBK" w:cs="Times New Roman"/>
          <w:szCs w:val="32"/>
        </w:rPr>
        <w:t>推测 ZK504+132~ZK504+102区段围岩主要为深灰色中风化石英云母片岩，岩质较软</w:t>
      </w:r>
      <w:r>
        <w:rPr>
          <w:rFonts w:hint="eastAsia" w:ascii="Times New Roman" w:hAnsi="Times New Roman" w:cs="Times New Roman"/>
          <w:szCs w:val="32"/>
          <w:lang w:eastAsia="zh-CN"/>
        </w:rPr>
        <w:t>～</w:t>
      </w:r>
      <w:r>
        <w:rPr>
          <w:rFonts w:hint="default" w:ascii="Times New Roman" w:hAnsi="Times New Roman" w:eastAsia="方正仿宋_GBK" w:cs="Times New Roman"/>
          <w:szCs w:val="32"/>
        </w:rPr>
        <w:t>较坚硬</w:t>
      </w:r>
      <w:r>
        <w:rPr>
          <w:rFonts w:hint="eastAsia" w:ascii="Times New Roman" w:hAnsi="Times New Roman" w:cs="Times New Roman"/>
          <w:szCs w:val="32"/>
          <w:lang w:eastAsia="zh-CN"/>
        </w:rPr>
        <w:t>；</w:t>
      </w:r>
      <w:r>
        <w:rPr>
          <w:rFonts w:hint="default" w:ascii="Times New Roman" w:hAnsi="Times New Roman" w:eastAsia="方正仿宋_GBK" w:cs="Times New Roman"/>
          <w:szCs w:val="32"/>
        </w:rPr>
        <w:t>围岩节理裂隙发育，呈碎裂状</w:t>
      </w:r>
      <w:r>
        <w:rPr>
          <w:rFonts w:hint="eastAsia" w:ascii="Times New Roman" w:hAnsi="Times New Roman" w:cs="Times New Roman"/>
          <w:szCs w:val="32"/>
          <w:lang w:eastAsia="zh-CN"/>
        </w:rPr>
        <w:t>：</w:t>
      </w:r>
      <w:r>
        <w:rPr>
          <w:rFonts w:hint="default" w:ascii="Times New Roman" w:hAnsi="Times New Roman" w:eastAsia="方正仿宋_GBK" w:cs="Times New Roman"/>
          <w:szCs w:val="32"/>
        </w:rPr>
        <w:t>岩体较破碎</w:t>
      </w:r>
      <w:r>
        <w:rPr>
          <w:rFonts w:hint="eastAsia" w:ascii="Times New Roman" w:hAnsi="Times New Roman" w:cs="Times New Roman"/>
          <w:szCs w:val="32"/>
          <w:lang w:eastAsia="zh-CN"/>
        </w:rPr>
        <w:t>～</w:t>
      </w:r>
      <w:r>
        <w:rPr>
          <w:rFonts w:hint="default" w:ascii="Times New Roman" w:hAnsi="Times New Roman" w:eastAsia="方正仿宋_GBK" w:cs="Times New Roman"/>
          <w:szCs w:val="32"/>
        </w:rPr>
        <w:t>较完整</w:t>
      </w:r>
      <w:r>
        <w:rPr>
          <w:rFonts w:hint="eastAsia" w:ascii="Times New Roman" w:hAnsi="Times New Roman" w:cs="Times New Roman"/>
          <w:szCs w:val="32"/>
          <w:lang w:eastAsia="zh-CN"/>
        </w:rPr>
        <w:t>；</w:t>
      </w:r>
      <w:r>
        <w:rPr>
          <w:rFonts w:hint="default" w:ascii="Times New Roman" w:hAnsi="Times New Roman" w:eastAsia="方正仿宋_GBK" w:cs="Times New Roman"/>
          <w:szCs w:val="32"/>
        </w:rPr>
        <w:t>拱部围岩易发生掉，岩体自稳能力一般。施工过程中应视围岩情况合理控制开挖进尺并根据围岩情况酌情加强支护。</w:t>
      </w:r>
    </w:p>
    <w:p w14:paraId="2D0711C9">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643" w:firstLineChars="200"/>
        <w:jc w:val="both"/>
        <w:rPr>
          <w:rFonts w:hint="default" w:ascii="Times New Roman" w:hAnsi="Times New Roman" w:eastAsia="方正仿宋_GBK" w:cs="Times New Roman"/>
          <w:szCs w:val="32"/>
        </w:rPr>
      </w:pPr>
      <w:r>
        <w:rPr>
          <w:rFonts w:hint="default" w:ascii="Times New Roman" w:hAnsi="Times New Roman" w:eastAsia="方正仿宋_GBK" w:cs="Times New Roman"/>
          <w:b/>
          <w:bCs/>
          <w:szCs w:val="32"/>
        </w:rPr>
        <w:t>（</w:t>
      </w:r>
      <w:r>
        <w:rPr>
          <w:rFonts w:hint="eastAsia" w:ascii="Times New Roman" w:hAnsi="Times New Roman" w:cs="Times New Roman"/>
          <w:b/>
          <w:bCs/>
          <w:szCs w:val="32"/>
          <w:lang w:val="en-US" w:eastAsia="zh-CN"/>
        </w:rPr>
        <w:t>2</w:t>
      </w:r>
      <w:r>
        <w:rPr>
          <w:rFonts w:hint="default" w:ascii="Times New Roman" w:hAnsi="Times New Roman" w:eastAsia="方正仿宋_GBK" w:cs="Times New Roman"/>
          <w:b/>
          <w:bCs/>
          <w:szCs w:val="32"/>
        </w:rPr>
        <w:t>）排险情况：</w:t>
      </w:r>
      <w:r>
        <w:rPr>
          <w:rFonts w:hint="default" w:ascii="Times New Roman" w:hAnsi="Times New Roman" w:eastAsia="方正仿宋_GBK" w:cs="Times New Roman"/>
          <w:szCs w:val="32"/>
        </w:rPr>
        <w:t>事发区域ZK504+103.4～ZK504+100.5爆破出渣后，采用挖掘机进行了排险工作，有影像资料证明。</w:t>
      </w:r>
    </w:p>
    <w:p w14:paraId="422819C7">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rPr>
          <w:rFonts w:hint="default" w:ascii="Times New Roman" w:hAnsi="Times New Roman" w:eastAsia="方正仿宋_GBK" w:cs="Times New Roman"/>
          <w:szCs w:val="32"/>
        </w:rPr>
      </w:pPr>
      <w:r>
        <w:rPr>
          <w:rFonts w:hint="default" w:ascii="Times New Roman" w:hAnsi="Times New Roman" w:cs="Times New Roman"/>
          <w:b/>
          <w:bCs/>
        </w:rPr>
        <w:t>（</w:t>
      </w:r>
      <w:r>
        <w:rPr>
          <w:rFonts w:hint="eastAsia" w:ascii="Times New Roman" w:hAnsi="Times New Roman" w:cs="Times New Roman"/>
          <w:b/>
          <w:bCs/>
          <w:lang w:val="en-US" w:eastAsia="zh-CN"/>
        </w:rPr>
        <w:t>3</w:t>
      </w:r>
      <w:r>
        <w:rPr>
          <w:rFonts w:hint="default" w:ascii="Times New Roman" w:hAnsi="Times New Roman" w:cs="Times New Roman"/>
          <w:b/>
          <w:bCs/>
        </w:rPr>
        <w:t>）支护施工情况：</w:t>
      </w:r>
      <w:r>
        <w:rPr>
          <w:rFonts w:hint="default" w:ascii="Times New Roman" w:hAnsi="Times New Roman" w:eastAsia="方正仿宋_GBK" w:cs="Times New Roman"/>
          <w:szCs w:val="32"/>
        </w:rPr>
        <w:t>事发区域初支采用I14工字钢+单层φ6钢筋网（间距20×20cm）+20cm厚C25喷射混凝土，拱部设置直径22药卷锚杆，事故发生时正在施工工字钢立架工序。</w:t>
      </w:r>
    </w:p>
    <w:p w14:paraId="1688CF86">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rPr>
          <w:rFonts w:hint="default" w:ascii="Times New Roman" w:hAnsi="Times New Roman" w:cs="Times New Roman"/>
          <w:b/>
          <w:bCs/>
          <w:lang w:val="en-US" w:eastAsia="zh-CN"/>
        </w:rPr>
      </w:pPr>
      <w:r>
        <w:rPr>
          <w:rFonts w:hint="default" w:ascii="Times New Roman" w:hAnsi="Times New Roman" w:cs="Times New Roman"/>
          <w:b/>
          <w:bCs/>
        </w:rPr>
        <w:t>（</w:t>
      </w:r>
      <w:r>
        <w:rPr>
          <w:rFonts w:hint="eastAsia" w:ascii="Times New Roman" w:hAnsi="Times New Roman" w:cs="Times New Roman"/>
          <w:b/>
          <w:bCs/>
          <w:lang w:val="en-US" w:eastAsia="zh-CN"/>
        </w:rPr>
        <w:t>4</w:t>
      </w:r>
      <w:r>
        <w:rPr>
          <w:rFonts w:hint="default" w:ascii="Times New Roman" w:hAnsi="Times New Roman" w:cs="Times New Roman"/>
          <w:b/>
          <w:bCs/>
        </w:rPr>
        <w:t>）</w:t>
      </w:r>
      <w:r>
        <w:rPr>
          <w:rFonts w:hint="default" w:ascii="Times New Roman" w:hAnsi="Times New Roman" w:cs="Times New Roman"/>
          <w:b/>
          <w:bCs/>
          <w:lang w:val="en-US" w:eastAsia="zh-CN"/>
        </w:rPr>
        <w:t>爆破施工影响分析：</w:t>
      </w:r>
    </w:p>
    <w:p w14:paraId="66E842DB">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jc w:val="both"/>
        <w:rPr>
          <w:rFonts w:hint="default" w:ascii="Times New Roman" w:hAnsi="Times New Roman" w:eastAsia="方正仿宋_GBK" w:cs="Times New Roman"/>
          <w:szCs w:val="32"/>
        </w:rPr>
      </w:pPr>
      <w:r>
        <w:rPr>
          <w:rFonts w:hint="default" w:ascii="Times New Roman" w:hAnsi="Times New Roman" w:eastAsia="方正仿宋_GBK" w:cs="Times New Roman"/>
          <w:szCs w:val="32"/>
        </w:rPr>
        <w:t>乌兰3号隧道专项施工方案中Ⅳ级围岩每循环进尺不超过2榀钢拱架间距，S4b设计钢拱架间距1.2m，即每循环进尺不得超过2.4m，经查询爆破单位验孔记录，该循环钻孔深度为2.7～3.3m，符合施工方案中1.3～3.3m的要求。</w:t>
      </w:r>
      <w:bookmarkStart w:id="37" w:name="_Toc3609"/>
    </w:p>
    <w:p w14:paraId="3EBE0204">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jc w:val="both"/>
        <w:rPr>
          <w:rFonts w:hint="default" w:ascii="Times New Roman" w:hAnsi="Times New Roman" w:eastAsia="方正楷体_GBK" w:cs="Times New Roman"/>
          <w:lang w:val="en-US" w:eastAsia="zh-CN"/>
        </w:rPr>
      </w:pPr>
      <w:r>
        <w:rPr>
          <w:rFonts w:hint="eastAsia" w:ascii="Times New Roman" w:hAnsi="Times New Roman" w:eastAsia="方正楷体_GBK" w:cs="Times New Roman"/>
          <w:lang w:val="en-US" w:eastAsia="zh-CN"/>
        </w:rPr>
        <w:t>（三）</w:t>
      </w:r>
      <w:r>
        <w:rPr>
          <w:rFonts w:hint="default" w:ascii="Times New Roman" w:hAnsi="Times New Roman" w:eastAsia="方正楷体_GBK" w:cs="Times New Roman"/>
          <w:lang w:val="en-US" w:eastAsia="zh-CN"/>
        </w:rPr>
        <w:t>有关单位和人员的合同、劳动关系等情况</w:t>
      </w:r>
      <w:r>
        <w:rPr>
          <w:rFonts w:hint="default" w:ascii="Times New Roman" w:hAnsi="Times New Roman" w:eastAsia="方正楷体_GBK" w:cs="Times New Roman"/>
          <w:lang w:val="en-US" w:eastAsia="zh-CN"/>
        </w:rPr>
        <w:t>；</w:t>
      </w:r>
      <w:bookmarkEnd w:id="37"/>
      <w:r>
        <w:rPr>
          <w:rFonts w:hint="default" w:ascii="Times New Roman" w:hAnsi="Times New Roman" w:eastAsia="方正楷体_GBK" w:cs="Times New Roman"/>
          <w:lang w:val="en-US" w:eastAsia="zh-CN"/>
        </w:rPr>
        <w:t xml:space="preserve"> </w:t>
      </w:r>
    </w:p>
    <w:p w14:paraId="78AF43BD">
      <w:pPr>
        <w:pageBreakBefore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ind w:firstLine="640" w:firstLineChars="200"/>
        <w:rPr>
          <w:rFonts w:hint="default" w:ascii="Times New Roman" w:hAnsi="Times New Roman" w:eastAsia="方正仿宋_GBK" w:cs="Times New Roman"/>
          <w:highlight w:val="yellow"/>
          <w:lang w:val="en-US" w:eastAsia="zh-CN"/>
        </w:rPr>
      </w:pPr>
      <w:r>
        <w:rPr>
          <w:rFonts w:hint="default" w:ascii="Times New Roman" w:hAnsi="Times New Roman" w:cs="Times New Roman"/>
          <w:highlight w:val="none"/>
          <w:lang w:val="en-US" w:eastAsia="zh-CN"/>
        </w:rPr>
        <w:t>202</w:t>
      </w:r>
      <w:r>
        <w:rPr>
          <w:rFonts w:hint="eastAsia" w:ascii="Times New Roman" w:hAnsi="Times New Roman" w:cs="Times New Roman"/>
          <w:highlight w:val="none"/>
          <w:lang w:val="en-US" w:eastAsia="zh-CN"/>
        </w:rPr>
        <w:t>4</w:t>
      </w:r>
      <w:r>
        <w:rPr>
          <w:rFonts w:hint="default" w:ascii="Times New Roman" w:hAnsi="Times New Roman" w:cs="Times New Roman"/>
          <w:highlight w:val="none"/>
          <w:lang w:val="en-US" w:eastAsia="zh-CN"/>
        </w:rPr>
        <w:t>年</w:t>
      </w:r>
      <w:r>
        <w:rPr>
          <w:rFonts w:hint="eastAsia" w:ascii="Times New Roman" w:hAnsi="Times New Roman" w:cs="Times New Roman"/>
          <w:highlight w:val="none"/>
          <w:lang w:val="en-US" w:eastAsia="zh-CN"/>
        </w:rPr>
        <w:t>5</w:t>
      </w:r>
      <w:r>
        <w:rPr>
          <w:rFonts w:hint="default" w:ascii="Times New Roman" w:hAnsi="Times New Roman" w:cs="Times New Roman"/>
          <w:highlight w:val="none"/>
          <w:lang w:val="en-US" w:eastAsia="zh-CN"/>
        </w:rPr>
        <w:t>月2</w:t>
      </w:r>
      <w:r>
        <w:rPr>
          <w:rFonts w:hint="eastAsia" w:ascii="Times New Roman" w:hAnsi="Times New Roman" w:cs="Times New Roman"/>
          <w:highlight w:val="none"/>
          <w:lang w:val="en-US" w:eastAsia="zh-CN"/>
        </w:rPr>
        <w:t>1</w:t>
      </w:r>
      <w:r>
        <w:rPr>
          <w:rFonts w:hint="default" w:ascii="Times New Roman" w:hAnsi="Times New Roman" w:cs="Times New Roman"/>
          <w:highlight w:val="none"/>
          <w:lang w:val="en-US" w:eastAsia="zh-CN"/>
        </w:rPr>
        <w:t>日，四川</w:t>
      </w:r>
      <w:r>
        <w:rPr>
          <w:rFonts w:hint="eastAsia" w:ascii="Times New Roman" w:hAnsi="Times New Roman" w:cs="Times New Roman"/>
          <w:highlight w:val="none"/>
          <w:lang w:val="en-US" w:eastAsia="zh-CN"/>
        </w:rPr>
        <w:t>某</w:t>
      </w:r>
      <w:r>
        <w:rPr>
          <w:rFonts w:hint="default" w:ascii="Times New Roman" w:hAnsi="Times New Roman" w:cs="Times New Roman"/>
          <w:highlight w:val="none"/>
          <w:lang w:val="en-US" w:eastAsia="zh-CN"/>
        </w:rPr>
        <w:t>建筑工程有限责任公司与</w:t>
      </w:r>
      <w:r>
        <w:rPr>
          <w:rFonts w:hint="default" w:ascii="Times New Roman" w:hAnsi="Times New Roman" w:eastAsia="方正仿宋_GBK" w:cs="Times New Roman"/>
          <w:szCs w:val="32"/>
        </w:rPr>
        <w:t>周</w:t>
      </w:r>
      <w:r>
        <w:rPr>
          <w:rFonts w:hint="eastAsia" w:ascii="Times New Roman" w:hAnsi="Times New Roman" w:cs="Times New Roman"/>
          <w:szCs w:val="32"/>
          <w:lang w:val="en-US" w:eastAsia="zh-CN"/>
        </w:rPr>
        <w:t>某某</w:t>
      </w:r>
      <w:r>
        <w:rPr>
          <w:rFonts w:hint="default" w:ascii="Times New Roman" w:hAnsi="Times New Roman" w:eastAsia="方正仿宋_GBK" w:cs="Times New Roman"/>
          <w:szCs w:val="32"/>
        </w:rPr>
        <w:t>、王</w:t>
      </w:r>
      <w:r>
        <w:rPr>
          <w:rFonts w:hint="eastAsia" w:ascii="Times New Roman" w:hAnsi="Times New Roman" w:cs="Times New Roman"/>
          <w:szCs w:val="32"/>
          <w:lang w:val="en-US" w:eastAsia="zh-CN"/>
        </w:rPr>
        <w:t>某某签订劳动合同。</w:t>
      </w:r>
    </w:p>
    <w:p w14:paraId="724605A9">
      <w:pPr>
        <w:pStyle w:val="4"/>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640"/>
        <w:outlineLvl w:val="1"/>
        <w:rPr>
          <w:rFonts w:hint="default" w:ascii="Times New Roman" w:hAnsi="Times New Roman" w:eastAsia="方正楷体_GBK" w:cs="Times New Roman"/>
          <w:lang w:val="en-US" w:eastAsia="zh-CN"/>
        </w:rPr>
      </w:pPr>
      <w:bookmarkStart w:id="38" w:name="_Toc7231"/>
      <w:r>
        <w:rPr>
          <w:rFonts w:hint="eastAsia" w:ascii="Times New Roman" w:hAnsi="Times New Roman" w:cs="Times New Roman"/>
          <w:lang w:val="en-US" w:eastAsia="zh-CN"/>
        </w:rPr>
        <w:t>（四）</w:t>
      </w:r>
      <w:r>
        <w:rPr>
          <w:rFonts w:hint="default" w:ascii="Times New Roman" w:hAnsi="Times New Roman" w:eastAsia="方正楷体_GBK" w:cs="Times New Roman"/>
          <w:lang w:val="en-US" w:eastAsia="zh-CN"/>
        </w:rPr>
        <w:t>所在地政府及相关负有职责的部门安全监管情况；</w:t>
      </w:r>
      <w:bookmarkEnd w:id="38"/>
    </w:p>
    <w:p w14:paraId="44F7BDBB">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rPr>
          <w:rFonts w:hint="default" w:ascii="Times New Roman" w:hAnsi="Times New Roman" w:cs="Times New Roman"/>
        </w:rPr>
      </w:pPr>
      <w:r>
        <w:rPr>
          <w:rFonts w:hint="eastAsia" w:ascii="Times New Roman" w:hAnsi="Times New Roman" w:cs="Times New Roman"/>
          <w:b/>
          <w:bCs/>
          <w:lang w:val="en-US" w:eastAsia="zh-CN"/>
        </w:rPr>
        <w:t>监管</w:t>
      </w:r>
      <w:r>
        <w:rPr>
          <w:rFonts w:hint="default" w:ascii="Times New Roman" w:hAnsi="Times New Roman" w:cs="Times New Roman"/>
          <w:b/>
          <w:bCs/>
        </w:rPr>
        <w:t>部门</w:t>
      </w:r>
      <w:r>
        <w:rPr>
          <w:rFonts w:hint="eastAsia" w:ascii="Times New Roman" w:hAnsi="Times New Roman" w:cs="Times New Roman"/>
          <w:b/>
          <w:bCs/>
          <w:lang w:val="en-US" w:eastAsia="zh-CN"/>
        </w:rPr>
        <w:t>情况</w:t>
      </w:r>
      <w:r>
        <w:rPr>
          <w:rFonts w:hint="default" w:ascii="Times New Roman" w:hAnsi="Times New Roman" w:cs="Times New Roman"/>
          <w:b/>
          <w:bCs/>
        </w:rPr>
        <w:t>：</w:t>
      </w:r>
    </w:p>
    <w:p w14:paraId="3ACF1655">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jc w:val="both"/>
        <w:rPr>
          <w:rFonts w:hint="eastAsia" w:ascii="Times New Roman" w:hAnsi="Times New Roman" w:cs="Times New Roman"/>
          <w:spacing w:val="-11"/>
          <w:sz w:val="32"/>
          <w:szCs w:val="32"/>
          <w:lang w:val="en-US" w:eastAsia="zh-CN"/>
        </w:rPr>
      </w:pPr>
      <w:r>
        <w:rPr>
          <w:rFonts w:hint="eastAsia" w:ascii="Times New Roman" w:hAnsi="Times New Roman" w:cs="Times New Roman"/>
          <w:spacing w:val="-11"/>
          <w:sz w:val="32"/>
          <w:szCs w:val="32"/>
          <w:lang w:val="en-US" w:eastAsia="zh-CN"/>
        </w:rPr>
        <w:t>和静县交通运输局，2024年4月25日，和静县交通运输局组织和静县重点交通建设项目安全生产专业委员会对乌兰3号隧道施工情况开展检查，发现重大隐患1条，处罚2万元，目前重大隐患已经整改销号；</w:t>
      </w:r>
    </w:p>
    <w:p w14:paraId="43D080BE">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jc w:val="both"/>
        <w:rPr>
          <w:rFonts w:hint="default" w:ascii="Times New Roman" w:hAnsi="Times New Roman" w:eastAsia="方正仿宋_GBK" w:cs="Times New Roman"/>
          <w:spacing w:val="-11"/>
          <w:sz w:val="32"/>
          <w:szCs w:val="32"/>
          <w:lang w:val="en-US" w:eastAsia="zh-CN"/>
        </w:rPr>
      </w:pPr>
      <w:r>
        <w:rPr>
          <w:rFonts w:hint="eastAsia" w:ascii="Times New Roman" w:hAnsi="Times New Roman" w:cs="Times New Roman"/>
          <w:spacing w:val="-11"/>
          <w:sz w:val="32"/>
          <w:szCs w:val="32"/>
          <w:lang w:val="en-US" w:eastAsia="zh-CN"/>
        </w:rPr>
        <w:t>5月24日，和静县交通运输局组织和静县重点交通建设项目安全生产专业委员会执法人员对乌兰3号隧道开展安全生产检查，下发安全生产整改通知书1份，发现安全隐患3处，目前已整改完毕。</w:t>
      </w:r>
    </w:p>
    <w:p w14:paraId="6025A837">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640"/>
        <w:outlineLvl w:val="0"/>
        <w:rPr>
          <w:rFonts w:hint="default" w:ascii="Times New Roman" w:hAnsi="Times New Roman" w:eastAsia="方正黑体_GBK" w:cs="Times New Roman"/>
        </w:rPr>
      </w:pPr>
      <w:bookmarkStart w:id="39" w:name="_Toc3741"/>
      <w:r>
        <w:rPr>
          <w:rFonts w:hint="default" w:ascii="Times New Roman" w:hAnsi="Times New Roman" w:eastAsia="方正黑体_GBK" w:cs="Times New Roman"/>
        </w:rPr>
        <w:t>二、</w:t>
      </w:r>
      <w:r>
        <w:rPr>
          <w:rFonts w:hint="default" w:ascii="Times New Roman" w:hAnsi="Times New Roman" w:eastAsia="方正黑体_GBK" w:cs="Times New Roman"/>
          <w:lang w:val="en-US" w:eastAsia="zh-CN"/>
        </w:rPr>
        <w:t>事故发生经过及应急救援情况</w:t>
      </w:r>
      <w:bookmarkEnd w:id="39"/>
    </w:p>
    <w:bookmarkEnd w:id="31"/>
    <w:bookmarkEnd w:id="32"/>
    <w:bookmarkEnd w:id="33"/>
    <w:bookmarkEnd w:id="34"/>
    <w:bookmarkEnd w:id="35"/>
    <w:p w14:paraId="615D84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20" w:lineRule="exact"/>
        <w:ind w:firstLine="0"/>
        <w:jc w:val="both"/>
        <w:textAlignment w:val="auto"/>
        <w:rPr>
          <w:rFonts w:hint="default" w:ascii="Times New Roman" w:hAnsi="Times New Roman" w:eastAsia="方正仿宋_GBK" w:cs="Times New Roman"/>
          <w:szCs w:val="32"/>
        </w:rPr>
      </w:pPr>
      <w:bookmarkStart w:id="40" w:name="_Toc11341"/>
      <w:bookmarkStart w:id="41" w:name="_Toc11776"/>
      <w:bookmarkStart w:id="42" w:name="_Toc24150_WPSOffice_Level2"/>
      <w:bookmarkStart w:id="43" w:name="_Toc16918_WPSOffice_Level2"/>
      <w:r>
        <w:rPr>
          <w:rFonts w:hint="default" w:ascii="Times New Roman" w:hAnsi="Times New Roman" w:eastAsia="方正仿宋_GBK" w:cs="Times New Roman"/>
          <w:szCs w:val="32"/>
        </w:rPr>
        <w:t>2024年7月2日，乌兰3号隧道左洞出口</w:t>
      </w:r>
      <w:r>
        <w:rPr>
          <w:rFonts w:hint="eastAsia" w:ascii="Times New Roman" w:hAnsi="Times New Roman" w:cs="Times New Roman"/>
          <w:szCs w:val="32"/>
          <w:lang w:val="en-US" w:eastAsia="zh-CN"/>
        </w:rPr>
        <w:t>Z</w:t>
      </w:r>
      <w:r>
        <w:rPr>
          <w:rFonts w:hint="default" w:ascii="Times New Roman" w:hAnsi="Times New Roman" w:eastAsia="方正仿宋_GBK" w:cs="Times New Roman"/>
          <w:szCs w:val="32"/>
        </w:rPr>
        <w:t>K504+103.4—</w:t>
      </w:r>
      <w:r>
        <w:rPr>
          <w:rFonts w:hint="eastAsia" w:ascii="Times New Roman" w:hAnsi="Times New Roman" w:cs="Times New Roman"/>
          <w:szCs w:val="32"/>
          <w:lang w:val="en-US" w:eastAsia="zh-CN"/>
        </w:rPr>
        <w:t>Z</w:t>
      </w:r>
      <w:r>
        <w:rPr>
          <w:rFonts w:hint="default" w:ascii="Times New Roman" w:hAnsi="Times New Roman" w:eastAsia="方正仿宋_GBK" w:cs="Times New Roman"/>
          <w:szCs w:val="32"/>
        </w:rPr>
        <w:t>K504+100.5段掌子面施工，18时左右爆破完毕，开始对该洞进行洞内通风；</w:t>
      </w:r>
    </w:p>
    <w:p w14:paraId="2BAF62C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20" w:lineRule="exact"/>
        <w:ind w:firstLine="0"/>
        <w:jc w:val="both"/>
        <w:textAlignment w:val="auto"/>
        <w:outlineLvl w:val="1"/>
        <w:rPr>
          <w:rFonts w:hint="default" w:ascii="Times New Roman" w:hAnsi="Times New Roman" w:eastAsia="方正仿宋_GBK" w:cs="Times New Roman"/>
          <w:szCs w:val="32"/>
        </w:rPr>
      </w:pPr>
      <w:bookmarkStart w:id="44" w:name="_Toc11139"/>
      <w:r>
        <w:rPr>
          <w:rFonts w:hint="default" w:ascii="Times New Roman" w:hAnsi="Times New Roman" w:eastAsia="方正仿宋_GBK" w:cs="Times New Roman"/>
          <w:szCs w:val="32"/>
        </w:rPr>
        <w:t>7月2日19</w:t>
      </w:r>
      <w:r>
        <w:rPr>
          <w:rFonts w:hint="eastAsia" w:ascii="Times New Roman" w:hAnsi="Times New Roman" w:cs="Times New Roman"/>
          <w:szCs w:val="32"/>
          <w:lang w:val="en-US" w:eastAsia="zh-CN"/>
        </w:rPr>
        <w:t>时</w:t>
      </w:r>
      <w:r>
        <w:rPr>
          <w:rFonts w:hint="default" w:ascii="Times New Roman" w:hAnsi="Times New Roman" w:eastAsia="方正仿宋_GBK" w:cs="Times New Roman"/>
          <w:szCs w:val="32"/>
        </w:rPr>
        <w:t>至7月3日</w:t>
      </w:r>
      <w:r>
        <w:rPr>
          <w:rFonts w:hint="eastAsia" w:ascii="Times New Roman" w:hAnsi="Times New Roman" w:cs="Times New Roman"/>
          <w:szCs w:val="32"/>
          <w:lang w:val="en-US" w:eastAsia="zh-CN"/>
        </w:rPr>
        <w:t>凌晨</w:t>
      </w:r>
      <w:r>
        <w:rPr>
          <w:rFonts w:hint="default" w:ascii="Times New Roman" w:hAnsi="Times New Roman" w:eastAsia="方正仿宋_GBK" w:cs="Times New Roman"/>
          <w:szCs w:val="32"/>
        </w:rPr>
        <w:t>2</w:t>
      </w:r>
      <w:r>
        <w:rPr>
          <w:rFonts w:hint="eastAsia" w:ascii="Times New Roman" w:hAnsi="Times New Roman" w:cs="Times New Roman"/>
          <w:szCs w:val="32"/>
          <w:lang w:val="en-US" w:eastAsia="zh-CN"/>
        </w:rPr>
        <w:t>时</w:t>
      </w:r>
      <w:r>
        <w:rPr>
          <w:rFonts w:hint="default" w:ascii="Times New Roman" w:hAnsi="Times New Roman" w:eastAsia="方正仿宋_GBK" w:cs="Times New Roman"/>
          <w:szCs w:val="32"/>
        </w:rPr>
        <w:t>进行出渣施工；</w:t>
      </w:r>
      <w:bookmarkEnd w:id="44"/>
    </w:p>
    <w:p w14:paraId="1A56795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20" w:lineRule="exact"/>
        <w:ind w:firstLine="0"/>
        <w:jc w:val="both"/>
        <w:textAlignment w:val="auto"/>
        <w:rPr>
          <w:rFonts w:hint="default" w:ascii="Times New Roman" w:hAnsi="Times New Roman" w:eastAsia="方正仿宋_GBK" w:cs="Times New Roman"/>
          <w:szCs w:val="32"/>
        </w:rPr>
      </w:pPr>
      <w:r>
        <w:rPr>
          <w:rFonts w:hint="default" w:ascii="Times New Roman" w:hAnsi="Times New Roman" w:eastAsia="方正仿宋_GBK" w:cs="Times New Roman"/>
          <w:szCs w:val="32"/>
        </w:rPr>
        <w:t>7月3日2</w:t>
      </w:r>
      <w:r>
        <w:rPr>
          <w:rFonts w:hint="eastAsia" w:ascii="Times New Roman" w:hAnsi="Times New Roman" w:cs="Times New Roman"/>
          <w:szCs w:val="32"/>
          <w:lang w:val="en-US" w:eastAsia="zh-CN"/>
        </w:rPr>
        <w:t>时</w:t>
      </w:r>
      <w:r>
        <w:rPr>
          <w:rFonts w:hint="default" w:ascii="Times New Roman" w:hAnsi="Times New Roman" w:eastAsia="方正仿宋_GBK" w:cs="Times New Roman"/>
          <w:szCs w:val="32"/>
        </w:rPr>
        <w:t>至4</w:t>
      </w:r>
      <w:r>
        <w:rPr>
          <w:rFonts w:hint="eastAsia" w:ascii="Times New Roman" w:hAnsi="Times New Roman" w:cs="Times New Roman"/>
          <w:szCs w:val="32"/>
          <w:lang w:val="en-US" w:eastAsia="zh-CN"/>
        </w:rPr>
        <w:t>时许</w:t>
      </w:r>
      <w:r>
        <w:rPr>
          <w:rFonts w:hint="default" w:ascii="Times New Roman" w:hAnsi="Times New Roman" w:eastAsia="方正仿宋_GBK" w:cs="Times New Roman"/>
          <w:szCs w:val="32"/>
        </w:rPr>
        <w:t>，开挖班在出渣完毕后使用挖机进行初步排险，对开挖轮廓表面的松散石块进行了排查清理后出洞；</w:t>
      </w:r>
    </w:p>
    <w:p w14:paraId="2FF0E74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20" w:lineRule="exact"/>
        <w:ind w:firstLine="0"/>
        <w:jc w:val="both"/>
        <w:textAlignment w:val="auto"/>
        <w:rPr>
          <w:rFonts w:hint="default" w:ascii="Times New Roman" w:hAnsi="Times New Roman" w:eastAsia="方正仿宋_GBK" w:cs="Times New Roman"/>
          <w:spacing w:val="-11"/>
          <w:sz w:val="32"/>
          <w:szCs w:val="32"/>
        </w:rPr>
      </w:pPr>
      <w:r>
        <w:rPr>
          <w:rFonts w:hint="default" w:ascii="Times New Roman" w:hAnsi="Times New Roman" w:eastAsia="方正仿宋_GBK" w:cs="Times New Roman"/>
          <w:spacing w:val="-11"/>
          <w:sz w:val="32"/>
          <w:szCs w:val="32"/>
        </w:rPr>
        <w:t>7月3日4</w:t>
      </w:r>
      <w:r>
        <w:rPr>
          <w:rFonts w:hint="eastAsia" w:ascii="Times New Roman" w:hAnsi="Times New Roman" w:cs="Times New Roman"/>
          <w:spacing w:val="-11"/>
          <w:sz w:val="32"/>
          <w:szCs w:val="32"/>
          <w:lang w:val="en-US" w:eastAsia="zh-CN"/>
        </w:rPr>
        <w:t>时</w:t>
      </w:r>
      <w:r>
        <w:rPr>
          <w:rFonts w:hint="default" w:ascii="Times New Roman" w:hAnsi="Times New Roman" w:eastAsia="方正仿宋_GBK" w:cs="Times New Roman"/>
          <w:spacing w:val="-11"/>
          <w:sz w:val="32"/>
          <w:szCs w:val="32"/>
        </w:rPr>
        <w:t>20</w:t>
      </w:r>
      <w:r>
        <w:rPr>
          <w:rFonts w:hint="eastAsia" w:ascii="Times New Roman" w:hAnsi="Times New Roman" w:cs="Times New Roman"/>
          <w:spacing w:val="-11"/>
          <w:sz w:val="32"/>
          <w:szCs w:val="32"/>
          <w:lang w:val="en-US" w:eastAsia="zh-CN"/>
        </w:rPr>
        <w:t>分</w:t>
      </w:r>
      <w:r>
        <w:rPr>
          <w:rFonts w:hint="default" w:ascii="Times New Roman" w:hAnsi="Times New Roman" w:eastAsia="方正仿宋_GBK" w:cs="Times New Roman"/>
          <w:spacing w:val="-11"/>
          <w:sz w:val="32"/>
          <w:szCs w:val="32"/>
        </w:rPr>
        <w:t>至6</w:t>
      </w:r>
      <w:r>
        <w:rPr>
          <w:rFonts w:hint="eastAsia" w:ascii="Times New Roman" w:hAnsi="Times New Roman" w:cs="Times New Roman"/>
          <w:spacing w:val="-11"/>
          <w:sz w:val="32"/>
          <w:szCs w:val="32"/>
          <w:lang w:val="en-US" w:eastAsia="zh-CN"/>
        </w:rPr>
        <w:t>时</w:t>
      </w:r>
      <w:r>
        <w:rPr>
          <w:rFonts w:hint="default" w:ascii="Times New Roman" w:hAnsi="Times New Roman" w:eastAsia="方正仿宋_GBK" w:cs="Times New Roman"/>
          <w:spacing w:val="-11"/>
          <w:sz w:val="32"/>
          <w:szCs w:val="32"/>
        </w:rPr>
        <w:t>10</w:t>
      </w:r>
      <w:r>
        <w:rPr>
          <w:rFonts w:hint="eastAsia" w:ascii="Times New Roman" w:hAnsi="Times New Roman" w:cs="Times New Roman"/>
          <w:spacing w:val="-11"/>
          <w:sz w:val="32"/>
          <w:szCs w:val="32"/>
          <w:lang w:val="en-US" w:eastAsia="zh-CN"/>
        </w:rPr>
        <w:t>分</w:t>
      </w:r>
      <w:r>
        <w:rPr>
          <w:rFonts w:hint="default" w:ascii="Times New Roman" w:hAnsi="Times New Roman" w:eastAsia="方正仿宋_GBK" w:cs="Times New Roman"/>
          <w:spacing w:val="-11"/>
          <w:sz w:val="32"/>
          <w:szCs w:val="32"/>
        </w:rPr>
        <w:t>，初支班进入现场对掌子面、拱顶及边墙进行了</w:t>
      </w:r>
      <w:r>
        <w:rPr>
          <w:rFonts w:hint="eastAsia" w:ascii="Times New Roman" w:hAnsi="Times New Roman" w:cs="Times New Roman"/>
          <w:spacing w:val="-11"/>
          <w:sz w:val="32"/>
          <w:szCs w:val="32"/>
          <w:lang w:val="en-US" w:eastAsia="zh-CN"/>
        </w:rPr>
        <w:t>二次排险</w:t>
      </w:r>
      <w:r>
        <w:rPr>
          <w:rFonts w:hint="default" w:ascii="Times New Roman" w:hAnsi="Times New Roman" w:eastAsia="方正仿宋_GBK" w:cs="Times New Roman"/>
          <w:spacing w:val="-11"/>
          <w:sz w:val="32"/>
          <w:szCs w:val="32"/>
        </w:rPr>
        <w:t>，用挖机对可能掉落的危岩进行了排险；</w:t>
      </w:r>
    </w:p>
    <w:p w14:paraId="1F59061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20" w:lineRule="exact"/>
        <w:ind w:firstLine="0"/>
        <w:jc w:val="both"/>
        <w:textAlignment w:val="auto"/>
        <w:rPr>
          <w:rFonts w:hint="eastAsia" w:ascii="Times New Roman" w:hAnsi="Times New Roman" w:eastAsia="方正仿宋_GBK" w:cs="Times New Roman"/>
          <w:szCs w:val="32"/>
          <w:lang w:val="en-US" w:eastAsia="zh-CN"/>
        </w:rPr>
      </w:pPr>
      <w:r>
        <w:rPr>
          <w:rFonts w:hint="default" w:ascii="Times New Roman" w:hAnsi="Times New Roman" w:eastAsia="方正仿宋_GBK" w:cs="Times New Roman"/>
          <w:szCs w:val="32"/>
        </w:rPr>
        <w:t>7月3日6</w:t>
      </w:r>
      <w:r>
        <w:rPr>
          <w:rFonts w:hint="eastAsia" w:ascii="Times New Roman" w:hAnsi="Times New Roman" w:cs="Times New Roman"/>
          <w:szCs w:val="32"/>
          <w:lang w:val="en-US" w:eastAsia="zh-CN"/>
        </w:rPr>
        <w:t>时</w:t>
      </w:r>
      <w:r>
        <w:rPr>
          <w:rFonts w:hint="default" w:ascii="Times New Roman" w:hAnsi="Times New Roman" w:eastAsia="方正仿宋_GBK" w:cs="Times New Roman"/>
          <w:szCs w:val="32"/>
        </w:rPr>
        <w:t>40</w:t>
      </w:r>
      <w:r>
        <w:rPr>
          <w:rFonts w:hint="eastAsia" w:ascii="Times New Roman" w:hAnsi="Times New Roman" w:cs="Times New Roman"/>
          <w:szCs w:val="32"/>
          <w:lang w:val="en-US" w:eastAsia="zh-CN"/>
        </w:rPr>
        <w:t>分许</w:t>
      </w:r>
      <w:r>
        <w:rPr>
          <w:rFonts w:hint="default" w:ascii="Times New Roman" w:hAnsi="Times New Roman" w:eastAsia="方正仿宋_GBK" w:cs="Times New Roman"/>
          <w:szCs w:val="32"/>
        </w:rPr>
        <w:t>，支护班立架工人杜</w:t>
      </w:r>
      <w:r>
        <w:rPr>
          <w:rFonts w:hint="eastAsia" w:ascii="Times New Roman" w:hAnsi="Times New Roman" w:cs="Times New Roman"/>
          <w:szCs w:val="32"/>
          <w:lang w:val="en-US" w:eastAsia="zh-CN"/>
        </w:rPr>
        <w:t>某</w:t>
      </w:r>
      <w:r>
        <w:rPr>
          <w:rFonts w:hint="default" w:ascii="Times New Roman" w:hAnsi="Times New Roman" w:eastAsia="方正仿宋_GBK" w:cs="Times New Roman"/>
          <w:szCs w:val="32"/>
        </w:rPr>
        <w:t>、王</w:t>
      </w:r>
      <w:r>
        <w:rPr>
          <w:rFonts w:hint="eastAsia" w:ascii="Times New Roman" w:hAnsi="Times New Roman" w:cs="Times New Roman"/>
          <w:szCs w:val="32"/>
          <w:lang w:val="en-US" w:eastAsia="zh-CN"/>
        </w:rPr>
        <w:t>某某</w:t>
      </w:r>
      <w:r>
        <w:rPr>
          <w:rFonts w:hint="default" w:ascii="Times New Roman" w:hAnsi="Times New Roman" w:eastAsia="方正仿宋_GBK" w:cs="Times New Roman"/>
          <w:szCs w:val="32"/>
        </w:rPr>
        <w:t>、周</w:t>
      </w:r>
      <w:r>
        <w:rPr>
          <w:rFonts w:hint="eastAsia" w:ascii="Times New Roman" w:hAnsi="Times New Roman" w:cs="Times New Roman"/>
          <w:szCs w:val="32"/>
          <w:lang w:val="en-US" w:eastAsia="zh-CN"/>
        </w:rPr>
        <w:t>某某</w:t>
      </w:r>
      <w:r>
        <w:rPr>
          <w:rFonts w:hint="default" w:ascii="Times New Roman" w:hAnsi="Times New Roman" w:eastAsia="方正仿宋_GBK" w:cs="Times New Roman"/>
          <w:szCs w:val="32"/>
        </w:rPr>
        <w:t>、邓</w:t>
      </w:r>
      <w:r>
        <w:rPr>
          <w:rFonts w:hint="eastAsia" w:ascii="Times New Roman" w:hAnsi="Times New Roman" w:cs="Times New Roman"/>
          <w:szCs w:val="32"/>
          <w:lang w:val="en-US" w:eastAsia="zh-CN"/>
        </w:rPr>
        <w:t>某某</w:t>
      </w:r>
      <w:r>
        <w:rPr>
          <w:rFonts w:hint="default" w:ascii="Times New Roman" w:hAnsi="Times New Roman" w:eastAsia="方正仿宋_GBK" w:cs="Times New Roman"/>
          <w:szCs w:val="32"/>
        </w:rPr>
        <w:t>、林</w:t>
      </w:r>
      <w:r>
        <w:rPr>
          <w:rFonts w:hint="eastAsia" w:ascii="Times New Roman" w:hAnsi="Times New Roman" w:cs="Times New Roman"/>
          <w:szCs w:val="32"/>
          <w:lang w:val="en-US" w:eastAsia="zh-CN"/>
        </w:rPr>
        <w:t>某</w:t>
      </w:r>
      <w:r>
        <w:rPr>
          <w:rFonts w:hint="default" w:ascii="Times New Roman" w:hAnsi="Times New Roman" w:eastAsia="方正仿宋_GBK" w:cs="Times New Roman"/>
          <w:szCs w:val="32"/>
        </w:rPr>
        <w:t>5人进洞开始立架作业</w:t>
      </w:r>
      <w:r>
        <w:rPr>
          <w:rFonts w:hint="eastAsia" w:ascii="Times New Roman" w:hAnsi="Times New Roman" w:cs="Times New Roman"/>
          <w:szCs w:val="32"/>
          <w:lang w:eastAsia="zh-CN"/>
        </w:rPr>
        <w:t>，</w:t>
      </w:r>
      <w:r>
        <w:rPr>
          <w:rFonts w:hint="eastAsia" w:ascii="Times New Roman" w:hAnsi="Times New Roman" w:cs="Times New Roman"/>
          <w:szCs w:val="32"/>
          <w:lang w:val="en-US" w:eastAsia="zh-CN"/>
        </w:rPr>
        <w:t>截至事故发生前</w:t>
      </w:r>
      <w:r>
        <w:rPr>
          <w:rFonts w:hint="default" w:ascii="Times New Roman" w:hAnsi="Times New Roman" w:eastAsia="方正仿宋_GBK" w:cs="Times New Roman"/>
          <w:szCs w:val="32"/>
        </w:rPr>
        <w:t>第1榀工字钢已经安装完成并与前一榀工字钢</w:t>
      </w:r>
      <w:r>
        <w:rPr>
          <w:rFonts w:hint="eastAsia" w:ascii="Times New Roman" w:hAnsi="Times New Roman" w:cs="Times New Roman"/>
          <w:szCs w:val="32"/>
          <w:lang w:val="en-US" w:eastAsia="zh-CN"/>
        </w:rPr>
        <w:t>完成焊接，</w:t>
      </w:r>
      <w:r>
        <w:rPr>
          <w:rFonts w:hint="default" w:ascii="Times New Roman" w:hAnsi="Times New Roman" w:eastAsia="方正仿宋_GBK" w:cs="Times New Roman"/>
          <w:szCs w:val="32"/>
        </w:rPr>
        <w:t>第2榀工字钢已经架立</w:t>
      </w:r>
      <w:r>
        <w:rPr>
          <w:rFonts w:hint="eastAsia" w:ascii="Times New Roman" w:hAnsi="Times New Roman" w:cs="Times New Roman"/>
          <w:szCs w:val="32"/>
          <w:lang w:eastAsia="zh-CN"/>
        </w:rPr>
        <w:t>；</w:t>
      </w:r>
    </w:p>
    <w:p w14:paraId="366AB7E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20" w:lineRule="exact"/>
        <w:ind w:firstLine="0"/>
        <w:jc w:val="both"/>
        <w:textAlignment w:val="auto"/>
        <w:rPr>
          <w:rFonts w:hint="eastAsia" w:ascii="Times New Roman" w:hAnsi="Times New Roman" w:eastAsia="方正仿宋_GBK" w:cs="Times New Roman"/>
          <w:szCs w:val="32"/>
          <w:lang w:eastAsia="zh-CN"/>
        </w:rPr>
      </w:pPr>
      <w:r>
        <w:rPr>
          <w:rFonts w:hint="default" w:ascii="Times New Roman" w:hAnsi="Times New Roman" w:eastAsia="方正仿宋_GBK" w:cs="Times New Roman"/>
          <w:szCs w:val="32"/>
        </w:rPr>
        <w:t>9</w:t>
      </w:r>
      <w:r>
        <w:rPr>
          <w:rFonts w:hint="eastAsia" w:ascii="Times New Roman" w:hAnsi="Times New Roman" w:cs="Times New Roman"/>
          <w:szCs w:val="32"/>
          <w:lang w:val="en-US" w:eastAsia="zh-CN"/>
        </w:rPr>
        <w:t>时</w:t>
      </w:r>
      <w:r>
        <w:rPr>
          <w:rFonts w:hint="default" w:ascii="Times New Roman" w:hAnsi="Times New Roman" w:eastAsia="方正仿宋_GBK" w:cs="Times New Roman"/>
          <w:szCs w:val="32"/>
        </w:rPr>
        <w:t>30</w:t>
      </w:r>
      <w:r>
        <w:rPr>
          <w:rFonts w:hint="eastAsia" w:ascii="Times New Roman" w:hAnsi="Times New Roman" w:cs="Times New Roman"/>
          <w:szCs w:val="32"/>
          <w:lang w:val="en-US" w:eastAsia="zh-CN"/>
        </w:rPr>
        <w:t>分</w:t>
      </w:r>
      <w:r>
        <w:rPr>
          <w:rFonts w:hint="eastAsia"/>
          <w:lang w:val="en-US" w:eastAsia="zh-CN"/>
        </w:rPr>
        <w:t>许</w:t>
      </w:r>
      <w:r>
        <w:rPr>
          <w:rFonts w:hint="default" w:ascii="Times New Roman" w:hAnsi="Times New Roman" w:eastAsia="方正仿宋_GBK" w:cs="Times New Roman"/>
          <w:szCs w:val="32"/>
        </w:rPr>
        <w:t>，立架工人周</w:t>
      </w:r>
      <w:r>
        <w:rPr>
          <w:rFonts w:hint="eastAsia" w:ascii="Times New Roman" w:hAnsi="Times New Roman" w:cs="Times New Roman"/>
          <w:szCs w:val="32"/>
          <w:lang w:val="en-US" w:eastAsia="zh-CN"/>
        </w:rPr>
        <w:t>某某</w:t>
      </w:r>
      <w:r>
        <w:rPr>
          <w:rFonts w:hint="default" w:ascii="Times New Roman" w:hAnsi="Times New Roman" w:eastAsia="方正仿宋_GBK" w:cs="Times New Roman"/>
          <w:szCs w:val="32"/>
        </w:rPr>
        <w:t>、王</w:t>
      </w:r>
      <w:r>
        <w:rPr>
          <w:rFonts w:hint="eastAsia" w:ascii="Times New Roman" w:hAnsi="Times New Roman" w:cs="Times New Roman"/>
          <w:szCs w:val="32"/>
          <w:lang w:val="en-US" w:eastAsia="zh-CN"/>
        </w:rPr>
        <w:t>某某</w:t>
      </w:r>
      <w:r>
        <w:rPr>
          <w:rFonts w:hint="default" w:ascii="Times New Roman" w:hAnsi="Times New Roman" w:eastAsia="方正仿宋_GBK" w:cs="Times New Roman"/>
          <w:szCs w:val="32"/>
        </w:rPr>
        <w:t>正在台车顶部</w:t>
      </w:r>
      <w:r>
        <w:rPr>
          <w:rFonts w:hint="eastAsia" w:ascii="Times New Roman" w:hAnsi="Times New Roman" w:cs="Times New Roman"/>
          <w:szCs w:val="32"/>
          <w:lang w:val="en-US" w:eastAsia="zh-CN"/>
        </w:rPr>
        <w:t>进行</w:t>
      </w:r>
      <w:r>
        <w:rPr>
          <w:rFonts w:hint="default" w:ascii="Times New Roman" w:hAnsi="Times New Roman" w:eastAsia="方正仿宋_GBK" w:cs="Times New Roman"/>
          <w:szCs w:val="32"/>
        </w:rPr>
        <w:t>第2榀与第1榀工字钢连接钢筋焊接</w:t>
      </w:r>
      <w:r>
        <w:rPr>
          <w:rFonts w:hint="eastAsia" w:ascii="Times New Roman" w:hAnsi="Times New Roman" w:cs="Times New Roman"/>
          <w:szCs w:val="32"/>
          <w:lang w:val="en-US" w:eastAsia="zh-CN"/>
        </w:rPr>
        <w:t>作业</w:t>
      </w:r>
      <w:r>
        <w:rPr>
          <w:rFonts w:hint="default" w:ascii="Times New Roman" w:hAnsi="Times New Roman" w:eastAsia="方正仿宋_GBK" w:cs="Times New Roman"/>
          <w:szCs w:val="32"/>
        </w:rPr>
        <w:t>，立架班长杜</w:t>
      </w:r>
      <w:r>
        <w:rPr>
          <w:rFonts w:hint="eastAsia" w:ascii="Times New Roman" w:hAnsi="Times New Roman" w:cs="Times New Roman"/>
          <w:szCs w:val="32"/>
          <w:lang w:val="en-US" w:eastAsia="zh-CN"/>
        </w:rPr>
        <w:t>某</w:t>
      </w:r>
      <w:r>
        <w:rPr>
          <w:rFonts w:hint="default" w:ascii="Times New Roman" w:hAnsi="Times New Roman" w:eastAsia="方正仿宋_GBK" w:cs="Times New Roman"/>
          <w:szCs w:val="32"/>
        </w:rPr>
        <w:t>在台车顶部指挥施工，隧道拱顶局部突然垮塌，垮塌石方约16m³，垮塌造成第2榀工字钢损坏，靠近掌子面的周</w:t>
      </w:r>
      <w:r>
        <w:rPr>
          <w:rFonts w:hint="eastAsia" w:ascii="Times New Roman" w:hAnsi="Times New Roman" w:cs="Times New Roman"/>
          <w:szCs w:val="32"/>
          <w:lang w:val="en-US" w:eastAsia="zh-CN"/>
        </w:rPr>
        <w:t>某某</w:t>
      </w:r>
      <w:r>
        <w:rPr>
          <w:rFonts w:hint="default" w:ascii="Times New Roman" w:hAnsi="Times New Roman" w:eastAsia="方正仿宋_GBK" w:cs="Times New Roman"/>
          <w:szCs w:val="32"/>
        </w:rPr>
        <w:t>被压在垮塌石方、钢拱架和台车中间，王</w:t>
      </w:r>
      <w:r>
        <w:rPr>
          <w:rFonts w:hint="eastAsia" w:ascii="Times New Roman" w:hAnsi="Times New Roman" w:cs="Times New Roman"/>
          <w:szCs w:val="32"/>
          <w:lang w:val="en-US" w:eastAsia="zh-CN"/>
        </w:rPr>
        <w:t>某某</w:t>
      </w:r>
      <w:r>
        <w:rPr>
          <w:rFonts w:hint="default" w:ascii="Times New Roman" w:hAnsi="Times New Roman" w:eastAsia="方正仿宋_GBK" w:cs="Times New Roman"/>
          <w:szCs w:val="32"/>
        </w:rPr>
        <w:t>受伤，杜</w:t>
      </w:r>
      <w:r>
        <w:rPr>
          <w:rFonts w:hint="eastAsia" w:ascii="Times New Roman" w:hAnsi="Times New Roman" w:cs="Times New Roman"/>
          <w:szCs w:val="32"/>
          <w:lang w:val="en-US" w:eastAsia="zh-CN"/>
        </w:rPr>
        <w:t>某</w:t>
      </w:r>
      <w:r>
        <w:rPr>
          <w:rFonts w:hint="default" w:ascii="Times New Roman" w:hAnsi="Times New Roman" w:eastAsia="方正仿宋_GBK" w:cs="Times New Roman"/>
          <w:szCs w:val="32"/>
        </w:rPr>
        <w:t>、邓</w:t>
      </w:r>
      <w:r>
        <w:rPr>
          <w:rFonts w:hint="eastAsia" w:ascii="Times New Roman" w:hAnsi="Times New Roman" w:cs="Times New Roman"/>
          <w:szCs w:val="32"/>
          <w:lang w:val="en-US" w:eastAsia="zh-CN"/>
        </w:rPr>
        <w:t>某某</w:t>
      </w:r>
      <w:r>
        <w:rPr>
          <w:rFonts w:hint="default" w:ascii="Times New Roman" w:hAnsi="Times New Roman" w:eastAsia="方正仿宋_GBK" w:cs="Times New Roman"/>
          <w:szCs w:val="32"/>
        </w:rPr>
        <w:t>、林</w:t>
      </w:r>
      <w:r>
        <w:rPr>
          <w:rFonts w:hint="eastAsia" w:ascii="Times New Roman" w:hAnsi="Times New Roman" w:cs="Times New Roman"/>
          <w:szCs w:val="32"/>
          <w:lang w:val="en-US" w:eastAsia="zh-CN"/>
        </w:rPr>
        <w:t>某</w:t>
      </w:r>
      <w:r>
        <w:rPr>
          <w:rFonts w:hint="default" w:ascii="Times New Roman" w:hAnsi="Times New Roman" w:eastAsia="方正仿宋_GBK" w:cs="Times New Roman"/>
          <w:szCs w:val="32"/>
        </w:rPr>
        <w:t>3人未受伤</w:t>
      </w:r>
      <w:r>
        <w:rPr>
          <w:rFonts w:hint="eastAsia" w:ascii="Times New Roman" w:hAnsi="Times New Roman" w:cs="Times New Roman"/>
          <w:szCs w:val="32"/>
          <w:lang w:eastAsia="zh-CN"/>
        </w:rPr>
        <w:t>。</w:t>
      </w:r>
    </w:p>
    <w:p w14:paraId="188076B8">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1600" w:firstLineChars="500"/>
        <w:jc w:val="both"/>
        <w:rPr>
          <w:rFonts w:hint="eastAsia" w:ascii="Times New Roman" w:hAnsi="Times New Roman" w:cs="Times New Roman"/>
          <w:lang w:val="en-US" w:eastAsia="zh-CN"/>
        </w:rPr>
      </w:pPr>
      <w:r>
        <w:rPr>
          <w:rFonts w:hint="eastAsia" w:ascii="Times New Roman" w:hAnsi="Times New Roman" w:eastAsia="方正仿宋_GBK" w:cs="Times New Roman"/>
          <w:szCs w:val="32"/>
          <w:lang w:eastAsia="zh-CN"/>
        </w:rPr>
        <w:drawing>
          <wp:anchor distT="0" distB="0" distL="114300" distR="114300" simplePos="0" relativeHeight="251664384" behindDoc="0" locked="0" layoutInCell="1" allowOverlap="1">
            <wp:simplePos x="0" y="0"/>
            <wp:positionH relativeFrom="column">
              <wp:posOffset>25400</wp:posOffset>
            </wp:positionH>
            <wp:positionV relativeFrom="paragraph">
              <wp:posOffset>192405</wp:posOffset>
            </wp:positionV>
            <wp:extent cx="2736215" cy="2059305"/>
            <wp:effectExtent l="0" t="0" r="6985" b="17145"/>
            <wp:wrapTopAndBottom/>
            <wp:docPr id="6" name="图片 21" descr="f57c5badd84de02a01ec0a9b3236b6a"/>
            <wp:cNvGraphicFramePr/>
            <a:graphic xmlns:a="http://schemas.openxmlformats.org/drawingml/2006/main">
              <a:graphicData uri="http://schemas.openxmlformats.org/drawingml/2006/picture">
                <pic:pic xmlns:pic="http://schemas.openxmlformats.org/drawingml/2006/picture">
                  <pic:nvPicPr>
                    <pic:cNvPr id="6" name="图片 21" descr="f57c5badd84de02a01ec0a9b3236b6a"/>
                    <pic:cNvPicPr preferRelativeResize="0"/>
                  </pic:nvPicPr>
                  <pic:blipFill>
                    <a:blip r:embed="rId13"/>
                    <a:srcRect r="4715" b="-815"/>
                    <a:stretch>
                      <a:fillRect/>
                    </a:stretch>
                  </pic:blipFill>
                  <pic:spPr>
                    <a:xfrm>
                      <a:off x="0" y="0"/>
                      <a:ext cx="2736215" cy="2059305"/>
                    </a:xfrm>
                    <a:prstGeom prst="rect">
                      <a:avLst/>
                    </a:prstGeom>
                    <a:noFill/>
                    <a:ln>
                      <a:noFill/>
                    </a:ln>
                  </pic:spPr>
                </pic:pic>
              </a:graphicData>
            </a:graphic>
          </wp:anchor>
        </w:drawing>
      </w:r>
      <w:r>
        <w:rPr>
          <w:rFonts w:hint="default" w:ascii="Times New Roman" w:hAnsi="Times New Roman" w:eastAsia="方正仿宋_GBK" w:cs="Times New Roman"/>
          <w:szCs w:val="32"/>
        </w:rPr>
        <w:drawing>
          <wp:anchor distT="0" distB="0" distL="114300" distR="114300" simplePos="0" relativeHeight="251665408" behindDoc="0" locked="0" layoutInCell="1" allowOverlap="1">
            <wp:simplePos x="0" y="0"/>
            <wp:positionH relativeFrom="column">
              <wp:posOffset>2857500</wp:posOffset>
            </wp:positionH>
            <wp:positionV relativeFrom="paragraph">
              <wp:posOffset>179070</wp:posOffset>
            </wp:positionV>
            <wp:extent cx="2736215" cy="2059305"/>
            <wp:effectExtent l="0" t="0" r="6985" b="17145"/>
            <wp:wrapTopAndBottom/>
            <wp:docPr id="7" name="图片 22" descr="e879144efa8c909c6460dcc115c3319"/>
            <wp:cNvGraphicFramePr/>
            <a:graphic xmlns:a="http://schemas.openxmlformats.org/drawingml/2006/main">
              <a:graphicData uri="http://schemas.openxmlformats.org/drawingml/2006/picture">
                <pic:pic xmlns:pic="http://schemas.openxmlformats.org/drawingml/2006/picture">
                  <pic:nvPicPr>
                    <pic:cNvPr id="7" name="图片 22" descr="e879144efa8c909c6460dcc115c3319"/>
                    <pic:cNvPicPr preferRelativeResize="0"/>
                  </pic:nvPicPr>
                  <pic:blipFill>
                    <a:blip r:embed="rId14"/>
                    <a:stretch>
                      <a:fillRect/>
                    </a:stretch>
                  </pic:blipFill>
                  <pic:spPr>
                    <a:xfrm>
                      <a:off x="0" y="0"/>
                      <a:ext cx="2736215" cy="2059305"/>
                    </a:xfrm>
                    <a:prstGeom prst="rect">
                      <a:avLst/>
                    </a:prstGeom>
                    <a:noFill/>
                    <a:ln>
                      <a:noFill/>
                    </a:ln>
                  </pic:spPr>
                </pic:pic>
              </a:graphicData>
            </a:graphic>
          </wp:anchor>
        </w:drawing>
      </w:r>
      <w:r>
        <w:rPr>
          <w:rFonts w:hint="eastAsia" w:ascii="Times New Roman" w:hAnsi="Times New Roman" w:eastAsia="方正仿宋_GBK" w:cs="Times New Roman"/>
          <w:szCs w:val="32"/>
          <w:lang w:val="en-US" w:eastAsia="zh-CN"/>
        </w:rPr>
        <w:t>图1图2</w:t>
      </w:r>
      <w:r>
        <w:rPr>
          <w:rFonts w:hint="default" w:ascii="Times New Roman" w:hAnsi="Times New Roman" w:eastAsia="方正仿宋_GBK" w:cs="Times New Roman"/>
          <w:szCs w:val="32"/>
        </w:rPr>
        <w:t>事故时现场人员位置示意图</w:t>
      </w:r>
    </w:p>
    <w:p w14:paraId="2402BCEF">
      <w:pPr>
        <w:pStyle w:val="4"/>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640"/>
        <w:rPr>
          <w:rFonts w:hint="default" w:ascii="Times New Roman" w:hAnsi="Times New Roman" w:cs="Times New Roman"/>
          <w:lang w:eastAsia="zh-CN"/>
        </w:rPr>
      </w:pPr>
      <w:r>
        <w:rPr>
          <w:rFonts w:hint="eastAsia" w:ascii="Times New Roman" w:hAnsi="Times New Roman" w:cs="Times New Roman"/>
          <w:lang w:val="en-US" w:eastAsia="zh-CN"/>
        </w:rPr>
        <w:t>（二）事故应急救援情况</w:t>
      </w:r>
    </w:p>
    <w:p w14:paraId="6F67E1AB">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jc w:val="both"/>
        <w:rPr>
          <w:rFonts w:hint="default" w:ascii="Times New Roman" w:hAnsi="Times New Roman" w:eastAsia="方正仿宋_GBK" w:cs="Times New Roman"/>
          <w:szCs w:val="32"/>
          <w:lang w:val="en-US" w:eastAsia="zh-CN"/>
        </w:rPr>
      </w:pPr>
      <w:r>
        <w:rPr>
          <w:rFonts w:hint="eastAsia" w:ascii="Times New Roman" w:hAnsi="Times New Roman" w:eastAsia="方正仿宋_GBK" w:cs="Times New Roman"/>
          <w:szCs w:val="32"/>
          <w:lang w:val="en-US" w:eastAsia="zh-CN"/>
        </w:rPr>
        <w:t>9时33分，现场施工</w:t>
      </w:r>
      <w:r>
        <w:rPr>
          <w:rFonts w:hint="default" w:ascii="Times New Roman" w:hAnsi="Times New Roman" w:eastAsia="方正仿宋_GBK" w:cs="Times New Roman"/>
          <w:szCs w:val="32"/>
        </w:rPr>
        <w:t>班长杜</w:t>
      </w:r>
      <w:r>
        <w:rPr>
          <w:rFonts w:hint="eastAsia" w:ascii="Times New Roman" w:hAnsi="Times New Roman" w:cs="Times New Roman"/>
          <w:szCs w:val="32"/>
          <w:lang w:val="en-US" w:eastAsia="zh-CN"/>
        </w:rPr>
        <w:t>某</w:t>
      </w:r>
      <w:r>
        <w:rPr>
          <w:rFonts w:hint="eastAsia" w:ascii="Times New Roman" w:hAnsi="Times New Roman" w:eastAsia="方正仿宋_GBK" w:cs="Times New Roman"/>
          <w:szCs w:val="32"/>
          <w:lang w:val="en-US" w:eastAsia="zh-CN"/>
        </w:rPr>
        <w:t>给现场负责任人</w:t>
      </w:r>
      <w:r>
        <w:rPr>
          <w:rFonts w:hint="default" w:ascii="Times New Roman" w:hAnsi="Times New Roman" w:eastAsia="方正仿宋_GBK" w:cs="Times New Roman"/>
          <w:szCs w:val="32"/>
        </w:rPr>
        <w:t>舒</w:t>
      </w:r>
      <w:r>
        <w:rPr>
          <w:rFonts w:hint="eastAsia" w:ascii="Times New Roman" w:hAnsi="Times New Roman" w:cs="Times New Roman"/>
          <w:szCs w:val="32"/>
          <w:lang w:val="en-US" w:eastAsia="zh-CN"/>
        </w:rPr>
        <w:t>某某</w:t>
      </w:r>
      <w:r>
        <w:rPr>
          <w:rFonts w:hint="default" w:ascii="Times New Roman" w:hAnsi="Times New Roman" w:eastAsia="方正仿宋_GBK" w:cs="Times New Roman"/>
          <w:szCs w:val="32"/>
        </w:rPr>
        <w:t>电话</w:t>
      </w:r>
      <w:r>
        <w:rPr>
          <w:rFonts w:hint="eastAsia" w:ascii="Times New Roman" w:hAnsi="Times New Roman" w:eastAsia="方正仿宋_GBK" w:cs="Times New Roman"/>
          <w:szCs w:val="32"/>
          <w:lang w:val="en-US" w:eastAsia="zh-CN"/>
        </w:rPr>
        <w:t>报告事故情况；</w:t>
      </w:r>
    </w:p>
    <w:p w14:paraId="41A19A4D">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jc w:val="both"/>
        <w:rPr>
          <w:rFonts w:hint="eastAsia" w:ascii="Times New Roman" w:hAnsi="Times New Roman" w:eastAsia="方正仿宋_GBK" w:cs="Times New Roman"/>
          <w:spacing w:val="-6"/>
          <w:sz w:val="32"/>
          <w:szCs w:val="32"/>
          <w:lang w:val="en-US" w:eastAsia="zh-CN"/>
        </w:rPr>
      </w:pPr>
      <w:r>
        <w:rPr>
          <w:rFonts w:hint="default" w:ascii="Times New Roman" w:hAnsi="Times New Roman" w:eastAsia="方正仿宋_GBK" w:cs="Times New Roman"/>
          <w:spacing w:val="-6"/>
          <w:sz w:val="32"/>
          <w:szCs w:val="32"/>
        </w:rPr>
        <w:t>9</w:t>
      </w:r>
      <w:r>
        <w:rPr>
          <w:rFonts w:hint="eastAsia" w:ascii="Times New Roman" w:hAnsi="Times New Roman" w:eastAsia="方正仿宋_GBK" w:cs="Times New Roman"/>
          <w:spacing w:val="-6"/>
          <w:sz w:val="32"/>
          <w:szCs w:val="32"/>
          <w:lang w:val="en-US" w:eastAsia="zh-CN"/>
        </w:rPr>
        <w:t>时</w:t>
      </w:r>
      <w:r>
        <w:rPr>
          <w:rFonts w:hint="default" w:ascii="Times New Roman" w:hAnsi="Times New Roman" w:eastAsia="方正仿宋_GBK" w:cs="Times New Roman"/>
          <w:spacing w:val="-6"/>
          <w:sz w:val="32"/>
          <w:szCs w:val="32"/>
        </w:rPr>
        <w:t>35</w:t>
      </w:r>
      <w:r>
        <w:rPr>
          <w:rFonts w:hint="eastAsia" w:ascii="Times New Roman" w:hAnsi="Times New Roman" w:eastAsia="方正仿宋_GBK" w:cs="Times New Roman"/>
          <w:spacing w:val="-6"/>
          <w:sz w:val="32"/>
          <w:szCs w:val="32"/>
          <w:lang w:val="en-US" w:eastAsia="zh-CN"/>
        </w:rPr>
        <w:t>分，</w:t>
      </w:r>
      <w:r>
        <w:rPr>
          <w:rFonts w:hint="default" w:ascii="Times New Roman" w:hAnsi="Times New Roman" w:eastAsia="方正仿宋_GBK" w:cs="Times New Roman"/>
          <w:spacing w:val="-6"/>
          <w:sz w:val="32"/>
          <w:szCs w:val="32"/>
        </w:rPr>
        <w:t>舒</w:t>
      </w:r>
      <w:r>
        <w:rPr>
          <w:rFonts w:hint="eastAsia" w:ascii="Times New Roman" w:hAnsi="Times New Roman" w:cs="Times New Roman"/>
          <w:spacing w:val="-6"/>
          <w:sz w:val="32"/>
          <w:szCs w:val="32"/>
          <w:lang w:val="en-US" w:eastAsia="zh-CN"/>
        </w:rPr>
        <w:t>某某</w:t>
      </w:r>
      <w:r>
        <w:rPr>
          <w:rFonts w:hint="default" w:ascii="Times New Roman" w:hAnsi="Times New Roman" w:eastAsia="方正仿宋_GBK" w:cs="Times New Roman"/>
          <w:spacing w:val="-6"/>
          <w:sz w:val="32"/>
          <w:szCs w:val="32"/>
        </w:rPr>
        <w:t>电话</w:t>
      </w:r>
      <w:r>
        <w:rPr>
          <w:rFonts w:hint="eastAsia" w:ascii="Times New Roman" w:hAnsi="Times New Roman" w:eastAsia="方正仿宋_GBK" w:cs="Times New Roman"/>
          <w:spacing w:val="-6"/>
          <w:sz w:val="32"/>
          <w:szCs w:val="32"/>
          <w:lang w:val="en-US" w:eastAsia="zh-CN"/>
        </w:rPr>
        <w:t>报告工</w:t>
      </w:r>
      <w:r>
        <w:rPr>
          <w:rFonts w:hint="default" w:ascii="Times New Roman" w:hAnsi="Times New Roman" w:eastAsia="方正仿宋_GBK" w:cs="Times New Roman"/>
          <w:spacing w:val="-6"/>
          <w:sz w:val="32"/>
          <w:szCs w:val="32"/>
        </w:rPr>
        <w:t>区长王</w:t>
      </w:r>
      <w:r>
        <w:rPr>
          <w:rFonts w:hint="eastAsia" w:ascii="Times New Roman" w:hAnsi="Times New Roman" w:cs="Times New Roman"/>
          <w:spacing w:val="-6"/>
          <w:sz w:val="32"/>
          <w:szCs w:val="32"/>
          <w:lang w:val="en-US" w:eastAsia="zh-CN"/>
        </w:rPr>
        <w:t>某某</w:t>
      </w:r>
      <w:r>
        <w:rPr>
          <w:rFonts w:hint="eastAsia" w:ascii="Times New Roman" w:hAnsi="Times New Roman" w:eastAsia="方正仿宋_GBK" w:cs="Times New Roman"/>
          <w:spacing w:val="-6"/>
          <w:sz w:val="32"/>
          <w:szCs w:val="32"/>
          <w:lang w:val="en-US" w:eastAsia="zh-CN"/>
        </w:rPr>
        <w:t>事故情况</w:t>
      </w:r>
      <w:r>
        <w:rPr>
          <w:rFonts w:hint="default" w:ascii="Times New Roman" w:hAnsi="Times New Roman" w:eastAsia="方正仿宋_GBK" w:cs="Times New Roman"/>
          <w:spacing w:val="-6"/>
          <w:sz w:val="32"/>
          <w:szCs w:val="32"/>
        </w:rPr>
        <w:t>，王</w:t>
      </w:r>
      <w:r>
        <w:rPr>
          <w:rFonts w:hint="eastAsia" w:ascii="Times New Roman" w:hAnsi="Times New Roman" w:cs="Times New Roman"/>
          <w:spacing w:val="-6"/>
          <w:sz w:val="32"/>
          <w:szCs w:val="32"/>
          <w:lang w:val="en-US" w:eastAsia="zh-CN"/>
        </w:rPr>
        <w:t>某某</w:t>
      </w:r>
      <w:r>
        <w:rPr>
          <w:rFonts w:hint="default" w:ascii="Times New Roman" w:hAnsi="Times New Roman" w:eastAsia="方正仿宋_GBK" w:cs="Times New Roman"/>
          <w:spacing w:val="-6"/>
          <w:sz w:val="32"/>
          <w:szCs w:val="32"/>
        </w:rPr>
        <w:t>电话</w:t>
      </w:r>
      <w:r>
        <w:rPr>
          <w:rFonts w:hint="eastAsia" w:ascii="Times New Roman" w:hAnsi="Times New Roman" w:eastAsia="方正仿宋_GBK" w:cs="Times New Roman"/>
          <w:spacing w:val="-6"/>
          <w:sz w:val="32"/>
          <w:szCs w:val="32"/>
          <w:lang w:val="en-US" w:eastAsia="zh-CN"/>
        </w:rPr>
        <w:t>要求</w:t>
      </w:r>
      <w:r>
        <w:rPr>
          <w:rFonts w:hint="default" w:ascii="Times New Roman" w:hAnsi="Times New Roman" w:eastAsia="方正仿宋_GBK" w:cs="Times New Roman"/>
          <w:spacing w:val="-6"/>
          <w:sz w:val="32"/>
          <w:szCs w:val="32"/>
        </w:rPr>
        <w:t>现场在确保救援人员安全的前提下采取措施</w:t>
      </w:r>
      <w:r>
        <w:rPr>
          <w:rFonts w:hint="eastAsia" w:ascii="Times New Roman" w:hAnsi="Times New Roman" w:eastAsia="方正仿宋_GBK" w:cs="Times New Roman"/>
          <w:spacing w:val="-6"/>
          <w:sz w:val="32"/>
          <w:szCs w:val="32"/>
          <w:lang w:val="en-US" w:eastAsia="zh-CN"/>
        </w:rPr>
        <w:t>进行救援；</w:t>
      </w:r>
    </w:p>
    <w:p w14:paraId="10AEB9F8">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jc w:val="both"/>
        <w:rPr>
          <w:rFonts w:hint="default" w:ascii="Times New Roman" w:hAnsi="Times New Roman" w:eastAsia="方正仿宋_GBK" w:cs="Times New Roman"/>
          <w:szCs w:val="32"/>
        </w:rPr>
      </w:pPr>
      <w:r>
        <w:rPr>
          <w:rFonts w:hint="eastAsia" w:ascii="Times New Roman" w:hAnsi="Times New Roman" w:eastAsia="方正仿宋_GBK" w:cs="Times New Roman"/>
          <w:szCs w:val="32"/>
          <w:lang w:val="en-US" w:eastAsia="zh-CN"/>
        </w:rPr>
        <w:t>9时38分，救援人员</w:t>
      </w:r>
      <w:r>
        <w:rPr>
          <w:rFonts w:hint="default" w:ascii="Times New Roman" w:hAnsi="Times New Roman" w:eastAsia="方正仿宋_GBK" w:cs="Times New Roman"/>
          <w:szCs w:val="32"/>
        </w:rPr>
        <w:t>将受伤的王</w:t>
      </w:r>
      <w:r>
        <w:rPr>
          <w:rFonts w:hint="eastAsia" w:ascii="Times New Roman" w:hAnsi="Times New Roman" w:cs="Times New Roman"/>
          <w:szCs w:val="32"/>
          <w:lang w:val="en-US" w:eastAsia="zh-CN"/>
        </w:rPr>
        <w:t>某某</w:t>
      </w:r>
      <w:r>
        <w:rPr>
          <w:rFonts w:hint="default" w:ascii="Times New Roman" w:hAnsi="Times New Roman" w:eastAsia="方正仿宋_GBK" w:cs="Times New Roman"/>
          <w:szCs w:val="32"/>
        </w:rPr>
        <w:t>送出隧道，并立即拨打120急救电话</w:t>
      </w:r>
      <w:r>
        <w:rPr>
          <w:rFonts w:hint="eastAsia" w:ascii="Times New Roman" w:hAnsi="Times New Roman" w:eastAsia="方正仿宋_GBK" w:cs="Times New Roman"/>
          <w:szCs w:val="32"/>
          <w:lang w:eastAsia="zh-CN"/>
        </w:rPr>
        <w:t>，</w:t>
      </w:r>
      <w:r>
        <w:rPr>
          <w:rFonts w:hint="default" w:ascii="Times New Roman" w:hAnsi="Times New Roman" w:eastAsia="方正仿宋_GBK" w:cs="Times New Roman"/>
          <w:szCs w:val="32"/>
        </w:rPr>
        <w:t>王</w:t>
      </w:r>
      <w:r>
        <w:rPr>
          <w:rFonts w:hint="eastAsia" w:ascii="Times New Roman" w:hAnsi="Times New Roman" w:cs="Times New Roman"/>
          <w:szCs w:val="32"/>
          <w:lang w:val="en-US" w:eastAsia="zh-CN"/>
        </w:rPr>
        <w:t>某某</w:t>
      </w:r>
      <w:r>
        <w:rPr>
          <w:rFonts w:hint="default" w:ascii="Times New Roman" w:hAnsi="Times New Roman" w:eastAsia="方正仿宋_GBK" w:cs="Times New Roman"/>
          <w:szCs w:val="32"/>
        </w:rPr>
        <w:t>在赶往现场的途中将事故汇报了</w:t>
      </w:r>
      <w:r>
        <w:rPr>
          <w:rFonts w:hint="eastAsia" w:ascii="Times New Roman" w:hAnsi="Times New Roman" w:cs="Times New Roman"/>
          <w:szCs w:val="32"/>
          <w:lang w:val="en-US" w:eastAsia="zh-CN"/>
        </w:rPr>
        <w:t>法人王某某</w:t>
      </w:r>
      <w:r>
        <w:rPr>
          <w:rFonts w:hint="default" w:ascii="Times New Roman" w:hAnsi="Times New Roman" w:eastAsia="方正仿宋_GBK" w:cs="Times New Roman"/>
          <w:szCs w:val="32"/>
        </w:rPr>
        <w:t>，项目部第一时间启动应急救援预案、安排应急救援组赶往现场，并封闭事故现场；</w:t>
      </w:r>
    </w:p>
    <w:p w14:paraId="37AE599D">
      <w:pPr>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0" w:firstLineChars="200"/>
        <w:jc w:val="both"/>
        <w:rPr>
          <w:rFonts w:hint="default" w:ascii="Times New Roman" w:hAnsi="Times New Roman" w:eastAsia="方正仿宋_GBK" w:cs="Times New Roman"/>
          <w:szCs w:val="32"/>
        </w:rPr>
      </w:pPr>
      <w:r>
        <w:rPr>
          <w:rFonts w:hint="default" w:ascii="Times New Roman" w:hAnsi="Times New Roman" w:eastAsia="方正仿宋_GBK" w:cs="Times New Roman"/>
          <w:szCs w:val="32"/>
        </w:rPr>
        <w:t>9</w:t>
      </w:r>
      <w:r>
        <w:rPr>
          <w:rFonts w:hint="eastAsia" w:ascii="Times New Roman" w:hAnsi="Times New Roman" w:cs="Times New Roman"/>
          <w:szCs w:val="32"/>
          <w:lang w:val="en-US" w:eastAsia="zh-CN"/>
        </w:rPr>
        <w:t>时</w:t>
      </w:r>
      <w:r>
        <w:rPr>
          <w:rFonts w:hint="default" w:ascii="Times New Roman" w:hAnsi="Times New Roman" w:eastAsia="方正仿宋_GBK" w:cs="Times New Roman"/>
          <w:szCs w:val="32"/>
        </w:rPr>
        <w:t>40</w:t>
      </w:r>
      <w:r>
        <w:rPr>
          <w:rFonts w:hint="eastAsia" w:ascii="Times New Roman" w:hAnsi="Times New Roman" w:cs="Times New Roman"/>
          <w:szCs w:val="32"/>
          <w:lang w:val="en-US" w:eastAsia="zh-CN"/>
        </w:rPr>
        <w:t>分许，</w:t>
      </w:r>
      <w:r>
        <w:rPr>
          <w:rFonts w:hint="default" w:ascii="Times New Roman" w:hAnsi="Times New Roman" w:eastAsia="方正仿宋_GBK" w:cs="Times New Roman"/>
          <w:szCs w:val="32"/>
        </w:rPr>
        <w:t>项目部立即安排</w:t>
      </w:r>
      <w:r>
        <w:rPr>
          <w:rFonts w:hint="eastAsia" w:ascii="Times New Roman" w:hAnsi="Times New Roman" w:cs="Times New Roman"/>
          <w:szCs w:val="32"/>
          <w:lang w:val="en-US" w:eastAsia="zh-CN"/>
        </w:rPr>
        <w:t>车辆将伤者</w:t>
      </w:r>
      <w:r>
        <w:rPr>
          <w:rFonts w:hint="default" w:ascii="Times New Roman" w:hAnsi="Times New Roman" w:eastAsia="方正仿宋_GBK" w:cs="Times New Roman"/>
          <w:b/>
          <w:bCs/>
          <w:szCs w:val="32"/>
        </w:rPr>
        <w:t>王</w:t>
      </w:r>
      <w:r>
        <w:rPr>
          <w:rFonts w:hint="eastAsia" w:ascii="Times New Roman" w:hAnsi="Times New Roman" w:cs="Times New Roman"/>
          <w:b/>
          <w:bCs/>
          <w:szCs w:val="32"/>
          <w:lang w:val="en-US" w:eastAsia="zh-CN"/>
        </w:rPr>
        <w:t>某某</w:t>
      </w:r>
      <w:r>
        <w:rPr>
          <w:rFonts w:hint="default" w:ascii="Times New Roman" w:hAnsi="Times New Roman" w:eastAsia="方正仿宋_GBK" w:cs="Times New Roman"/>
          <w:szCs w:val="32"/>
        </w:rPr>
        <w:t>送往和静县</w:t>
      </w:r>
      <w:r>
        <w:rPr>
          <w:rFonts w:hint="eastAsia" w:ascii="Times New Roman" w:hAnsi="Times New Roman" w:cs="Times New Roman"/>
          <w:szCs w:val="32"/>
          <w:lang w:val="en-US" w:eastAsia="zh-CN"/>
        </w:rPr>
        <w:t>人民医院</w:t>
      </w:r>
      <w:r>
        <w:rPr>
          <w:rFonts w:hint="default" w:ascii="Times New Roman" w:hAnsi="Times New Roman" w:eastAsia="方正仿宋_GBK" w:cs="Times New Roman"/>
          <w:szCs w:val="32"/>
        </w:rPr>
        <w:t>，并将车辆信息与救护车进行沟通，后在巴伦台镇附近相遇后由救护车送往和静县人民医院急救，现已脱离危险期；</w:t>
      </w:r>
    </w:p>
    <w:p w14:paraId="6463103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00" w:lineRule="exact"/>
        <w:ind w:firstLine="640" w:firstLineChars="200"/>
        <w:jc w:val="both"/>
        <w:textAlignment w:val="auto"/>
        <w:rPr>
          <w:rFonts w:hint="default" w:ascii="Times New Roman" w:hAnsi="Times New Roman" w:eastAsia="方正仿宋_GBK" w:cs="Times New Roman"/>
          <w:szCs w:val="32"/>
        </w:rPr>
      </w:pPr>
      <w:r>
        <w:rPr>
          <w:rFonts w:hint="default" w:ascii="Times New Roman" w:hAnsi="Times New Roman" w:eastAsia="方正仿宋_GBK" w:cs="Times New Roman"/>
          <w:szCs w:val="32"/>
        </w:rPr>
        <w:t>10</w:t>
      </w:r>
      <w:r>
        <w:rPr>
          <w:rFonts w:hint="eastAsia" w:ascii="Times New Roman" w:hAnsi="Times New Roman" w:cs="Times New Roman"/>
          <w:szCs w:val="32"/>
          <w:lang w:val="en-US" w:eastAsia="zh-CN"/>
        </w:rPr>
        <w:t>时</w:t>
      </w:r>
      <w:r>
        <w:rPr>
          <w:rFonts w:hint="default" w:ascii="Times New Roman" w:hAnsi="Times New Roman" w:eastAsia="方正仿宋_GBK" w:cs="Times New Roman"/>
          <w:szCs w:val="32"/>
        </w:rPr>
        <w:t>10</w:t>
      </w:r>
      <w:r>
        <w:rPr>
          <w:rFonts w:hint="eastAsia" w:ascii="Times New Roman" w:hAnsi="Times New Roman" w:cs="Times New Roman"/>
          <w:szCs w:val="32"/>
          <w:lang w:val="en-US" w:eastAsia="zh-CN"/>
        </w:rPr>
        <w:t>分许，</w:t>
      </w:r>
      <w:r>
        <w:rPr>
          <w:rFonts w:hint="default" w:ascii="Times New Roman" w:hAnsi="Times New Roman" w:eastAsia="方正仿宋_GBK" w:cs="Times New Roman"/>
          <w:b/>
          <w:bCs/>
          <w:szCs w:val="32"/>
        </w:rPr>
        <w:t>周</w:t>
      </w:r>
      <w:r>
        <w:rPr>
          <w:rFonts w:hint="eastAsia" w:ascii="Times New Roman" w:hAnsi="Times New Roman" w:cs="Times New Roman"/>
          <w:b/>
          <w:bCs/>
          <w:szCs w:val="32"/>
          <w:lang w:val="en-US" w:eastAsia="zh-CN"/>
        </w:rPr>
        <w:t>某某</w:t>
      </w:r>
      <w:r>
        <w:rPr>
          <w:rFonts w:hint="default" w:ascii="Times New Roman" w:hAnsi="Times New Roman" w:eastAsia="方正仿宋_GBK" w:cs="Times New Roman"/>
          <w:szCs w:val="32"/>
        </w:rPr>
        <w:t>被抢救出垮塌区域，项目部立即安排车辆送往和静县，并将车辆信息与救护车沟通；</w:t>
      </w:r>
    </w:p>
    <w:p w14:paraId="14AE9E5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00" w:lineRule="exact"/>
        <w:ind w:firstLine="640" w:firstLineChars="200"/>
        <w:jc w:val="both"/>
        <w:textAlignment w:val="auto"/>
        <w:rPr>
          <w:rFonts w:hint="default" w:ascii="Times New Roman" w:hAnsi="Times New Roman" w:eastAsia="方正仿宋_GBK" w:cs="Times New Roman"/>
          <w:szCs w:val="32"/>
        </w:rPr>
      </w:pPr>
      <w:r>
        <w:rPr>
          <w:rFonts w:hint="default" w:ascii="Times New Roman" w:hAnsi="Times New Roman" w:eastAsia="方正仿宋_GBK" w:cs="Times New Roman"/>
          <w:szCs w:val="32"/>
        </w:rPr>
        <w:t>10</w:t>
      </w:r>
      <w:r>
        <w:rPr>
          <w:rFonts w:hint="eastAsia" w:ascii="Times New Roman" w:hAnsi="Times New Roman" w:cs="Times New Roman"/>
          <w:szCs w:val="32"/>
          <w:lang w:val="en-US" w:eastAsia="zh-CN"/>
        </w:rPr>
        <w:t>时</w:t>
      </w:r>
      <w:r>
        <w:rPr>
          <w:rFonts w:hint="default" w:ascii="Times New Roman" w:hAnsi="Times New Roman" w:eastAsia="方正仿宋_GBK" w:cs="Times New Roman"/>
          <w:szCs w:val="32"/>
        </w:rPr>
        <w:t>30</w:t>
      </w:r>
      <w:r>
        <w:rPr>
          <w:rFonts w:hint="eastAsia" w:ascii="Times New Roman" w:hAnsi="Times New Roman" w:cs="Times New Roman"/>
          <w:szCs w:val="32"/>
          <w:lang w:val="en-US" w:eastAsia="zh-CN"/>
        </w:rPr>
        <w:t>分许</w:t>
      </w:r>
      <w:r>
        <w:rPr>
          <w:rFonts w:hint="default" w:ascii="Times New Roman" w:hAnsi="Times New Roman" w:eastAsia="方正仿宋_GBK" w:cs="Times New Roman"/>
          <w:szCs w:val="32"/>
        </w:rPr>
        <w:t>，</w:t>
      </w:r>
      <w:r>
        <w:rPr>
          <w:rFonts w:hint="default" w:ascii="Times New Roman" w:hAnsi="Times New Roman" w:eastAsia="方正仿宋_GBK" w:cs="Times New Roman"/>
          <w:szCs w:val="32"/>
          <w:lang w:val="en-US" w:eastAsia="zh-CN"/>
        </w:rPr>
        <w:t>四川</w:t>
      </w:r>
      <w:r>
        <w:rPr>
          <w:rFonts w:hint="eastAsia" w:ascii="Times New Roman" w:hAnsi="Times New Roman" w:cs="Times New Roman"/>
          <w:szCs w:val="32"/>
          <w:lang w:val="en-US" w:eastAsia="zh-CN"/>
        </w:rPr>
        <w:t>某</w:t>
      </w:r>
      <w:r>
        <w:rPr>
          <w:rFonts w:hint="default" w:ascii="Times New Roman" w:hAnsi="Times New Roman" w:eastAsia="方正仿宋_GBK" w:cs="Times New Roman"/>
          <w:szCs w:val="32"/>
          <w:lang w:val="en-US" w:eastAsia="zh-CN"/>
        </w:rPr>
        <w:t>建筑工程有限责任公司</w:t>
      </w:r>
      <w:r>
        <w:rPr>
          <w:rFonts w:hint="eastAsia" w:ascii="Times New Roman" w:hAnsi="Times New Roman" w:cs="Times New Roman"/>
          <w:szCs w:val="32"/>
          <w:lang w:val="en-US" w:eastAsia="zh-CN"/>
        </w:rPr>
        <w:t>法定代表人王某某</w:t>
      </w:r>
      <w:r>
        <w:rPr>
          <w:rFonts w:hint="default" w:ascii="Times New Roman" w:hAnsi="Times New Roman" w:eastAsia="方正仿宋_GBK" w:cs="Times New Roman"/>
          <w:szCs w:val="32"/>
        </w:rPr>
        <w:t>将事故发生经过及救援情况上报和静县</w:t>
      </w:r>
      <w:r>
        <w:rPr>
          <w:rFonts w:hint="default" w:ascii="Times New Roman" w:hAnsi="Times New Roman" w:cs="Times New Roman"/>
          <w:szCs w:val="32"/>
          <w:lang w:val="en-US" w:eastAsia="zh-CN"/>
        </w:rPr>
        <w:t>交通运输</w:t>
      </w:r>
      <w:r>
        <w:rPr>
          <w:rFonts w:hint="default" w:ascii="Times New Roman" w:hAnsi="Times New Roman" w:eastAsia="方正仿宋_GBK" w:cs="Times New Roman"/>
          <w:szCs w:val="32"/>
        </w:rPr>
        <w:t>局</w:t>
      </w:r>
      <w:r>
        <w:rPr>
          <w:rFonts w:hint="eastAsia" w:ascii="Times New Roman" w:hAnsi="Times New Roman" w:cs="Times New Roman"/>
          <w:szCs w:val="32"/>
          <w:lang w:val="en-US" w:eastAsia="zh-CN"/>
        </w:rPr>
        <w:t>及和静县应急管理局</w:t>
      </w:r>
      <w:r>
        <w:rPr>
          <w:rFonts w:hint="default" w:ascii="Times New Roman" w:hAnsi="Times New Roman" w:eastAsia="方正仿宋_GBK" w:cs="Times New Roman"/>
          <w:szCs w:val="32"/>
        </w:rPr>
        <w:t>。</w:t>
      </w:r>
    </w:p>
    <w:p w14:paraId="29B66E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00" w:lineRule="exact"/>
        <w:ind w:firstLine="640" w:firstLineChars="200"/>
        <w:jc w:val="both"/>
        <w:textAlignment w:val="auto"/>
        <w:rPr>
          <w:rFonts w:hint="default" w:ascii="Times New Roman" w:hAnsi="Times New Roman" w:eastAsia="方正仿宋_GBK" w:cs="Times New Roman"/>
          <w:szCs w:val="32"/>
        </w:rPr>
      </w:pPr>
      <w:r>
        <w:rPr>
          <w:rFonts w:hint="default" w:ascii="Times New Roman" w:hAnsi="Times New Roman" w:eastAsia="方正仿宋_GBK" w:cs="Times New Roman"/>
          <w:szCs w:val="32"/>
        </w:rPr>
        <w:t>11:30左右</w:t>
      </w:r>
      <w:r>
        <w:rPr>
          <w:rFonts w:hint="eastAsia" w:ascii="Times New Roman" w:hAnsi="Times New Roman" w:cs="Times New Roman"/>
          <w:szCs w:val="32"/>
          <w:lang w:val="en-US" w:eastAsia="zh-CN"/>
        </w:rPr>
        <w:t>运送</w:t>
      </w:r>
      <w:r>
        <w:rPr>
          <w:rFonts w:hint="default" w:ascii="Times New Roman" w:hAnsi="Times New Roman" w:eastAsia="方正仿宋_GBK" w:cs="Times New Roman"/>
          <w:b/>
          <w:bCs/>
          <w:szCs w:val="32"/>
        </w:rPr>
        <w:t>周</w:t>
      </w:r>
      <w:r>
        <w:rPr>
          <w:rFonts w:hint="eastAsia" w:ascii="Times New Roman" w:hAnsi="Times New Roman" w:cs="Times New Roman"/>
          <w:b/>
          <w:bCs/>
          <w:szCs w:val="32"/>
          <w:lang w:val="en-US" w:eastAsia="zh-CN"/>
        </w:rPr>
        <w:t>某某</w:t>
      </w:r>
      <w:r>
        <w:rPr>
          <w:rFonts w:hint="eastAsia" w:ascii="Times New Roman" w:hAnsi="Times New Roman" w:cs="Times New Roman"/>
          <w:szCs w:val="32"/>
          <w:lang w:val="en-US" w:eastAsia="zh-CN"/>
        </w:rPr>
        <w:t>车辆</w:t>
      </w:r>
      <w:r>
        <w:rPr>
          <w:rFonts w:hint="default" w:ascii="Times New Roman" w:hAnsi="Times New Roman" w:eastAsia="方正仿宋_GBK" w:cs="Times New Roman"/>
          <w:szCs w:val="32"/>
        </w:rPr>
        <w:t>在G218黄水沟收费站附近与救护车相遇，转移上救护车后送往和静县人民医院抢救；</w:t>
      </w:r>
    </w:p>
    <w:p w14:paraId="26620E3B">
      <w:pPr>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方正仿宋_GBK" w:cs="Times New Roman"/>
          <w:szCs w:val="32"/>
        </w:rPr>
      </w:pPr>
      <w:r>
        <w:rPr>
          <w:rFonts w:hint="default" w:ascii="Times New Roman" w:hAnsi="Times New Roman" w:eastAsia="方正仿宋_GBK" w:cs="Times New Roman"/>
          <w:szCs w:val="32"/>
        </w:rPr>
        <w:t>13:20</w:t>
      </w:r>
      <w:r>
        <w:rPr>
          <w:rFonts w:hint="eastAsia" w:ascii="Times New Roman" w:hAnsi="Times New Roman" w:cs="Times New Roman"/>
          <w:szCs w:val="32"/>
          <w:lang w:val="en-US" w:eastAsia="zh-CN"/>
        </w:rPr>
        <w:t>周某某经和静县人民医院抢救无效死亡</w:t>
      </w:r>
      <w:r>
        <w:rPr>
          <w:rFonts w:hint="default" w:ascii="Times New Roman" w:hAnsi="Times New Roman" w:eastAsia="方正仿宋_GBK" w:cs="Times New Roman"/>
          <w:szCs w:val="32"/>
        </w:rPr>
        <w:t>。</w:t>
      </w:r>
    </w:p>
    <w:p w14:paraId="34664C62">
      <w:pPr>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00" w:lineRule="exact"/>
        <w:ind w:left="0" w:leftChars="0" w:firstLine="640" w:firstLineChars="200"/>
        <w:textAlignment w:val="auto"/>
        <w:rPr>
          <w:rFonts w:hint="default"/>
        </w:rPr>
      </w:pPr>
      <w:r>
        <w:rPr>
          <w:rFonts w:hint="default" w:ascii="Times New Roman" w:hAnsi="Times New Roman" w:eastAsia="方正仿宋_GBK" w:cs="Times New Roman"/>
        </w:rPr>
        <w:t>13</w:t>
      </w:r>
      <w:r>
        <w:rPr>
          <w:rFonts w:hint="default" w:ascii="Times New Roman" w:hAnsi="Times New Roman" w:eastAsia="方正仿宋_GBK" w:cs="Times New Roman"/>
          <w:szCs w:val="32"/>
        </w:rPr>
        <w:t>:</w:t>
      </w:r>
      <w:r>
        <w:rPr>
          <w:rFonts w:hint="eastAsia" w:ascii="Times New Roman" w:hAnsi="Times New Roman" w:cs="Times New Roman"/>
          <w:lang w:val="en-US" w:eastAsia="zh-CN"/>
        </w:rPr>
        <w:t>30</w:t>
      </w:r>
      <w:r>
        <w:rPr>
          <w:rFonts w:hint="default" w:ascii="Times New Roman" w:hAnsi="Times New Roman" w:eastAsia="方正仿宋_GBK" w:cs="Times New Roman"/>
        </w:rPr>
        <w:t>交通运输局、应急管理局等单位相关人员到达事故现场，开展</w:t>
      </w:r>
      <w:r>
        <w:rPr>
          <w:rFonts w:hint="eastAsia" w:ascii="Times New Roman" w:hAnsi="Times New Roman" w:cs="Times New Roman"/>
          <w:lang w:val="en-US" w:eastAsia="zh-CN"/>
        </w:rPr>
        <w:t>善后工作</w:t>
      </w:r>
      <w:r>
        <w:rPr>
          <w:rFonts w:hint="default" w:ascii="Times New Roman" w:hAnsi="Times New Roman" w:eastAsia="方正仿宋_GBK" w:cs="Times New Roman"/>
        </w:rPr>
        <w:t>。</w:t>
      </w:r>
    </w:p>
    <w:p w14:paraId="366D691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00" w:lineRule="exact"/>
        <w:ind w:firstLine="640" w:firstLineChars="200"/>
        <w:jc w:val="both"/>
        <w:textAlignment w:val="auto"/>
        <w:rPr>
          <w:rFonts w:hint="default" w:ascii="Times New Roman" w:hAnsi="Times New Roman" w:cs="Times New Roman"/>
          <w:lang w:eastAsia="zh-CN"/>
        </w:rPr>
      </w:pPr>
      <w:r>
        <w:rPr>
          <w:rFonts w:hint="eastAsia" w:ascii="Times New Roman" w:hAnsi="Times New Roman" w:eastAsia="方正楷体_GBK" w:cs="Times New Roman"/>
          <w:kern w:val="2"/>
          <w:sz w:val="32"/>
          <w:szCs w:val="24"/>
          <w:lang w:val="en-US" w:eastAsia="zh-CN"/>
        </w:rPr>
        <w:t>（二）</w:t>
      </w:r>
      <w:r>
        <w:rPr>
          <w:rFonts w:hint="default" w:ascii="Times New Roman" w:hAnsi="Times New Roman" w:eastAsia="方正楷体_GBK" w:cs="Times New Roman"/>
          <w:kern w:val="2"/>
          <w:sz w:val="32"/>
          <w:szCs w:val="24"/>
          <w:lang w:val="en-US" w:eastAsia="zh-CN"/>
        </w:rPr>
        <w:t>事故发生现场勘验情况</w:t>
      </w:r>
      <w:bookmarkStart w:id="45" w:name="_Toc27187_WPSOffice_Level2"/>
      <w:bookmarkStart w:id="46" w:name="_Toc19641_WPSOffice_Level2"/>
      <w:bookmarkStart w:id="47" w:name="_Toc31909"/>
      <w:bookmarkStart w:id="48" w:name="_Toc25054"/>
      <w:bookmarkStart w:id="49" w:name="_Toc5569"/>
    </w:p>
    <w:p w14:paraId="3530E040">
      <w:pPr>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00" w:lineRule="exact"/>
        <w:ind w:left="0" w:leftChars="0" w:firstLine="640" w:firstLineChars="200"/>
        <w:jc w:val="both"/>
        <w:textAlignment w:val="auto"/>
        <w:rPr>
          <w:rFonts w:hint="default" w:ascii="Times New Roman" w:hAnsi="Times New Roman" w:eastAsia="方正仿宋_GBK" w:cs="Times New Roman"/>
          <w:szCs w:val="32"/>
        </w:rPr>
      </w:pPr>
      <w:r>
        <w:rPr>
          <w:rFonts w:hint="default" w:ascii="Times New Roman" w:hAnsi="Times New Roman" w:eastAsia="方正仿宋_GBK" w:cs="Times New Roman"/>
          <w:szCs w:val="32"/>
        </w:rPr>
        <w:t>现场位于乌兰3号隧道出口左洞桩号ZK504+103.4至ZK504+100.5段，塌体位于右墙上线至拱顶之间。</w:t>
      </w:r>
    </w:p>
    <w:p w14:paraId="4FEEF800">
      <w:pPr>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00" w:lineRule="exact"/>
        <w:ind w:left="0" w:leftChars="0" w:firstLine="640" w:firstLineChars="200"/>
        <w:jc w:val="both"/>
        <w:textAlignment w:val="auto"/>
        <w:rPr>
          <w:rFonts w:hint="default" w:ascii="Times New Roman" w:hAnsi="Times New Roman" w:eastAsia="方正仿宋_GBK" w:cs="Times New Roman"/>
          <w:szCs w:val="32"/>
        </w:rPr>
      </w:pPr>
      <w:r>
        <w:rPr>
          <w:rFonts w:hint="default" w:ascii="Times New Roman" w:hAnsi="Times New Roman" w:eastAsia="方正仿宋_GBK" w:cs="Times New Roman"/>
          <w:szCs w:val="32"/>
        </w:rPr>
        <w:t>塌腔环向长度约7.5m，宽度约3m，向上逐渐收窄，高度约1.5m，塌腔基本呈楔状。后端塌方面外倾，呈褐色至深灰色，表面平滑；左侧塌方面基本垂直，呈褐色至深灰色，为曲面，表面光滑，且有夹层；右侧塌方面角度约为外倾40°，呈褐色至深灰色，表面略有起伏，有夹层；顶面后部呈褐色至黑色，前部呈褐色至深灰色，为新鲜断裂岩面。</w:t>
      </w:r>
    </w:p>
    <w:bookmarkEnd w:id="45"/>
    <w:bookmarkEnd w:id="46"/>
    <w:bookmarkEnd w:id="47"/>
    <w:bookmarkEnd w:id="48"/>
    <w:p w14:paraId="0961E3F5">
      <w:pPr>
        <w:pStyle w:val="14"/>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rPr>
          <w:rFonts w:hint="default" w:ascii="Times New Roman" w:hAnsi="Times New Roman" w:eastAsia="方正仿宋_GBK" w:cs="Times New Roman"/>
          <w:color w:val="000000"/>
          <w:sz w:val="28"/>
          <w:szCs w:val="32"/>
          <w:lang w:val="en-US" w:eastAsia="zh-CN"/>
        </w:rPr>
      </w:pPr>
      <w:r>
        <w:rPr>
          <w:rFonts w:hint="default" w:ascii="Times New Roman" w:hAnsi="Times New Roman" w:cs="Times New Roman"/>
          <w:color w:val="000000"/>
          <w:sz w:val="28"/>
          <w:szCs w:val="32"/>
        </w:rPr>
        <w:drawing>
          <wp:anchor distT="0" distB="0" distL="114300" distR="114300" simplePos="0" relativeHeight="251659264" behindDoc="0" locked="0" layoutInCell="1" allowOverlap="1">
            <wp:simplePos x="0" y="0"/>
            <wp:positionH relativeFrom="column">
              <wp:posOffset>808990</wp:posOffset>
            </wp:positionH>
            <wp:positionV relativeFrom="paragraph">
              <wp:posOffset>364490</wp:posOffset>
            </wp:positionV>
            <wp:extent cx="3468370" cy="2244090"/>
            <wp:effectExtent l="0" t="0" r="17780" b="381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468370" cy="2244090"/>
                    </a:xfrm>
                    <a:prstGeom prst="rect">
                      <a:avLst/>
                    </a:prstGeom>
                    <a:noFill/>
                    <a:ln>
                      <a:noFill/>
                    </a:ln>
                  </pic:spPr>
                </pic:pic>
              </a:graphicData>
            </a:graphic>
          </wp:anchor>
        </w:drawing>
      </w: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2773045</wp:posOffset>
            </wp:positionH>
            <wp:positionV relativeFrom="paragraph">
              <wp:posOffset>140970</wp:posOffset>
            </wp:positionV>
            <wp:extent cx="2946400" cy="1922145"/>
            <wp:effectExtent l="0" t="0" r="6350" b="1905"/>
            <wp:wrapTopAndBottom/>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6"/>
                    <a:srcRect l="-2060" t="25308"/>
                    <a:stretch>
                      <a:fillRect/>
                    </a:stretch>
                  </pic:blipFill>
                  <pic:spPr>
                    <a:xfrm>
                      <a:off x="0" y="0"/>
                      <a:ext cx="2946400" cy="1922145"/>
                    </a:xfrm>
                    <a:prstGeom prst="rect">
                      <a:avLst/>
                    </a:prstGeom>
                    <a:noFill/>
                    <a:ln>
                      <a:noFill/>
                    </a:ln>
                  </pic:spPr>
                </pic:pic>
              </a:graphicData>
            </a:graphic>
          </wp:anchor>
        </w:drawing>
      </w:r>
      <w:r>
        <w:rPr>
          <w:rFonts w:hint="default" w:ascii="Times New Roman" w:hAnsi="Times New Roman" w:cs="Times New Roman"/>
        </w:rPr>
        <w:drawing>
          <wp:anchor distT="0" distB="0" distL="114300" distR="114300" simplePos="0" relativeHeight="251661312" behindDoc="0" locked="0" layoutInCell="1" allowOverlap="1">
            <wp:simplePos x="0" y="0"/>
            <wp:positionH relativeFrom="column">
              <wp:posOffset>-268605</wp:posOffset>
            </wp:positionH>
            <wp:positionV relativeFrom="paragraph">
              <wp:posOffset>135890</wp:posOffset>
            </wp:positionV>
            <wp:extent cx="2993390" cy="1917700"/>
            <wp:effectExtent l="0" t="0" r="16510" b="6350"/>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2993390" cy="1917700"/>
                    </a:xfrm>
                    <a:prstGeom prst="rect">
                      <a:avLst/>
                    </a:prstGeom>
                    <a:noFill/>
                    <a:ln>
                      <a:noFill/>
                    </a:ln>
                  </pic:spPr>
                </pic:pic>
              </a:graphicData>
            </a:graphic>
          </wp:anchor>
        </w:drawing>
      </w:r>
      <w:r>
        <w:rPr>
          <w:rFonts w:hint="eastAsia" w:ascii="Times New Roman" w:hAnsi="Times New Roman" w:cs="Times New Roman"/>
          <w:lang w:val="en-US" w:eastAsia="zh-CN"/>
        </w:rPr>
        <w:t xml:space="preserve">        </w:t>
      </w:r>
      <w:r>
        <w:rPr>
          <w:rFonts w:hint="eastAsia" w:ascii="Times New Roman" w:hAnsi="Times New Roman" w:cs="Times New Roman"/>
          <w:color w:val="000000"/>
          <w:sz w:val="28"/>
          <w:szCs w:val="32"/>
          <w:lang w:val="en-US" w:eastAsia="zh-CN"/>
        </w:rPr>
        <w:t>图3、图4塌方现场照片</w:t>
      </w:r>
    </w:p>
    <w:p w14:paraId="401EE927">
      <w:pPr>
        <w:pStyle w:val="14"/>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rPr>
          <w:rFonts w:hint="default"/>
        </w:rPr>
      </w:pPr>
    </w:p>
    <w:p w14:paraId="4F2EBBA8">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jc w:val="center"/>
        <w:rPr>
          <w:rFonts w:hint="default" w:ascii="Times New Roman" w:hAnsi="Times New Roman" w:cs="Times New Roman"/>
          <w:color w:val="000000"/>
          <w:sz w:val="28"/>
          <w:szCs w:val="32"/>
        </w:rPr>
      </w:pPr>
    </w:p>
    <w:p w14:paraId="379848AA">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jc w:val="center"/>
        <w:rPr>
          <w:rFonts w:hint="default" w:ascii="Times New Roman" w:hAnsi="Times New Roman" w:cs="Times New Roman"/>
          <w:color w:val="000000"/>
          <w:sz w:val="28"/>
          <w:szCs w:val="32"/>
        </w:rPr>
      </w:pPr>
    </w:p>
    <w:p w14:paraId="79038960">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jc w:val="center"/>
        <w:rPr>
          <w:rFonts w:hint="default" w:ascii="Times New Roman" w:hAnsi="Times New Roman" w:cs="Times New Roman"/>
          <w:color w:val="000000"/>
          <w:sz w:val="28"/>
          <w:szCs w:val="32"/>
        </w:rPr>
      </w:pPr>
    </w:p>
    <w:p w14:paraId="2B0A9098">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jc w:val="center"/>
        <w:rPr>
          <w:rFonts w:hint="default" w:ascii="Times New Roman" w:hAnsi="Times New Roman" w:cs="Times New Roman"/>
          <w:color w:val="000000"/>
          <w:sz w:val="28"/>
          <w:szCs w:val="32"/>
        </w:rPr>
      </w:pPr>
    </w:p>
    <w:p w14:paraId="0B824FB1">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jc w:val="center"/>
        <w:rPr>
          <w:rFonts w:hint="default" w:ascii="Times New Roman" w:hAnsi="Times New Roman" w:cs="Times New Roman"/>
          <w:color w:val="000000"/>
          <w:sz w:val="28"/>
          <w:szCs w:val="32"/>
        </w:rPr>
      </w:pPr>
    </w:p>
    <w:p w14:paraId="3A1A8FD1">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rPr>
          <w:rFonts w:hint="default" w:ascii="Times New Roman" w:hAnsi="Times New Roman" w:cs="Times New Roman"/>
          <w:color w:val="000000"/>
          <w:sz w:val="28"/>
          <w:szCs w:val="32"/>
        </w:rPr>
      </w:pPr>
      <w:bookmarkStart w:id="50" w:name="_Toc16824_WPSOffice_Level2"/>
      <w:bookmarkStart w:id="51" w:name="_Toc4602_WPSOffice_Level2"/>
    </w:p>
    <w:p w14:paraId="73FF329A">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jc w:val="center"/>
        <w:rPr>
          <w:rFonts w:hint="default" w:ascii="Times New Roman" w:hAnsi="Times New Roman" w:cs="Times New Roman"/>
          <w:lang w:eastAsia="zh-CN"/>
        </w:rPr>
      </w:pPr>
      <w:r>
        <w:rPr>
          <w:rFonts w:hint="default" w:ascii="Times New Roman" w:hAnsi="Times New Roman" w:cs="Times New Roman"/>
          <w:color w:val="000000"/>
          <w:sz w:val="28"/>
          <w:szCs w:val="32"/>
        </w:rPr>
        <w:t>图</w:t>
      </w:r>
      <w:r>
        <w:rPr>
          <w:rFonts w:hint="eastAsia" w:ascii="Times New Roman" w:hAnsi="Times New Roman" w:cs="Times New Roman"/>
          <w:color w:val="000000"/>
          <w:sz w:val="28"/>
          <w:szCs w:val="32"/>
          <w:lang w:val="en-US" w:eastAsia="zh-CN"/>
        </w:rPr>
        <w:t xml:space="preserve">5  </w:t>
      </w:r>
      <w:r>
        <w:rPr>
          <w:rFonts w:hint="default" w:ascii="Times New Roman" w:hAnsi="Times New Roman" w:cs="Times New Roman"/>
          <w:color w:val="000000"/>
          <w:sz w:val="28"/>
          <w:szCs w:val="32"/>
        </w:rPr>
        <w:t>乌兰3号隧道出口</w:t>
      </w:r>
      <w:r>
        <w:rPr>
          <w:rFonts w:hint="default" w:ascii="Times New Roman" w:hAnsi="Times New Roman" w:eastAsia="宋体" w:cs="Times New Roman"/>
          <w:color w:val="000000"/>
          <w:sz w:val="28"/>
          <w:szCs w:val="32"/>
        </w:rPr>
        <w:t>左</w:t>
      </w:r>
      <w:r>
        <w:rPr>
          <w:rFonts w:hint="default" w:ascii="Times New Roman" w:hAnsi="Times New Roman" w:cs="Times New Roman"/>
          <w:color w:val="000000"/>
          <w:sz w:val="28"/>
          <w:szCs w:val="32"/>
        </w:rPr>
        <w:t>线洞内施工平面位置示意图</w:t>
      </w:r>
      <w:bookmarkEnd w:id="49"/>
      <w:bookmarkEnd w:id="50"/>
      <w:bookmarkEnd w:id="51"/>
      <w:bookmarkStart w:id="52" w:name="_Toc14881"/>
      <w:bookmarkStart w:id="53" w:name="_Toc29189_WPSOffice_Level1"/>
      <w:bookmarkStart w:id="54" w:name="_Toc9062_WPSOffice_Level1"/>
      <w:bookmarkStart w:id="55" w:name="_Toc20595"/>
    </w:p>
    <w:p w14:paraId="039D048F">
      <w:pPr>
        <w:pStyle w:val="4"/>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640"/>
        <w:rPr>
          <w:rFonts w:hint="default" w:ascii="Times New Roman" w:hAnsi="Times New Roman" w:cs="Times New Roman"/>
        </w:rPr>
      </w:pPr>
      <w:r>
        <w:rPr>
          <w:rFonts w:hint="default" w:ascii="Times New Roman" w:hAnsi="Times New Roman" w:cs="Times New Roman"/>
          <w:lang w:eastAsia="zh-CN"/>
        </w:rPr>
        <w:t>（</w:t>
      </w:r>
      <w:r>
        <w:rPr>
          <w:rFonts w:hint="eastAsia" w:ascii="Times New Roman" w:hAnsi="Times New Roman" w:cs="Times New Roman"/>
          <w:lang w:val="en-US" w:eastAsia="zh-CN"/>
        </w:rPr>
        <w:t>四</w:t>
      </w:r>
      <w:r>
        <w:rPr>
          <w:rFonts w:hint="default" w:ascii="Times New Roman" w:hAnsi="Times New Roman" w:cs="Times New Roman"/>
          <w:lang w:eastAsia="zh-CN"/>
        </w:rPr>
        <w:t>）</w:t>
      </w:r>
      <w:r>
        <w:rPr>
          <w:rFonts w:hint="default" w:ascii="Times New Roman" w:hAnsi="Times New Roman" w:cs="Times New Roman"/>
        </w:rPr>
        <w:t>事故应急处置及评估情况</w:t>
      </w:r>
      <w:bookmarkEnd w:id="52"/>
      <w:bookmarkEnd w:id="53"/>
      <w:bookmarkEnd w:id="54"/>
      <w:bookmarkEnd w:id="55"/>
    </w:p>
    <w:p w14:paraId="105A09C8">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outlineLvl w:val="1"/>
        <w:rPr>
          <w:rFonts w:hint="default" w:ascii="Times New Roman" w:hAnsi="Times New Roman" w:eastAsia="方正仿宋_GBK" w:cs="Times New Roman"/>
          <w:b/>
          <w:bCs/>
        </w:rPr>
      </w:pPr>
      <w:bookmarkStart w:id="56" w:name="_Toc20571_WPSOffice_Level2"/>
      <w:bookmarkStart w:id="57" w:name="_Toc8353"/>
      <w:bookmarkStart w:id="58" w:name="_Toc22913"/>
      <w:bookmarkStart w:id="59" w:name="_Toc27622"/>
      <w:bookmarkStart w:id="60" w:name="_Toc9490_WPSOffice_Level2"/>
      <w:r>
        <w:rPr>
          <w:rFonts w:hint="default" w:ascii="Times New Roman" w:hAnsi="Times New Roman" w:eastAsia="方正仿宋_GBK" w:cs="Times New Roman"/>
          <w:b/>
          <w:bCs/>
          <w:lang w:val="en-US" w:eastAsia="zh-CN"/>
        </w:rPr>
        <w:t>1.</w:t>
      </w:r>
      <w:r>
        <w:rPr>
          <w:rFonts w:hint="default" w:ascii="Times New Roman" w:hAnsi="Times New Roman" w:eastAsia="方正仿宋_GBK" w:cs="Times New Roman"/>
          <w:b/>
          <w:bCs/>
        </w:rPr>
        <w:t>事故信息接报及响应情况</w:t>
      </w:r>
      <w:bookmarkEnd w:id="56"/>
      <w:bookmarkEnd w:id="57"/>
      <w:bookmarkEnd w:id="58"/>
      <w:bookmarkEnd w:id="59"/>
      <w:bookmarkEnd w:id="60"/>
    </w:p>
    <w:p w14:paraId="79E22603">
      <w:pPr>
        <w:pageBreakBefore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0"/>
        <w:jc w:val="both"/>
        <w:rPr>
          <w:rFonts w:hint="eastAsia" w:ascii="Times New Roman" w:hAnsi="Times New Roman" w:eastAsia="方正仿宋_GBK" w:cs="Times New Roman"/>
          <w:szCs w:val="32"/>
          <w:lang w:eastAsia="zh-CN"/>
        </w:rPr>
      </w:pPr>
      <w:bookmarkStart w:id="61" w:name="_Toc25368"/>
      <w:bookmarkStart w:id="62" w:name="_Toc19880_WPSOffice_Level2"/>
      <w:bookmarkStart w:id="63" w:name="_Toc22477_WPSOffice_Level2"/>
      <w:bookmarkStart w:id="64" w:name="_Toc15669"/>
      <w:r>
        <w:rPr>
          <w:rFonts w:hint="default" w:ascii="Times New Roman" w:hAnsi="Times New Roman" w:eastAsia="方正仿宋_GBK" w:cs="Times New Roman"/>
          <w:szCs w:val="32"/>
        </w:rPr>
        <w:t>10</w:t>
      </w:r>
      <w:r>
        <w:rPr>
          <w:rFonts w:hint="eastAsia" w:ascii="Times New Roman" w:hAnsi="Times New Roman" w:cs="Times New Roman"/>
          <w:szCs w:val="32"/>
          <w:lang w:val="en-US" w:eastAsia="zh-CN"/>
        </w:rPr>
        <w:t>时</w:t>
      </w:r>
      <w:r>
        <w:rPr>
          <w:rFonts w:hint="default" w:ascii="Times New Roman" w:hAnsi="Times New Roman" w:eastAsia="方正仿宋_GBK" w:cs="Times New Roman"/>
          <w:szCs w:val="32"/>
        </w:rPr>
        <w:t>30</w:t>
      </w:r>
      <w:r>
        <w:rPr>
          <w:rFonts w:hint="eastAsia" w:ascii="Times New Roman" w:hAnsi="Times New Roman" w:cs="Times New Roman"/>
          <w:szCs w:val="32"/>
          <w:lang w:val="en-US" w:eastAsia="zh-CN"/>
        </w:rPr>
        <w:t>分许</w:t>
      </w:r>
      <w:r>
        <w:rPr>
          <w:rFonts w:hint="default" w:ascii="Times New Roman" w:hAnsi="Times New Roman" w:eastAsia="方正仿宋_GBK" w:cs="Times New Roman"/>
          <w:szCs w:val="32"/>
        </w:rPr>
        <w:t>，</w:t>
      </w:r>
      <w:r>
        <w:rPr>
          <w:rFonts w:hint="default" w:ascii="Times New Roman" w:hAnsi="Times New Roman" w:eastAsia="方正仿宋_GBK" w:cs="Times New Roman"/>
          <w:szCs w:val="32"/>
          <w:lang w:val="en-US" w:eastAsia="zh-CN"/>
        </w:rPr>
        <w:t>四川</w:t>
      </w:r>
      <w:r>
        <w:rPr>
          <w:rFonts w:hint="eastAsia" w:ascii="Times New Roman" w:hAnsi="Times New Roman" w:cs="Times New Roman"/>
          <w:szCs w:val="32"/>
          <w:lang w:val="en-US" w:eastAsia="zh-CN"/>
        </w:rPr>
        <w:t>某</w:t>
      </w:r>
      <w:r>
        <w:rPr>
          <w:rFonts w:hint="default" w:ascii="Times New Roman" w:hAnsi="Times New Roman" w:eastAsia="方正仿宋_GBK" w:cs="Times New Roman"/>
          <w:szCs w:val="32"/>
          <w:lang w:val="en-US" w:eastAsia="zh-CN"/>
        </w:rPr>
        <w:t>建筑工程有限责任公司</w:t>
      </w:r>
      <w:r>
        <w:rPr>
          <w:rFonts w:hint="eastAsia" w:ascii="Times New Roman" w:hAnsi="Times New Roman" w:cs="Times New Roman"/>
          <w:szCs w:val="32"/>
          <w:lang w:val="en-US" w:eastAsia="zh-CN"/>
        </w:rPr>
        <w:t>法定代表人王某某</w:t>
      </w:r>
      <w:r>
        <w:rPr>
          <w:rFonts w:hint="default" w:ascii="Times New Roman" w:hAnsi="Times New Roman" w:eastAsia="方正仿宋_GBK" w:cs="Times New Roman"/>
          <w:szCs w:val="32"/>
        </w:rPr>
        <w:t>将事故发生经过及救援情况上报和静县</w:t>
      </w:r>
      <w:r>
        <w:rPr>
          <w:rFonts w:hint="default" w:ascii="Times New Roman" w:hAnsi="Times New Roman" w:cs="Times New Roman"/>
          <w:szCs w:val="32"/>
          <w:lang w:val="en-US" w:eastAsia="zh-CN"/>
        </w:rPr>
        <w:t>交通运输</w:t>
      </w:r>
      <w:r>
        <w:rPr>
          <w:rFonts w:hint="default" w:ascii="Times New Roman" w:hAnsi="Times New Roman" w:eastAsia="方正仿宋_GBK" w:cs="Times New Roman"/>
          <w:szCs w:val="32"/>
        </w:rPr>
        <w:t>局</w:t>
      </w:r>
      <w:r>
        <w:rPr>
          <w:rFonts w:hint="eastAsia" w:ascii="Times New Roman" w:hAnsi="Times New Roman" w:cs="Times New Roman"/>
          <w:szCs w:val="32"/>
          <w:lang w:val="en-US" w:eastAsia="zh-CN"/>
        </w:rPr>
        <w:t>及和静县应急管理局</w:t>
      </w:r>
      <w:r>
        <w:rPr>
          <w:rFonts w:hint="eastAsia" w:ascii="Times New Roman" w:hAnsi="Times New Roman" w:cs="Times New Roman"/>
          <w:szCs w:val="32"/>
          <w:lang w:eastAsia="zh-CN"/>
        </w:rPr>
        <w:t>；</w:t>
      </w:r>
    </w:p>
    <w:bookmarkEnd w:id="61"/>
    <w:bookmarkEnd w:id="62"/>
    <w:bookmarkEnd w:id="63"/>
    <w:bookmarkEnd w:id="64"/>
    <w:p w14:paraId="3C6F0085">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lang w:val="en-US" w:eastAsia="zh-CN"/>
        </w:rPr>
      </w:pPr>
      <w:bookmarkStart w:id="65" w:name="_Toc1733_WPSOffice_Level2"/>
      <w:bookmarkStart w:id="66" w:name="_Toc4105_WPSOffice_Level2"/>
      <w:bookmarkStart w:id="67" w:name="_Toc21069"/>
      <w:bookmarkStart w:id="68" w:name="_Toc11331"/>
      <w:r>
        <w:rPr>
          <w:rFonts w:hint="eastAsia" w:ascii="Times New Roman" w:hAnsi="Times New Roman" w:eastAsia="方正仿宋_GBK" w:cs="Times New Roman"/>
          <w:szCs w:val="32"/>
          <w:lang w:val="en-US" w:eastAsia="zh-CN"/>
        </w:rPr>
        <w:t>12时10分许</w:t>
      </w:r>
      <w:r>
        <w:rPr>
          <w:rFonts w:hint="eastAsia"/>
          <w:lang w:val="en-US" w:eastAsia="zh-CN"/>
        </w:rPr>
        <w:t>，和静县应急管理局指挥中心向县人民政府及州应急管理局应急指挥中心报送事故快报。</w:t>
      </w:r>
    </w:p>
    <w:p w14:paraId="057893D5">
      <w:pPr>
        <w:pageBreakBefore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0"/>
        <w:outlineLvl w:val="1"/>
        <w:rPr>
          <w:rFonts w:hint="default" w:ascii="Times New Roman" w:hAnsi="Times New Roman" w:eastAsia="方正仿宋_GBK" w:cs="Times New Roman"/>
          <w:b/>
          <w:bCs/>
        </w:rPr>
      </w:pPr>
      <w:bookmarkStart w:id="69" w:name="_Toc24426"/>
      <w:r>
        <w:rPr>
          <w:rFonts w:hint="eastAsia" w:ascii="Times New Roman" w:hAnsi="Times New Roman" w:cs="Times New Roman"/>
          <w:b/>
          <w:bCs/>
          <w:lang w:val="en-US" w:eastAsia="zh-CN"/>
        </w:rPr>
        <w:t>2</w:t>
      </w:r>
      <w:r>
        <w:rPr>
          <w:rFonts w:hint="default" w:ascii="Times New Roman" w:hAnsi="Times New Roman" w:eastAsia="方正仿宋_GBK" w:cs="Times New Roman"/>
          <w:b/>
          <w:bCs/>
          <w:lang w:val="en-US" w:eastAsia="zh-CN"/>
        </w:rPr>
        <w:t>.</w:t>
      </w:r>
      <w:r>
        <w:rPr>
          <w:rFonts w:hint="default" w:ascii="Times New Roman" w:hAnsi="Times New Roman" w:eastAsia="方正仿宋_GBK" w:cs="Times New Roman"/>
          <w:b/>
          <w:bCs/>
        </w:rPr>
        <w:t>善后情况</w:t>
      </w:r>
      <w:bookmarkEnd w:id="65"/>
      <w:bookmarkEnd w:id="66"/>
      <w:bookmarkEnd w:id="67"/>
      <w:bookmarkEnd w:id="68"/>
      <w:bookmarkEnd w:id="69"/>
    </w:p>
    <w:p w14:paraId="6C27594B">
      <w:pPr>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0" w:firstLineChars="200"/>
        <w:rPr>
          <w:rFonts w:hint="default" w:ascii="Times New Roman" w:hAnsi="Times New Roman" w:eastAsia="方正仿宋_GBK" w:cs="Times New Roman"/>
        </w:rPr>
      </w:pPr>
      <w:bookmarkStart w:id="70" w:name="_Toc29854"/>
      <w:bookmarkStart w:id="71" w:name="_Toc23547"/>
      <w:bookmarkStart w:id="72" w:name="_Toc6608_WPSOffice_Level2"/>
      <w:bookmarkStart w:id="73" w:name="_Toc20418_WPSOffice_Level2"/>
      <w:bookmarkStart w:id="74" w:name="_Toc32329"/>
      <w:bookmarkStart w:id="75" w:name="_Toc4224"/>
      <w:r>
        <w:rPr>
          <w:rFonts w:hint="default" w:ascii="Times New Roman" w:hAnsi="Times New Roman" w:eastAsia="方正仿宋_GBK" w:cs="Times New Roman"/>
        </w:rPr>
        <w:t>四川</w:t>
      </w:r>
      <w:r>
        <w:rPr>
          <w:rFonts w:hint="eastAsia" w:ascii="Times New Roman" w:hAnsi="Times New Roman" w:cs="Times New Roman"/>
          <w:lang w:val="en-US" w:eastAsia="zh-CN"/>
        </w:rPr>
        <w:t>某</w:t>
      </w:r>
      <w:r>
        <w:rPr>
          <w:rFonts w:hint="default" w:ascii="Times New Roman" w:hAnsi="Times New Roman" w:eastAsia="方正仿宋_GBK" w:cs="Times New Roman"/>
        </w:rPr>
        <w:t>建筑工程有限公司7月5日对周</w:t>
      </w:r>
      <w:r>
        <w:rPr>
          <w:rFonts w:hint="eastAsia" w:ascii="Times New Roman" w:hAnsi="Times New Roman" w:cs="Times New Roman"/>
          <w:lang w:val="en-US" w:eastAsia="zh-CN"/>
        </w:rPr>
        <w:t>某某</w:t>
      </w:r>
      <w:r>
        <w:rPr>
          <w:rFonts w:hint="default" w:ascii="Times New Roman" w:hAnsi="Times New Roman" w:eastAsia="方正仿宋_GBK" w:cs="Times New Roman"/>
        </w:rPr>
        <w:t>家属赔偿149万</w:t>
      </w:r>
      <w:r>
        <w:rPr>
          <w:rFonts w:hint="eastAsia" w:ascii="Times New Roman" w:hAnsi="Times New Roman" w:cs="Times New Roman"/>
          <w:lang w:val="en-US" w:eastAsia="zh-CN"/>
        </w:rPr>
        <w:t>元</w:t>
      </w:r>
      <w:r>
        <w:rPr>
          <w:rFonts w:hint="default" w:ascii="Times New Roman" w:hAnsi="Times New Roman" w:eastAsia="方正仿宋_GBK" w:cs="Times New Roman"/>
        </w:rPr>
        <w:t>，家属情绪稳定，</w:t>
      </w:r>
      <w:r>
        <w:rPr>
          <w:rFonts w:hint="eastAsia" w:ascii="Times New Roman" w:hAnsi="Times New Roman" w:cs="Times New Roman"/>
          <w:lang w:val="en-US" w:eastAsia="zh-CN"/>
        </w:rPr>
        <w:t>7月6日遗体经火化后由家属带回</w:t>
      </w:r>
      <w:r>
        <w:rPr>
          <w:rFonts w:hint="default" w:ascii="Times New Roman" w:hAnsi="Times New Roman" w:eastAsia="方正仿宋_GBK" w:cs="Times New Roman"/>
        </w:rPr>
        <w:t>四川省内</w:t>
      </w:r>
      <w:r>
        <w:rPr>
          <w:rFonts w:hint="default" w:ascii="Times New Roman" w:hAnsi="Times New Roman" w:eastAsia="方正仿宋_GBK" w:cs="Times New Roman"/>
          <w:highlight w:val="none"/>
        </w:rPr>
        <w:t>江市</w:t>
      </w:r>
      <w:r>
        <w:rPr>
          <w:rFonts w:hint="eastAsia" w:ascii="Times New Roman" w:hAnsi="Times New Roman" w:cs="Times New Roman"/>
          <w:lang w:val="en-US" w:eastAsia="zh-CN"/>
        </w:rPr>
        <w:t>安葬，</w:t>
      </w:r>
      <w:r>
        <w:rPr>
          <w:rFonts w:hint="default" w:ascii="Times New Roman" w:hAnsi="Times New Roman" w:eastAsia="方正仿宋_GBK" w:cs="Times New Roman"/>
        </w:rPr>
        <w:t>善后工作处置完毕。</w:t>
      </w:r>
    </w:p>
    <w:p w14:paraId="79358619">
      <w:pPr>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0" w:firstLineChars="200"/>
        <w:rPr>
          <w:rFonts w:hint="default"/>
        </w:rPr>
      </w:pPr>
      <w:r>
        <w:rPr>
          <w:rFonts w:hint="eastAsia" w:ascii="Times New Roman" w:hAnsi="Times New Roman" w:cs="Times New Roman"/>
          <w:lang w:val="en-US" w:eastAsia="zh-CN"/>
        </w:rPr>
        <w:t>王某某</w:t>
      </w:r>
      <w:r>
        <w:rPr>
          <w:rFonts w:hint="default" w:ascii="Times New Roman" w:hAnsi="Times New Roman" w:eastAsia="方正仿宋_GBK" w:cs="Times New Roman"/>
        </w:rPr>
        <w:t>左肾破裂伤，双侧多发性肋骨骨折</w:t>
      </w:r>
      <w:r>
        <w:rPr>
          <w:rFonts w:hint="eastAsia" w:ascii="Times New Roman" w:hAnsi="Times New Roman" w:cs="Times New Roman"/>
          <w:lang w:eastAsia="zh-CN"/>
        </w:rPr>
        <w:t>，</w:t>
      </w:r>
      <w:r>
        <w:rPr>
          <w:rFonts w:hint="default" w:ascii="Times New Roman" w:hAnsi="Times New Roman" w:eastAsia="方正仿宋_GBK" w:cs="Times New Roman"/>
        </w:rPr>
        <w:t>经治疗</w:t>
      </w:r>
      <w:r>
        <w:rPr>
          <w:rFonts w:hint="eastAsia" w:ascii="Times New Roman" w:hAnsi="Times New Roman" w:cs="Times New Roman"/>
          <w:lang w:val="en-US" w:eastAsia="zh-CN"/>
        </w:rPr>
        <w:t>后</w:t>
      </w:r>
      <w:r>
        <w:rPr>
          <w:rFonts w:hint="default" w:ascii="Times New Roman" w:hAnsi="Times New Roman" w:eastAsia="方正仿宋_GBK" w:cs="Times New Roman"/>
        </w:rPr>
        <w:t>已出院休养</w:t>
      </w:r>
      <w:r>
        <w:rPr>
          <w:rFonts w:hint="eastAsia" w:ascii="Times New Roman" w:hAnsi="Times New Roman" w:cs="Times New Roman"/>
          <w:lang w:eastAsia="zh-CN"/>
        </w:rPr>
        <w:t>，</w:t>
      </w:r>
      <w:r>
        <w:rPr>
          <w:rFonts w:hint="default" w:ascii="Times New Roman" w:hAnsi="Times New Roman" w:eastAsia="方正仿宋_GBK" w:cs="Times New Roman"/>
        </w:rPr>
        <w:t>等待做工伤鉴定</w:t>
      </w:r>
      <w:r>
        <w:rPr>
          <w:rFonts w:hint="eastAsia" w:ascii="Times New Roman" w:hAnsi="Times New Roman" w:cs="Times New Roman"/>
          <w:lang w:eastAsia="zh-CN"/>
        </w:rPr>
        <w:t>，</w:t>
      </w:r>
      <w:r>
        <w:rPr>
          <w:rFonts w:hint="default" w:ascii="Times New Roman" w:hAnsi="Times New Roman" w:eastAsia="方正仿宋_GBK" w:cs="Times New Roman"/>
        </w:rPr>
        <w:t>四川</w:t>
      </w:r>
      <w:r>
        <w:rPr>
          <w:rFonts w:hint="eastAsia" w:ascii="Times New Roman" w:hAnsi="Times New Roman" w:cs="Times New Roman"/>
          <w:lang w:val="en-US" w:eastAsia="zh-CN"/>
        </w:rPr>
        <w:t>某</w:t>
      </w:r>
      <w:r>
        <w:rPr>
          <w:rFonts w:hint="default" w:ascii="Times New Roman" w:hAnsi="Times New Roman" w:eastAsia="方正仿宋_GBK" w:cs="Times New Roman"/>
        </w:rPr>
        <w:t>建筑工程有限公司承担王</w:t>
      </w:r>
      <w:r>
        <w:rPr>
          <w:rFonts w:hint="eastAsia" w:ascii="Times New Roman" w:hAnsi="Times New Roman" w:cs="Times New Roman"/>
          <w:lang w:val="en-US" w:eastAsia="zh-CN"/>
        </w:rPr>
        <w:t>某某</w:t>
      </w:r>
      <w:r>
        <w:rPr>
          <w:rFonts w:hint="default" w:ascii="Times New Roman" w:hAnsi="Times New Roman" w:eastAsia="方正仿宋_GBK" w:cs="Times New Roman"/>
        </w:rPr>
        <w:t>一切后续治疗费用，家属情绪稳定。</w:t>
      </w:r>
    </w:p>
    <w:p w14:paraId="14AF28ED">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3" w:firstLineChars="200"/>
        <w:outlineLvl w:val="1"/>
        <w:rPr>
          <w:rFonts w:hint="default" w:ascii="Times New Roman" w:hAnsi="Times New Roman" w:eastAsia="方正仿宋_GBK" w:cs="Times New Roman"/>
        </w:rPr>
      </w:pPr>
      <w:bookmarkStart w:id="76" w:name="_Toc1075"/>
      <w:r>
        <w:rPr>
          <w:rFonts w:hint="eastAsia" w:ascii="Times New Roman" w:hAnsi="Times New Roman" w:cs="Times New Roman"/>
          <w:b/>
          <w:bCs/>
          <w:lang w:val="en-US" w:eastAsia="zh-CN"/>
        </w:rPr>
        <w:t>3.</w:t>
      </w:r>
      <w:r>
        <w:rPr>
          <w:rFonts w:hint="default" w:ascii="Times New Roman" w:hAnsi="Times New Roman" w:eastAsia="方正仿宋_GBK" w:cs="Times New Roman"/>
          <w:b/>
          <w:bCs/>
          <w:lang w:val="en-US" w:eastAsia="zh-CN"/>
        </w:rPr>
        <w:t>事故应急处置评估</w:t>
      </w:r>
      <w:bookmarkEnd w:id="70"/>
      <w:bookmarkEnd w:id="71"/>
      <w:bookmarkEnd w:id="72"/>
      <w:bookmarkEnd w:id="73"/>
      <w:bookmarkEnd w:id="76"/>
      <w:bookmarkStart w:id="77" w:name="_Toc29146"/>
    </w:p>
    <w:p w14:paraId="6D864BC7">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0" w:firstLineChars="200"/>
        <w:rPr>
          <w:rFonts w:hint="default" w:ascii="Times New Roman" w:hAnsi="Times New Roman" w:eastAsia="方正仿宋_GBK" w:cs="Times New Roman"/>
        </w:rPr>
      </w:pPr>
      <w:r>
        <w:rPr>
          <w:rFonts w:hint="default" w:ascii="Times New Roman" w:hAnsi="Times New Roman" w:eastAsia="方正仿宋_GBK" w:cs="Times New Roman"/>
        </w:rPr>
        <w:t>事故发生后，和静县人民政府迅速启动事故应急救援预案，</w:t>
      </w:r>
      <w:bookmarkEnd w:id="74"/>
      <w:bookmarkEnd w:id="75"/>
      <w:bookmarkEnd w:id="77"/>
      <w:r>
        <w:rPr>
          <w:rFonts w:hint="default" w:ascii="Times New Roman" w:hAnsi="Times New Roman" w:eastAsia="方正仿宋_GBK" w:cs="Times New Roman"/>
        </w:rPr>
        <w:t>进行事故救援处置工作。事故现场处置及时、有效，未造成次生事故，未造成不良社会影响。</w:t>
      </w:r>
      <w:bookmarkStart w:id="78" w:name="_Toc8609"/>
      <w:bookmarkStart w:id="79" w:name="_Toc30106_WPSOffice_Level3"/>
      <w:bookmarkStart w:id="80" w:name="_Toc8338"/>
    </w:p>
    <w:p w14:paraId="55095577">
      <w:pPr>
        <w:pageBreakBefore w:val="0"/>
        <w:widowControl w:val="0"/>
        <w:numPr>
          <w:ilvl w:val="0"/>
          <w:numId w:val="3"/>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20" w:firstLineChars="200"/>
        <w:outlineLvl w:val="0"/>
        <w:rPr>
          <w:rFonts w:ascii="黑体" w:hAnsi="宋体" w:eastAsia="黑体" w:cs="黑体"/>
          <w:color w:val="000000"/>
          <w:kern w:val="0"/>
          <w:sz w:val="31"/>
          <w:szCs w:val="31"/>
          <w:lang w:val="en-US" w:eastAsia="zh-CN"/>
        </w:rPr>
      </w:pPr>
      <w:bookmarkStart w:id="81" w:name="_Toc32699"/>
      <w:r>
        <w:rPr>
          <w:rFonts w:ascii="黑体" w:hAnsi="宋体" w:eastAsia="黑体" w:cs="黑体"/>
          <w:color w:val="000000"/>
          <w:kern w:val="0"/>
          <w:sz w:val="31"/>
          <w:szCs w:val="31"/>
          <w:lang w:val="en-US" w:eastAsia="zh-CN"/>
        </w:rPr>
        <w:t>事故造成的人员伤亡和直接经济损失</w:t>
      </w:r>
      <w:bookmarkEnd w:id="81"/>
    </w:p>
    <w:p w14:paraId="117E87D2">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16" w:firstLineChars="200"/>
        <w:rPr>
          <w:rFonts w:hint="default" w:ascii="Times New Roman" w:hAnsi="Times New Roman" w:eastAsia="方正仿宋_GBK" w:cs="Times New Roman"/>
          <w:vanish w:val="0"/>
          <w:color w:val="000000"/>
          <w:spacing w:val="-6"/>
          <w:w w:val="100"/>
          <w:sz w:val="32"/>
          <w:u w:val="none"/>
        </w:rPr>
      </w:pPr>
      <w:r>
        <w:rPr>
          <w:rFonts w:hint="default" w:ascii="Times New Roman" w:hAnsi="Times New Roman" w:eastAsia="方正仿宋_GBK" w:cs="Times New Roman"/>
          <w:vanish w:val="0"/>
          <w:spacing w:val="-6"/>
          <w:w w:val="100"/>
          <w:sz w:val="32"/>
          <w:szCs w:val="32"/>
          <w:u w:val="none"/>
        </w:rPr>
        <w:t>直接经济损失</w:t>
      </w:r>
      <w:r>
        <w:rPr>
          <w:rFonts w:hint="default" w:ascii="Times New Roman" w:hAnsi="Times New Roman" w:eastAsia="方正仿宋_GBK" w:cs="Times New Roman"/>
          <w:vanish w:val="0"/>
          <w:color w:val="000000"/>
          <w:spacing w:val="-6"/>
          <w:w w:val="100"/>
          <w:sz w:val="32"/>
          <w:u w:val="none"/>
        </w:rPr>
        <w:t>220万元</w:t>
      </w:r>
    </w:p>
    <w:p w14:paraId="219ADF47">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3" w:firstLineChars="200"/>
        <w:outlineLvl w:val="1"/>
        <w:rPr>
          <w:rFonts w:hint="default" w:ascii="Times New Roman" w:hAnsi="Times New Roman" w:eastAsia="方正仿宋_GBK" w:cs="Times New Roman"/>
          <w:b/>
          <w:bCs/>
        </w:rPr>
      </w:pPr>
      <w:bookmarkStart w:id="82" w:name="_Toc26413"/>
      <w:r>
        <w:rPr>
          <w:rFonts w:hint="eastAsia" w:ascii="Times New Roman" w:hAnsi="Times New Roman" w:cs="Times New Roman"/>
          <w:b/>
          <w:bCs/>
          <w:lang w:val="en-US" w:eastAsia="zh-CN"/>
        </w:rPr>
        <w:t>1.</w:t>
      </w:r>
      <w:r>
        <w:rPr>
          <w:rFonts w:hint="default" w:ascii="Times New Roman" w:hAnsi="Times New Roman" w:eastAsia="方正仿宋_GBK" w:cs="Times New Roman"/>
          <w:b/>
          <w:bCs/>
        </w:rPr>
        <w:t>人员伤亡情况</w:t>
      </w:r>
      <w:bookmarkEnd w:id="78"/>
      <w:bookmarkEnd w:id="79"/>
      <w:bookmarkEnd w:id="82"/>
    </w:p>
    <w:p w14:paraId="273D33E2">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16" w:firstLineChars="200"/>
        <w:rPr>
          <w:rFonts w:hint="default" w:ascii="Times New Roman" w:hAnsi="Times New Roman" w:eastAsia="方正仿宋_GBK" w:cs="Times New Roman"/>
          <w:kern w:val="2"/>
          <w:sz w:val="32"/>
          <w:szCs w:val="24"/>
          <w:lang w:val="en-US" w:eastAsia="zh-CN"/>
        </w:rPr>
      </w:pPr>
      <w:r>
        <w:rPr>
          <w:rFonts w:hint="default" w:ascii="Times New Roman" w:hAnsi="Times New Roman" w:eastAsia="方正仿宋_GBK" w:cs="Times New Roman"/>
          <w:vanish w:val="0"/>
          <w:spacing w:val="-6"/>
          <w:w w:val="100"/>
          <w:sz w:val="32"/>
          <w:u w:val="none"/>
        </w:rPr>
        <w:t>此次事故共造成1人死亡，1人受伤</w:t>
      </w:r>
      <w:r>
        <w:rPr>
          <w:rFonts w:hint="default" w:ascii="Times New Roman" w:hAnsi="Times New Roman" w:eastAsia="方正仿宋_GBK" w:cs="Times New Roman"/>
          <w:vanish w:val="0"/>
          <w:color w:val="000000"/>
          <w:spacing w:val="-6"/>
          <w:w w:val="100"/>
          <w:sz w:val="32"/>
          <w:u w:val="none"/>
        </w:rPr>
        <w:t>。</w:t>
      </w:r>
      <w:bookmarkStart w:id="83" w:name="_Toc2661"/>
      <w:bookmarkStart w:id="84" w:name="_Toc4602_WPSOffice_Level3"/>
      <w:r>
        <w:rPr>
          <w:rFonts w:hint="default" w:ascii="Times New Roman" w:hAnsi="Times New Roman" w:eastAsia="方正仿宋_GBK" w:cs="Times New Roman"/>
          <w:kern w:val="2"/>
          <w:sz w:val="32"/>
          <w:szCs w:val="24"/>
          <w:lang w:val="en-US" w:eastAsia="zh-CN"/>
        </w:rPr>
        <w:t>死亡</w:t>
      </w:r>
      <w:r>
        <w:rPr>
          <w:rFonts w:hint="eastAsia" w:ascii="Times New Roman" w:hAnsi="Times New Roman" w:eastAsia="方正仿宋_GBK" w:cs="Times New Roman"/>
          <w:kern w:val="2"/>
          <w:sz w:val="32"/>
          <w:szCs w:val="24"/>
          <w:lang w:val="en-US" w:eastAsia="zh-CN"/>
        </w:rPr>
        <w:t>原因</w:t>
      </w:r>
      <w:r>
        <w:rPr>
          <w:rFonts w:hint="default" w:ascii="Times New Roman" w:hAnsi="Times New Roman" w:eastAsia="方正仿宋_GBK" w:cs="Times New Roman"/>
          <w:kern w:val="2"/>
          <w:sz w:val="32"/>
          <w:szCs w:val="24"/>
          <w:lang w:val="en-US" w:eastAsia="zh-CN"/>
        </w:rPr>
        <w:t>：周</w:t>
      </w:r>
      <w:r>
        <w:rPr>
          <w:rFonts w:hint="eastAsia" w:ascii="Times New Roman" w:hAnsi="Times New Roman" w:cs="Times New Roman"/>
          <w:kern w:val="2"/>
          <w:sz w:val="32"/>
          <w:szCs w:val="24"/>
          <w:lang w:val="en-US" w:eastAsia="zh-CN"/>
        </w:rPr>
        <w:t>某某</w:t>
      </w:r>
      <w:r>
        <w:rPr>
          <w:rFonts w:hint="default" w:ascii="Times New Roman" w:hAnsi="Times New Roman" w:eastAsia="方正仿宋_GBK" w:cs="Times New Roman"/>
          <w:kern w:val="2"/>
          <w:sz w:val="32"/>
          <w:szCs w:val="24"/>
          <w:lang w:val="en-US" w:eastAsia="zh-CN"/>
        </w:rPr>
        <w:t>因重物挤压头部致颅脑损伤死亡。</w:t>
      </w:r>
    </w:p>
    <w:p w14:paraId="6B804741">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3" w:firstLineChars="200"/>
        <w:outlineLvl w:val="1"/>
        <w:rPr>
          <w:rFonts w:hint="default" w:ascii="Times New Roman" w:hAnsi="Times New Roman" w:eastAsia="方正仿宋_GBK" w:cs="Times New Roman"/>
          <w:b/>
          <w:bCs/>
        </w:rPr>
      </w:pPr>
      <w:bookmarkStart w:id="85" w:name="_Toc7081"/>
      <w:r>
        <w:rPr>
          <w:rFonts w:hint="default" w:ascii="Times New Roman" w:hAnsi="Times New Roman" w:eastAsia="方正仿宋_GBK" w:cs="Times New Roman"/>
          <w:b/>
          <w:bCs/>
        </w:rPr>
        <w:t>2</w:t>
      </w:r>
      <w:r>
        <w:rPr>
          <w:rFonts w:hint="eastAsia" w:ascii="Times New Roman" w:hAnsi="Times New Roman" w:cs="Times New Roman"/>
          <w:b/>
          <w:bCs/>
          <w:lang w:eastAsia="zh-CN"/>
        </w:rPr>
        <w:t>.</w:t>
      </w:r>
      <w:r>
        <w:rPr>
          <w:rFonts w:hint="eastAsia" w:ascii="Times New Roman" w:hAnsi="Times New Roman" w:cs="Times New Roman"/>
          <w:b/>
          <w:bCs/>
          <w:lang w:val="en-US" w:eastAsia="zh-CN"/>
        </w:rPr>
        <w:t>伤</w:t>
      </w:r>
      <w:r>
        <w:rPr>
          <w:rFonts w:hint="default" w:ascii="Times New Roman" w:hAnsi="Times New Roman" w:eastAsia="方正仿宋_GBK" w:cs="Times New Roman"/>
          <w:b/>
          <w:bCs/>
        </w:rPr>
        <w:t>亡人员基本情况</w:t>
      </w:r>
      <w:bookmarkEnd w:id="83"/>
      <w:bookmarkEnd w:id="84"/>
      <w:bookmarkEnd w:id="85"/>
    </w:p>
    <w:p w14:paraId="235D3859">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0" w:firstLineChars="200"/>
        <w:jc w:val="both"/>
        <w:rPr>
          <w:rFonts w:hint="default" w:ascii="Times New Roman" w:hAnsi="Times New Roman" w:eastAsia="方正仿宋_GBK" w:cs="Times New Roman"/>
        </w:rPr>
      </w:pPr>
      <w:r>
        <w:rPr>
          <w:rFonts w:hint="default" w:ascii="Times New Roman" w:hAnsi="Times New Roman" w:cs="Times New Roman"/>
        </w:rPr>
        <w:t>（</w:t>
      </w:r>
      <w:r>
        <w:rPr>
          <w:rFonts w:hint="default" w:ascii="Times New Roman" w:hAnsi="Times New Roman" w:eastAsia="方正仿宋_GBK" w:cs="Times New Roman"/>
        </w:rPr>
        <w:t>1）周</w:t>
      </w:r>
      <w:r>
        <w:rPr>
          <w:rFonts w:hint="eastAsia" w:ascii="Times New Roman" w:hAnsi="Times New Roman" w:cs="Times New Roman"/>
          <w:lang w:val="en-US" w:eastAsia="zh-CN"/>
        </w:rPr>
        <w:t>某某</w:t>
      </w:r>
      <w:r>
        <w:rPr>
          <w:rFonts w:hint="default" w:ascii="Times New Roman" w:hAnsi="Times New Roman" w:eastAsia="方正仿宋_GBK" w:cs="Times New Roman"/>
        </w:rPr>
        <w:t>，男，53岁，四川省内江市东兴区人，户籍所在地：四川省内江市东兴区，身份证号码</w:t>
      </w:r>
      <w:r>
        <w:rPr>
          <w:rFonts w:hint="eastAsia" w:ascii="Times New Roman" w:hAnsi="Times New Roman" w:cs="Times New Roman"/>
          <w:lang w:eastAsia="zh-CN"/>
        </w:rPr>
        <w:t>：</w:t>
      </w:r>
      <w:r>
        <w:rPr>
          <w:rFonts w:hint="default" w:ascii="Times New Roman" w:hAnsi="Times New Roman" w:eastAsia="方正仿宋_GBK" w:cs="Times New Roman"/>
        </w:rPr>
        <w:t>511002</w:t>
      </w:r>
      <w:r>
        <w:rPr>
          <w:rFonts w:hint="eastAsia" w:ascii="Times New Roman" w:hAnsi="Times New Roman" w:cs="Times New Roman"/>
          <w:lang w:val="en-US" w:eastAsia="zh-CN"/>
        </w:rPr>
        <w:t>XXXXXXXXXXXX</w:t>
      </w:r>
      <w:r>
        <w:rPr>
          <w:rFonts w:hint="default" w:ascii="Times New Roman" w:hAnsi="Times New Roman" w:eastAsia="方正仿宋_GBK" w:cs="Times New Roman"/>
        </w:rPr>
        <w:t>。系四川</w:t>
      </w:r>
      <w:r>
        <w:rPr>
          <w:rFonts w:hint="eastAsia" w:ascii="Times New Roman" w:hAnsi="Times New Roman" w:cs="Times New Roman"/>
          <w:lang w:val="en-US" w:eastAsia="zh-CN"/>
        </w:rPr>
        <w:t>某</w:t>
      </w:r>
      <w:r>
        <w:rPr>
          <w:rFonts w:hint="default" w:ascii="Times New Roman" w:hAnsi="Times New Roman" w:eastAsia="方正仿宋_GBK" w:cs="Times New Roman"/>
        </w:rPr>
        <w:t>建筑工程有限责任公司支护班工人，</w:t>
      </w:r>
      <w:r>
        <w:rPr>
          <w:rFonts w:hint="default" w:ascii="Times New Roman" w:hAnsi="Times New Roman" w:eastAsia="方正仿宋_GBK" w:cs="Times New Roman"/>
          <w:kern w:val="2"/>
          <w:sz w:val="32"/>
          <w:szCs w:val="24"/>
          <w:lang w:val="en-US" w:eastAsia="zh-CN"/>
        </w:rPr>
        <w:t>因重物挤压头部致颅脑损伤死亡</w:t>
      </w:r>
      <w:r>
        <w:rPr>
          <w:rFonts w:hint="default" w:ascii="Times New Roman" w:hAnsi="Times New Roman" w:eastAsia="方正仿宋_GBK" w:cs="Times New Roman"/>
        </w:rPr>
        <w:t>。</w:t>
      </w:r>
    </w:p>
    <w:p w14:paraId="445659AB">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240" w:lineRule="auto"/>
        <w:ind w:left="0" w:leftChars="0" w:firstLine="640" w:firstLineChars="200"/>
        <w:textAlignment w:val="auto"/>
        <w:rPr>
          <w:rFonts w:hint="eastAsia" w:ascii="Times New Roman" w:hAnsi="Times New Roman" w:cs="Times New Roman"/>
          <w:lang w:eastAsia="zh-CN"/>
        </w:rPr>
      </w:pPr>
      <w:r>
        <w:rPr>
          <w:rFonts w:hint="default" w:ascii="Times New Roman" w:hAnsi="Times New Roman" w:eastAsia="方正仿宋_GBK" w:cs="Times New Roman"/>
        </w:rPr>
        <w:t>（2）王</w:t>
      </w:r>
      <w:r>
        <w:rPr>
          <w:rFonts w:hint="eastAsia" w:ascii="Times New Roman" w:hAnsi="Times New Roman" w:cs="Times New Roman"/>
          <w:lang w:val="en-US" w:eastAsia="zh-CN"/>
        </w:rPr>
        <w:t>某某</w:t>
      </w:r>
      <w:r>
        <w:rPr>
          <w:rFonts w:hint="default" w:ascii="Times New Roman" w:hAnsi="Times New Roman" w:eastAsia="方正仿宋_GBK" w:cs="Times New Roman"/>
        </w:rPr>
        <w:t>，男，57岁，四川省三</w:t>
      </w:r>
      <w:r>
        <w:rPr>
          <w:rFonts w:hint="eastAsia" w:ascii="Times New Roman" w:hAnsi="Times New Roman" w:cs="Times New Roman"/>
          <w:lang w:val="en-US" w:eastAsia="zh-CN"/>
        </w:rPr>
        <w:t>和</w:t>
      </w:r>
      <w:r>
        <w:rPr>
          <w:rFonts w:hint="default" w:ascii="Times New Roman" w:hAnsi="Times New Roman" w:eastAsia="方正仿宋_GBK" w:cs="Times New Roman"/>
        </w:rPr>
        <w:t>县人，身份证号码：510722</w:t>
      </w:r>
      <w:r>
        <w:rPr>
          <w:rFonts w:hint="eastAsia" w:ascii="Times New Roman" w:hAnsi="Times New Roman" w:cs="Times New Roman"/>
          <w:lang w:val="en-US" w:eastAsia="zh-CN"/>
        </w:rPr>
        <w:t>XXXXXXXXXXXX</w:t>
      </w:r>
      <w:r>
        <w:rPr>
          <w:rFonts w:hint="eastAsia" w:ascii="Times New Roman" w:hAnsi="Times New Roman" w:cs="Times New Roman"/>
          <w:lang w:eastAsia="zh-CN"/>
        </w:rPr>
        <w:t>，</w:t>
      </w:r>
      <w:r>
        <w:rPr>
          <w:rFonts w:hint="default" w:ascii="Times New Roman" w:hAnsi="Times New Roman" w:eastAsia="方正仿宋_GBK" w:cs="Times New Roman"/>
        </w:rPr>
        <w:t>户籍所在地：</w:t>
      </w:r>
      <w:r>
        <w:rPr>
          <w:rFonts w:hint="eastAsia" w:ascii="Times New Roman" w:hAnsi="Times New Roman" w:cs="Times New Roman"/>
          <w:lang w:val="en-US" w:eastAsia="zh-CN"/>
        </w:rPr>
        <w:t>和</w:t>
      </w:r>
      <w:r>
        <w:rPr>
          <w:rFonts w:hint="default" w:ascii="Times New Roman" w:hAnsi="Times New Roman" w:eastAsia="方正仿宋_GBK" w:cs="Times New Roman"/>
        </w:rPr>
        <w:t>，系四川</w:t>
      </w:r>
      <w:r>
        <w:rPr>
          <w:rFonts w:hint="eastAsia" w:ascii="Times New Roman" w:hAnsi="Times New Roman" w:cs="Times New Roman"/>
          <w:lang w:val="en-US" w:eastAsia="zh-CN"/>
        </w:rPr>
        <w:t>某</w:t>
      </w:r>
      <w:r>
        <w:rPr>
          <w:rFonts w:hint="default" w:ascii="Times New Roman" w:hAnsi="Times New Roman" w:eastAsia="方正仿宋_GBK" w:cs="Times New Roman"/>
        </w:rPr>
        <w:t>建筑工程有限责任公司支护班工人，</w:t>
      </w:r>
      <w:bookmarkEnd w:id="80"/>
      <w:bookmarkStart w:id="86" w:name="_Toc10660"/>
      <w:bookmarkStart w:id="87" w:name="_Toc454"/>
      <w:r>
        <w:rPr>
          <w:rFonts w:hint="eastAsia" w:ascii="Times New Roman" w:hAnsi="Times New Roman" w:cs="Times New Roman"/>
          <w:lang w:val="en-US" w:eastAsia="zh-CN"/>
        </w:rPr>
        <w:t>王某某</w:t>
      </w:r>
      <w:r>
        <w:rPr>
          <w:rFonts w:hint="default" w:ascii="Times New Roman" w:hAnsi="Times New Roman" w:eastAsia="方正仿宋_GBK" w:cs="Times New Roman"/>
        </w:rPr>
        <w:t>左肾破裂伤，双侧多发性肋骨骨折</w:t>
      </w:r>
      <w:r>
        <w:rPr>
          <w:rFonts w:hint="eastAsia" w:ascii="Times New Roman" w:hAnsi="Times New Roman" w:cs="Times New Roman"/>
          <w:lang w:eastAsia="zh-CN"/>
        </w:rPr>
        <w:t>，</w:t>
      </w:r>
      <w:r>
        <w:rPr>
          <w:rFonts w:hint="default" w:ascii="Times New Roman" w:hAnsi="Times New Roman" w:eastAsia="方正仿宋_GBK" w:cs="Times New Roman"/>
        </w:rPr>
        <w:t>经治疗</w:t>
      </w:r>
      <w:r>
        <w:rPr>
          <w:rFonts w:hint="eastAsia" w:ascii="Times New Roman" w:hAnsi="Times New Roman" w:cs="Times New Roman"/>
          <w:lang w:val="en-US" w:eastAsia="zh-CN"/>
        </w:rPr>
        <w:t>后</w:t>
      </w:r>
      <w:r>
        <w:rPr>
          <w:rFonts w:hint="default" w:ascii="Times New Roman" w:hAnsi="Times New Roman" w:eastAsia="方正仿宋_GBK" w:cs="Times New Roman"/>
        </w:rPr>
        <w:t>已出院休养</w:t>
      </w:r>
      <w:r>
        <w:rPr>
          <w:rFonts w:hint="eastAsia" w:ascii="Times New Roman" w:hAnsi="Times New Roman" w:cs="Times New Roman"/>
          <w:lang w:eastAsia="zh-CN"/>
        </w:rPr>
        <w:t>，</w:t>
      </w:r>
      <w:r>
        <w:rPr>
          <w:rFonts w:hint="default" w:ascii="Times New Roman" w:hAnsi="Times New Roman" w:eastAsia="方正仿宋_GBK" w:cs="Times New Roman"/>
        </w:rPr>
        <w:t>等待做工伤鉴定</w:t>
      </w:r>
      <w:r>
        <w:rPr>
          <w:rFonts w:hint="eastAsia" w:ascii="Times New Roman" w:hAnsi="Times New Roman" w:cs="Times New Roman"/>
          <w:lang w:eastAsia="zh-CN"/>
        </w:rPr>
        <w:t>。</w:t>
      </w:r>
    </w:p>
    <w:p w14:paraId="54D879DA">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left="0" w:leftChars="0" w:firstLine="640" w:firstLineChars="200"/>
        <w:textAlignment w:val="auto"/>
        <w:outlineLvl w:val="0"/>
        <w:rPr>
          <w:rFonts w:hint="default" w:ascii="Times New Roman" w:hAnsi="Times New Roman" w:eastAsia="方正黑体_GBK" w:cs="Times New Roman"/>
          <w:bCs/>
          <w:kern w:val="0"/>
          <w:sz w:val="32"/>
          <w:szCs w:val="36"/>
          <w:lang w:val="en-US" w:eastAsia="zh-CN"/>
        </w:rPr>
      </w:pPr>
      <w:bookmarkStart w:id="88" w:name="_Toc4843"/>
      <w:r>
        <w:rPr>
          <w:rFonts w:hint="eastAsia" w:ascii="Times New Roman" w:hAnsi="Times New Roman" w:eastAsia="方正黑体_GBK" w:cs="Times New Roman"/>
          <w:bCs/>
          <w:kern w:val="0"/>
          <w:sz w:val="32"/>
          <w:szCs w:val="36"/>
          <w:lang w:val="en-US" w:eastAsia="zh-CN"/>
        </w:rPr>
        <w:t>四、</w:t>
      </w:r>
      <w:r>
        <w:rPr>
          <w:rFonts w:hint="default" w:ascii="Times New Roman" w:hAnsi="Times New Roman" w:eastAsia="方正黑体_GBK" w:cs="Times New Roman"/>
          <w:bCs/>
          <w:kern w:val="0"/>
          <w:sz w:val="32"/>
          <w:szCs w:val="36"/>
          <w:lang w:val="en-US" w:eastAsia="zh-CN"/>
        </w:rPr>
        <w:t>事故原因和事故性质</w:t>
      </w:r>
      <w:bookmarkEnd w:id="88"/>
      <w:bookmarkStart w:id="89" w:name="_Toc32497"/>
      <w:bookmarkStart w:id="90" w:name="_Toc31311"/>
      <w:bookmarkStart w:id="91" w:name="_Toc19750_WPSOffice_Level2"/>
      <w:bookmarkStart w:id="92" w:name="_Toc24107_WPSOffice_Level2"/>
    </w:p>
    <w:p w14:paraId="4E17895C">
      <w:pPr>
        <w:keepNext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0" w:firstLineChars="200"/>
        <w:textAlignment w:val="auto"/>
        <w:outlineLvl w:val="1"/>
        <w:rPr>
          <w:rFonts w:hint="default" w:ascii="方正楷体_GBK" w:hAnsi="方正楷体_GBK" w:eastAsia="方正楷体_GBK" w:cs="方正楷体_GBK"/>
          <w:lang w:eastAsia="zh-CN"/>
        </w:rPr>
      </w:pPr>
      <w:bookmarkStart w:id="93" w:name="_Toc12148"/>
      <w:r>
        <w:rPr>
          <w:rFonts w:hint="default" w:ascii="方正楷体_GBK" w:hAnsi="方正楷体_GBK" w:eastAsia="方正楷体_GBK" w:cs="方正楷体_GBK"/>
          <w:lang w:eastAsia="zh-CN"/>
        </w:rPr>
        <w:t>（一）</w:t>
      </w:r>
      <w:bookmarkEnd w:id="86"/>
      <w:r>
        <w:rPr>
          <w:rFonts w:hint="default" w:ascii="方正楷体_GBK" w:hAnsi="方正楷体_GBK" w:eastAsia="方正楷体_GBK" w:cs="方正楷体_GBK"/>
          <w:lang w:eastAsia="zh-CN"/>
        </w:rPr>
        <w:t>事故直接原因</w:t>
      </w:r>
      <w:bookmarkEnd w:id="87"/>
      <w:bookmarkEnd w:id="89"/>
      <w:bookmarkEnd w:id="90"/>
      <w:bookmarkEnd w:id="91"/>
      <w:bookmarkEnd w:id="92"/>
      <w:bookmarkEnd w:id="93"/>
    </w:p>
    <w:p w14:paraId="32295F1E">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left="0" w:leftChars="0" w:firstLine="640" w:firstLineChars="200"/>
        <w:jc w:val="both"/>
        <w:textAlignment w:val="auto"/>
        <w:rPr>
          <w:rFonts w:hint="eastAsia" w:ascii="Times New Roman" w:hAnsi="Times New Roman" w:cs="Times New Roman"/>
          <w:spacing w:val="-6"/>
          <w:kern w:val="2"/>
          <w:sz w:val="32"/>
          <w:szCs w:val="24"/>
          <w:lang w:val="en-US" w:eastAsia="zh-CN"/>
        </w:rPr>
      </w:pPr>
      <w:r>
        <w:rPr>
          <w:rFonts w:hint="eastAsia" w:ascii="Times New Roman" w:hAnsi="Times New Roman" w:cs="Times New Roman"/>
          <w:b w:val="0"/>
          <w:bCs w:val="0"/>
          <w:kern w:val="2"/>
          <w:sz w:val="32"/>
          <w:szCs w:val="24"/>
          <w:lang w:val="en-US" w:eastAsia="zh-CN"/>
        </w:rPr>
        <w:t>1.</w:t>
      </w:r>
      <w:r>
        <w:rPr>
          <w:rFonts w:hint="default" w:ascii="Times New Roman" w:hAnsi="Times New Roman" w:eastAsia="方正仿宋_GBK" w:cs="Times New Roman"/>
          <w:szCs w:val="32"/>
        </w:rPr>
        <w:t>四川</w:t>
      </w:r>
      <w:r>
        <w:rPr>
          <w:rFonts w:hint="eastAsia" w:ascii="Times New Roman" w:hAnsi="Times New Roman" w:cs="Times New Roman"/>
          <w:szCs w:val="32"/>
          <w:lang w:val="en-US" w:eastAsia="zh-CN"/>
        </w:rPr>
        <w:t>某</w:t>
      </w:r>
      <w:r>
        <w:rPr>
          <w:rFonts w:hint="default" w:ascii="Times New Roman" w:hAnsi="Times New Roman" w:eastAsia="方正仿宋_GBK" w:cs="Times New Roman"/>
          <w:szCs w:val="32"/>
        </w:rPr>
        <w:t>建筑工程有限责任公司</w:t>
      </w:r>
      <w:r>
        <w:rPr>
          <w:rFonts w:hint="eastAsia" w:ascii="Times New Roman" w:hAnsi="Times New Roman" w:cs="Times New Roman"/>
          <w:b w:val="0"/>
          <w:bCs w:val="0"/>
          <w:kern w:val="2"/>
          <w:sz w:val="32"/>
          <w:szCs w:val="24"/>
          <w:lang w:val="en-US" w:eastAsia="zh-CN"/>
        </w:rPr>
        <w:t>未按照专项施工方案进行施工，</w:t>
      </w:r>
      <w:r>
        <w:rPr>
          <w:rFonts w:hint="default" w:ascii="Times New Roman" w:hAnsi="Times New Roman" w:eastAsia="方正仿宋_GBK" w:cs="Times New Roman"/>
          <w:kern w:val="2"/>
          <w:sz w:val="32"/>
          <w:szCs w:val="24"/>
          <w:lang w:val="en-US" w:eastAsia="zh-CN"/>
        </w:rPr>
        <w:t>隧道出渣完成后，找顶排险工作</w:t>
      </w:r>
      <w:r>
        <w:rPr>
          <w:rFonts w:hint="eastAsia" w:ascii="Times New Roman" w:hAnsi="Times New Roman" w:cs="Times New Roman"/>
          <w:kern w:val="2"/>
          <w:sz w:val="32"/>
          <w:szCs w:val="24"/>
          <w:lang w:val="en-US" w:eastAsia="zh-CN"/>
        </w:rPr>
        <w:t>不到位，</w:t>
      </w:r>
      <w:r>
        <w:rPr>
          <w:rFonts w:hint="default" w:ascii="Times New Roman" w:hAnsi="Times New Roman" w:eastAsia="方正仿宋_GBK" w:cs="Times New Roman"/>
          <w:kern w:val="2"/>
          <w:sz w:val="32"/>
          <w:szCs w:val="24"/>
          <w:lang w:val="en-US" w:eastAsia="zh-CN"/>
        </w:rPr>
        <w:t>没有进行初喷混凝土5cm的工作，直接进行</w:t>
      </w:r>
      <w:r>
        <w:rPr>
          <w:rFonts w:hint="default" w:ascii="Times New Roman" w:hAnsi="Times New Roman" w:eastAsia="方正仿宋_GBK" w:cs="Times New Roman"/>
          <w:spacing w:val="-6"/>
          <w:kern w:val="2"/>
          <w:sz w:val="32"/>
          <w:szCs w:val="24"/>
          <w:lang w:val="en-US" w:eastAsia="zh-CN"/>
        </w:rPr>
        <w:t>拱架的架立工作，缺少程序，违章作业</w:t>
      </w:r>
      <w:r>
        <w:rPr>
          <w:rFonts w:hint="eastAsia" w:ascii="Times New Roman" w:hAnsi="Times New Roman" w:cs="Times New Roman"/>
          <w:spacing w:val="-6"/>
          <w:kern w:val="2"/>
          <w:sz w:val="32"/>
          <w:szCs w:val="24"/>
          <w:lang w:val="en-US" w:eastAsia="zh-CN"/>
        </w:rPr>
        <w:t>；</w:t>
      </w:r>
    </w:p>
    <w:p w14:paraId="34C32AAB">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left="0" w:leftChars="0" w:firstLine="616" w:firstLineChars="200"/>
        <w:textAlignment w:val="auto"/>
        <w:rPr>
          <w:rFonts w:hint="eastAsia" w:ascii="Times New Roman" w:hAnsi="Times New Roman" w:cs="Times New Roman"/>
          <w:b w:val="0"/>
          <w:bCs w:val="0"/>
          <w:kern w:val="2"/>
          <w:sz w:val="32"/>
          <w:szCs w:val="24"/>
          <w:lang w:val="en-US" w:eastAsia="zh-CN"/>
        </w:rPr>
      </w:pPr>
      <w:r>
        <w:rPr>
          <w:rFonts w:hint="eastAsia" w:ascii="Times New Roman" w:hAnsi="Times New Roman" w:cs="Times New Roman"/>
          <w:spacing w:val="-6"/>
          <w:kern w:val="2"/>
          <w:sz w:val="32"/>
          <w:szCs w:val="24"/>
          <w:lang w:val="en-US" w:eastAsia="zh-CN"/>
        </w:rPr>
        <w:t>2.</w:t>
      </w:r>
      <w:r>
        <w:rPr>
          <w:rFonts w:hint="default" w:ascii="Times New Roman" w:hAnsi="Times New Roman" w:eastAsia="方正仿宋_GBK" w:cs="Times New Roman"/>
          <w:szCs w:val="32"/>
        </w:rPr>
        <w:t>四川</w:t>
      </w:r>
      <w:r>
        <w:rPr>
          <w:rFonts w:hint="eastAsia" w:ascii="Times New Roman" w:hAnsi="Times New Roman" w:cs="Times New Roman"/>
          <w:szCs w:val="32"/>
          <w:lang w:val="en-US" w:eastAsia="zh-CN"/>
        </w:rPr>
        <w:t>某</w:t>
      </w:r>
      <w:r>
        <w:rPr>
          <w:rFonts w:hint="default" w:ascii="Times New Roman" w:hAnsi="Times New Roman" w:eastAsia="方正仿宋_GBK" w:cs="Times New Roman"/>
          <w:szCs w:val="32"/>
        </w:rPr>
        <w:t>建筑工程有限责任公司</w:t>
      </w:r>
      <w:r>
        <w:rPr>
          <w:rFonts w:hint="default" w:ascii="Times New Roman" w:hAnsi="Times New Roman" w:eastAsia="方正仿宋_GBK" w:cs="Times New Roman"/>
          <w:kern w:val="2"/>
          <w:sz w:val="32"/>
          <w:szCs w:val="24"/>
          <w:lang w:val="en-US" w:eastAsia="zh-CN"/>
        </w:rPr>
        <w:t>误将设计图纸墙拱分界线当成上下台阶的分界线，致使上台阶6.2m</w:t>
      </w:r>
      <w:r>
        <w:rPr>
          <w:rFonts w:hint="eastAsia" w:ascii="Times New Roman" w:hAnsi="Times New Roman" w:cs="Times New Roman"/>
          <w:kern w:val="2"/>
          <w:sz w:val="32"/>
          <w:szCs w:val="24"/>
          <w:lang w:val="en-US" w:eastAsia="zh-CN"/>
        </w:rPr>
        <w:t>，</w:t>
      </w:r>
      <w:r>
        <w:rPr>
          <w:rFonts w:hint="default" w:ascii="Times New Roman" w:hAnsi="Times New Roman" w:eastAsia="方正仿宋_GBK" w:cs="Times New Roman"/>
          <w:kern w:val="2"/>
          <w:sz w:val="32"/>
          <w:szCs w:val="24"/>
          <w:lang w:val="en-US" w:eastAsia="zh-CN"/>
        </w:rPr>
        <w:t>下台阶3m</w:t>
      </w:r>
      <w:r>
        <w:rPr>
          <w:rFonts w:hint="eastAsia" w:ascii="Times New Roman" w:hAnsi="Times New Roman" w:cs="Times New Roman"/>
          <w:kern w:val="2"/>
          <w:sz w:val="32"/>
          <w:szCs w:val="24"/>
          <w:lang w:val="en-US" w:eastAsia="zh-CN"/>
        </w:rPr>
        <w:t>，不符合</w:t>
      </w:r>
      <w:r>
        <w:rPr>
          <w:rFonts w:hint="eastAsia" w:ascii="Times New Roman" w:hAnsi="Times New Roman" w:cs="Times New Roman"/>
          <w:b w:val="0"/>
          <w:bCs w:val="0"/>
          <w:kern w:val="2"/>
          <w:sz w:val="32"/>
          <w:szCs w:val="24"/>
          <w:lang w:val="en-US" w:eastAsia="zh-CN"/>
        </w:rPr>
        <w:t>专项施工方案要求；</w:t>
      </w:r>
    </w:p>
    <w:p w14:paraId="71A8FA2F">
      <w:pPr>
        <w:keepNext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left="0" w:leftChars="0" w:firstLine="640" w:firstLineChars="200"/>
        <w:textAlignment w:val="auto"/>
        <w:rPr>
          <w:rFonts w:hint="eastAsia" w:ascii="Times New Roman" w:hAnsi="Times New Roman" w:cs="Times New Roman"/>
          <w:kern w:val="2"/>
          <w:sz w:val="32"/>
          <w:szCs w:val="24"/>
          <w:lang w:val="en-US" w:eastAsia="zh-CN"/>
        </w:rPr>
      </w:pPr>
      <w:r>
        <w:rPr>
          <w:rFonts w:hint="eastAsia" w:ascii="Times New Roman" w:hAnsi="Times New Roman" w:eastAsia="方正仿宋_GBK" w:cs="Times New Roman"/>
          <w:kern w:val="2"/>
          <w:sz w:val="32"/>
          <w:szCs w:val="24"/>
          <w:lang w:val="en-US" w:eastAsia="zh-CN"/>
        </w:rPr>
        <w:t>3.</w:t>
      </w:r>
      <w:r>
        <w:rPr>
          <w:rFonts w:hint="default" w:ascii="Times New Roman" w:hAnsi="Times New Roman" w:eastAsia="方正仿宋_GBK" w:cs="Times New Roman"/>
          <w:kern w:val="2"/>
          <w:sz w:val="32"/>
          <w:szCs w:val="24"/>
          <w:lang w:val="en-US" w:eastAsia="zh-CN"/>
        </w:rPr>
        <w:t>乌兰</w:t>
      </w:r>
      <w:r>
        <w:rPr>
          <w:rFonts w:hint="eastAsia" w:ascii="Times New Roman" w:hAnsi="Times New Roman" w:cs="Times New Roman"/>
          <w:kern w:val="2"/>
          <w:sz w:val="32"/>
          <w:szCs w:val="24"/>
          <w:lang w:val="en-US" w:eastAsia="zh-CN"/>
        </w:rPr>
        <w:t>3号</w:t>
      </w:r>
      <w:r>
        <w:rPr>
          <w:rFonts w:hint="default" w:ascii="Times New Roman" w:hAnsi="Times New Roman" w:eastAsia="方正仿宋_GBK" w:cs="Times New Roman"/>
          <w:kern w:val="2"/>
          <w:sz w:val="32"/>
          <w:szCs w:val="24"/>
          <w:lang w:val="en-US" w:eastAsia="zh-CN"/>
        </w:rPr>
        <w:t>隧道地质构造复杂，节理交错发育，隧道拱顶围岩局部存在不规则、不连续、延展性差的隐伏密闭节理</w:t>
      </w:r>
      <w:r>
        <w:rPr>
          <w:rFonts w:hint="eastAsia" w:ascii="Times New Roman" w:hAnsi="Times New Roman" w:cs="Times New Roman"/>
          <w:kern w:val="2"/>
          <w:sz w:val="32"/>
          <w:szCs w:val="24"/>
          <w:lang w:val="en-US" w:eastAsia="zh-CN"/>
        </w:rPr>
        <w:t>，</w:t>
      </w:r>
      <w:r>
        <w:rPr>
          <w:rFonts w:hint="default" w:ascii="Times New Roman" w:hAnsi="Times New Roman" w:eastAsia="方正仿宋_GBK" w:cs="Times New Roman"/>
          <w:kern w:val="2"/>
          <w:sz w:val="32"/>
          <w:szCs w:val="24"/>
          <w:lang w:val="en-US" w:eastAsia="zh-CN"/>
        </w:rPr>
        <w:t>隧道在开挖过程中，K504+100.5至K504+104.5拱顶位置隐伏密闭节理已经发育，这些节理与临空面形成潜在的块体，块体在重力作用下产生脱离母岩的拉应力，最终导致原始裂隙扩展并贯通，在重力和掌子面围岩</w:t>
      </w:r>
      <w:r>
        <w:rPr>
          <w:rFonts w:hint="eastAsia" w:ascii="Times New Roman" w:hAnsi="Times New Roman" w:cs="Times New Roman"/>
          <w:kern w:val="2"/>
          <w:sz w:val="32"/>
          <w:szCs w:val="24"/>
          <w:lang w:val="en-US" w:eastAsia="zh-CN"/>
        </w:rPr>
        <w:t>作业</w:t>
      </w:r>
      <w:r>
        <w:rPr>
          <w:rFonts w:hint="default" w:ascii="Times New Roman" w:hAnsi="Times New Roman" w:eastAsia="方正仿宋_GBK" w:cs="Times New Roman"/>
          <w:kern w:val="2"/>
          <w:sz w:val="32"/>
          <w:szCs w:val="24"/>
          <w:lang w:val="en-US" w:eastAsia="zh-CN"/>
        </w:rPr>
        <w:t>因素作用下，块体突然脱离母岩掉落。 周</w:t>
      </w:r>
      <w:r>
        <w:rPr>
          <w:rFonts w:hint="eastAsia" w:ascii="Times New Roman" w:hAnsi="Times New Roman" w:cs="Times New Roman"/>
          <w:kern w:val="2"/>
          <w:sz w:val="32"/>
          <w:szCs w:val="24"/>
          <w:lang w:val="en-US" w:eastAsia="zh-CN"/>
        </w:rPr>
        <w:t>某某</w:t>
      </w:r>
      <w:r>
        <w:rPr>
          <w:rFonts w:hint="default" w:ascii="Times New Roman" w:hAnsi="Times New Roman" w:eastAsia="方正仿宋_GBK" w:cs="Times New Roman"/>
          <w:kern w:val="2"/>
          <w:sz w:val="32"/>
          <w:szCs w:val="24"/>
          <w:lang w:val="en-US" w:eastAsia="zh-CN"/>
        </w:rPr>
        <w:t>、王</w:t>
      </w:r>
      <w:r>
        <w:rPr>
          <w:rFonts w:hint="eastAsia" w:ascii="Times New Roman" w:hAnsi="Times New Roman" w:cs="Times New Roman"/>
          <w:kern w:val="2"/>
          <w:sz w:val="32"/>
          <w:szCs w:val="24"/>
          <w:lang w:val="en-US" w:eastAsia="zh-CN"/>
        </w:rPr>
        <w:t>某某</w:t>
      </w:r>
      <w:r>
        <w:rPr>
          <w:rFonts w:hint="default" w:ascii="Times New Roman" w:hAnsi="Times New Roman" w:eastAsia="方正仿宋_GBK" w:cs="Times New Roman"/>
          <w:kern w:val="2"/>
          <w:sz w:val="32"/>
          <w:szCs w:val="24"/>
          <w:lang w:val="en-US" w:eastAsia="zh-CN"/>
        </w:rPr>
        <w:t>在隧道支护立架作业过程中，将下方作业两人砸中。</w:t>
      </w:r>
      <w:bookmarkStart w:id="94" w:name="_Toc27411"/>
      <w:bookmarkStart w:id="95" w:name="_Toc17147_WPSOffice_Level2"/>
      <w:bookmarkStart w:id="96" w:name="_Toc7119_WPSOffice_Level2"/>
      <w:bookmarkStart w:id="97" w:name="_Toc32644"/>
      <w:r>
        <w:rPr>
          <w:rFonts w:hint="eastAsia" w:ascii="Times New Roman" w:hAnsi="Times New Roman" w:cs="Times New Roman"/>
          <w:kern w:val="2"/>
          <w:sz w:val="32"/>
          <w:szCs w:val="24"/>
          <w:lang w:val="en-US" w:eastAsia="zh-CN"/>
        </w:rPr>
        <w:t xml:space="preserve">     </w:t>
      </w:r>
    </w:p>
    <w:p w14:paraId="33C62F1E">
      <w:pPr>
        <w:keepNext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0" w:firstLineChars="200"/>
        <w:textAlignment w:val="auto"/>
        <w:rPr>
          <w:rFonts w:hint="default" w:ascii="Times New Roman" w:hAnsi="Times New Roman" w:eastAsia="方正仿宋_GBK" w:cs="Times New Roman"/>
          <w:kern w:val="2"/>
          <w:sz w:val="32"/>
          <w:szCs w:val="24"/>
          <w:lang w:val="en-US" w:eastAsia="zh-CN"/>
        </w:rPr>
      </w:pPr>
      <w:r>
        <w:rPr>
          <w:rFonts w:hint="default" w:ascii="Times New Roman" w:hAnsi="Times New Roman" w:eastAsia="方正楷体_GBK" w:cs="Times New Roman"/>
          <w:lang w:eastAsia="zh-CN"/>
        </w:rPr>
        <w:t>（二）事故相关检验检测及鉴定情况</w:t>
      </w:r>
      <w:bookmarkEnd w:id="94"/>
      <w:bookmarkEnd w:id="95"/>
      <w:bookmarkEnd w:id="96"/>
      <w:bookmarkEnd w:id="97"/>
      <w:r>
        <w:rPr>
          <w:rFonts w:hint="default" w:ascii="Times New Roman" w:hAnsi="Times New Roman" w:eastAsia="方正楷体_GBK" w:cs="Times New Roman"/>
          <w:lang w:val="en-US" w:eastAsia="zh-CN"/>
        </w:rPr>
        <w:t>死亡证明：</w:t>
      </w:r>
      <w:r>
        <w:rPr>
          <w:rFonts w:hint="default" w:ascii="Times New Roman" w:hAnsi="Times New Roman" w:eastAsia="方正仿宋_GBK" w:cs="Times New Roman"/>
          <w:kern w:val="2"/>
          <w:sz w:val="32"/>
          <w:szCs w:val="24"/>
          <w:lang w:val="en-US" w:eastAsia="zh-CN"/>
        </w:rPr>
        <w:t>周</w:t>
      </w:r>
      <w:r>
        <w:rPr>
          <w:rFonts w:hint="eastAsia" w:ascii="Times New Roman" w:hAnsi="Times New Roman" w:cs="Times New Roman"/>
          <w:kern w:val="2"/>
          <w:sz w:val="32"/>
          <w:szCs w:val="24"/>
          <w:lang w:val="en-US" w:eastAsia="zh-CN"/>
        </w:rPr>
        <w:t>某某</w:t>
      </w:r>
      <w:r>
        <w:rPr>
          <w:rFonts w:hint="default" w:ascii="Times New Roman" w:hAnsi="Times New Roman" w:eastAsia="方正仿宋_GBK" w:cs="Times New Roman"/>
          <w:kern w:val="2"/>
          <w:sz w:val="32"/>
          <w:szCs w:val="24"/>
          <w:lang w:val="en-US" w:eastAsia="zh-CN"/>
        </w:rPr>
        <w:t>因重物挤压头部致颅脑损伤死亡。</w:t>
      </w:r>
    </w:p>
    <w:p w14:paraId="6B450BEA">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left="0" w:leftChars="0" w:firstLine="640" w:firstLineChars="200"/>
        <w:textAlignment w:val="auto"/>
        <w:outlineLvl w:val="1"/>
        <w:rPr>
          <w:rFonts w:hint="default" w:ascii="Times New Roman" w:hAnsi="Times New Roman" w:eastAsia="方正楷体_GBK" w:cs="Times New Roman"/>
        </w:rPr>
      </w:pPr>
      <w:bookmarkStart w:id="98" w:name="_Toc20891"/>
      <w:r>
        <w:rPr>
          <w:rFonts w:hint="default" w:ascii="Times New Roman" w:hAnsi="Times New Roman" w:eastAsia="方正楷体_GBK" w:cs="Times New Roman"/>
          <w:lang w:eastAsia="zh-CN"/>
        </w:rPr>
        <w:t>（</w:t>
      </w:r>
      <w:r>
        <w:rPr>
          <w:rFonts w:hint="default" w:ascii="Times New Roman" w:hAnsi="Times New Roman" w:eastAsia="方正楷体_GBK" w:cs="Times New Roman"/>
          <w:lang w:val="en-US" w:eastAsia="zh-CN"/>
        </w:rPr>
        <w:t>三</w:t>
      </w:r>
      <w:r>
        <w:rPr>
          <w:rFonts w:hint="default" w:ascii="Times New Roman" w:hAnsi="Times New Roman" w:eastAsia="方正楷体_GBK" w:cs="Times New Roman"/>
          <w:lang w:eastAsia="zh-CN"/>
        </w:rPr>
        <w:t>）</w:t>
      </w:r>
      <w:r>
        <w:rPr>
          <w:rFonts w:hint="default" w:ascii="Times New Roman" w:hAnsi="Times New Roman" w:eastAsia="方正楷体_GBK" w:cs="Times New Roman"/>
        </w:rPr>
        <w:t>事故间接原因</w:t>
      </w:r>
      <w:bookmarkEnd w:id="40"/>
      <w:bookmarkEnd w:id="41"/>
      <w:bookmarkEnd w:id="42"/>
      <w:bookmarkEnd w:id="43"/>
      <w:bookmarkEnd w:id="98"/>
    </w:p>
    <w:p w14:paraId="7EC1EFBF">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方正仿宋_GBK" w:cs="Times New Roman"/>
          <w:b/>
          <w:bCs/>
          <w:kern w:val="2"/>
          <w:sz w:val="32"/>
          <w:szCs w:val="24"/>
          <w:lang w:val="en-US" w:eastAsia="zh-CN"/>
        </w:rPr>
      </w:pPr>
      <w:r>
        <w:rPr>
          <w:rFonts w:hint="default" w:ascii="Times New Roman" w:hAnsi="Times New Roman" w:cs="Times New Roman"/>
          <w:b/>
          <w:bCs/>
          <w:kern w:val="2"/>
          <w:sz w:val="32"/>
          <w:szCs w:val="24"/>
          <w:lang w:val="en-US" w:eastAsia="zh-CN"/>
        </w:rPr>
        <w:t>1.</w:t>
      </w:r>
      <w:r>
        <w:rPr>
          <w:rFonts w:hint="default" w:ascii="Times New Roman" w:hAnsi="Times New Roman" w:eastAsia="方正仿宋_GBK" w:cs="Times New Roman"/>
          <w:b/>
          <w:bCs/>
          <w:kern w:val="2"/>
          <w:sz w:val="32"/>
          <w:szCs w:val="24"/>
          <w:lang w:val="en-US" w:eastAsia="zh-CN"/>
        </w:rPr>
        <w:t>四川</w:t>
      </w:r>
      <w:r>
        <w:rPr>
          <w:rFonts w:hint="eastAsia" w:ascii="Times New Roman" w:hAnsi="Times New Roman" w:cs="Times New Roman"/>
          <w:b/>
          <w:bCs/>
          <w:kern w:val="2"/>
          <w:sz w:val="32"/>
          <w:szCs w:val="24"/>
          <w:lang w:val="en-US" w:eastAsia="zh-CN"/>
        </w:rPr>
        <w:t>某</w:t>
      </w:r>
      <w:r>
        <w:rPr>
          <w:rFonts w:hint="default" w:ascii="Times New Roman" w:hAnsi="Times New Roman" w:eastAsia="方正仿宋_GBK" w:cs="Times New Roman"/>
          <w:b/>
          <w:bCs/>
          <w:kern w:val="2"/>
          <w:sz w:val="32"/>
          <w:szCs w:val="24"/>
          <w:lang w:val="en-US" w:eastAsia="zh-CN"/>
        </w:rPr>
        <w:t>建筑工程有限责任公司</w:t>
      </w:r>
    </w:p>
    <w:p w14:paraId="1AD29830">
      <w:pPr>
        <w:keepNext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0" w:firstLineChars="200"/>
        <w:textAlignment w:val="auto"/>
        <w:rPr>
          <w:rFonts w:hint="eastAsia" w:ascii="Times New Roman" w:hAnsi="Times New Roman" w:cs="Times New Roman"/>
          <w:kern w:val="2"/>
          <w:sz w:val="32"/>
          <w:szCs w:val="24"/>
          <w:lang w:val="en-US" w:eastAsia="zh-CN"/>
        </w:rPr>
      </w:pPr>
      <w:r>
        <w:rPr>
          <w:rFonts w:hint="eastAsia" w:ascii="Times New Roman" w:hAnsi="Times New Roman" w:eastAsia="方正仿宋_GBK" w:cs="Times New Roman"/>
          <w:kern w:val="2"/>
          <w:sz w:val="32"/>
          <w:szCs w:val="24"/>
          <w:lang w:val="en-US" w:eastAsia="zh-CN"/>
        </w:rPr>
        <w:t>（1）</w:t>
      </w:r>
      <w:r>
        <w:rPr>
          <w:rFonts w:hint="eastAsia" w:ascii="Times New Roman" w:hAnsi="Times New Roman" w:cs="Times New Roman"/>
          <w:kern w:val="2"/>
          <w:sz w:val="32"/>
          <w:szCs w:val="24"/>
          <w:lang w:val="en-US" w:eastAsia="zh-CN"/>
        </w:rPr>
        <w:t>该公司安全生产主体责任落实不到位，未及时督促安全生产管理人员对作业面作业隐患情况进行排查，对</w:t>
      </w:r>
      <w:r>
        <w:rPr>
          <w:rFonts w:hint="default" w:ascii="Times New Roman" w:hAnsi="Times New Roman" w:eastAsia="方正仿宋_GBK" w:cs="Times New Roman"/>
          <w:kern w:val="2"/>
          <w:sz w:val="32"/>
          <w:szCs w:val="24"/>
          <w:lang w:val="en-US" w:eastAsia="zh-CN"/>
        </w:rPr>
        <w:t>没有进行初喷混凝土5cm的</w:t>
      </w:r>
      <w:r>
        <w:rPr>
          <w:rFonts w:hint="eastAsia" w:ascii="Times New Roman" w:hAnsi="Times New Roman" w:cs="Times New Roman"/>
          <w:kern w:val="2"/>
          <w:sz w:val="32"/>
          <w:szCs w:val="24"/>
          <w:lang w:val="en-US" w:eastAsia="zh-CN"/>
        </w:rPr>
        <w:t>作业熟视无睹；</w:t>
      </w:r>
    </w:p>
    <w:p w14:paraId="16FA6E31">
      <w:pPr>
        <w:keepNext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0" w:firstLineChars="200"/>
        <w:textAlignment w:val="auto"/>
        <w:rPr>
          <w:rFonts w:hint="eastAsia" w:ascii="Times New Roman" w:hAnsi="Times New Roman" w:eastAsia="方正仿宋_GBK" w:cs="Times New Roman"/>
          <w:kern w:val="2"/>
          <w:sz w:val="32"/>
          <w:szCs w:val="24"/>
          <w:lang w:val="en-US" w:eastAsia="zh-CN"/>
        </w:rPr>
      </w:pPr>
      <w:r>
        <w:rPr>
          <w:rFonts w:hint="eastAsia" w:ascii="Times New Roman" w:hAnsi="Times New Roman" w:eastAsia="方正仿宋_GBK" w:cs="Times New Roman"/>
          <w:kern w:val="2"/>
          <w:sz w:val="32"/>
          <w:szCs w:val="24"/>
          <w:lang w:val="en-US" w:eastAsia="zh-CN"/>
        </w:rPr>
        <w:t>（2）安全生产教育培训不到位，未保证</w:t>
      </w:r>
      <w:r>
        <w:rPr>
          <w:rFonts w:hint="eastAsia" w:ascii="Times New Roman" w:hAnsi="Times New Roman" w:cs="Times New Roman"/>
          <w:kern w:val="2"/>
          <w:sz w:val="32"/>
          <w:szCs w:val="24"/>
          <w:lang w:val="en-US" w:eastAsia="zh-CN"/>
        </w:rPr>
        <w:t>从业人员</w:t>
      </w:r>
      <w:r>
        <w:rPr>
          <w:rFonts w:hint="eastAsia" w:ascii="Times New Roman" w:hAnsi="Times New Roman" w:eastAsia="方正仿宋_GBK" w:cs="Times New Roman"/>
          <w:kern w:val="2"/>
          <w:sz w:val="32"/>
          <w:szCs w:val="24"/>
          <w:lang w:val="en-US" w:eastAsia="zh-CN"/>
        </w:rPr>
        <w:t>具备必要的安全生产知识，员工</w:t>
      </w:r>
      <w:r>
        <w:rPr>
          <w:rFonts w:hint="default" w:ascii="Times New Roman" w:hAnsi="Times New Roman" w:eastAsia="方正仿宋_GBK" w:cs="Times New Roman"/>
          <w:kern w:val="2"/>
          <w:sz w:val="32"/>
          <w:szCs w:val="24"/>
          <w:lang w:val="en-US" w:eastAsia="zh-CN"/>
        </w:rPr>
        <w:t>周</w:t>
      </w:r>
      <w:r>
        <w:rPr>
          <w:rFonts w:hint="eastAsia" w:ascii="Times New Roman" w:hAnsi="Times New Roman" w:cs="Times New Roman"/>
          <w:kern w:val="2"/>
          <w:sz w:val="32"/>
          <w:szCs w:val="24"/>
          <w:lang w:val="en-US" w:eastAsia="zh-CN"/>
        </w:rPr>
        <w:t>某某</w:t>
      </w:r>
      <w:r>
        <w:rPr>
          <w:rFonts w:hint="default" w:ascii="Times New Roman" w:hAnsi="Times New Roman" w:eastAsia="方正仿宋_GBK" w:cs="Times New Roman"/>
          <w:kern w:val="2"/>
          <w:sz w:val="32"/>
          <w:szCs w:val="24"/>
          <w:lang w:val="en-US" w:eastAsia="zh-CN"/>
        </w:rPr>
        <w:t>、王</w:t>
      </w:r>
      <w:r>
        <w:rPr>
          <w:rFonts w:hint="eastAsia" w:ascii="Times New Roman" w:hAnsi="Times New Roman" w:cs="Times New Roman"/>
          <w:kern w:val="2"/>
          <w:sz w:val="32"/>
          <w:szCs w:val="24"/>
          <w:lang w:val="en-US" w:eastAsia="zh-CN"/>
        </w:rPr>
        <w:t>某某</w:t>
      </w:r>
      <w:r>
        <w:rPr>
          <w:rFonts w:hint="eastAsia" w:ascii="Times New Roman" w:hAnsi="Times New Roman" w:eastAsia="方正仿宋_GBK" w:cs="Times New Roman"/>
          <w:kern w:val="2"/>
          <w:sz w:val="32"/>
          <w:szCs w:val="24"/>
          <w:lang w:val="en-US" w:eastAsia="zh-CN"/>
        </w:rPr>
        <w:t>教育培训学时不足24学时。</w:t>
      </w:r>
    </w:p>
    <w:p w14:paraId="6FA1D4D0">
      <w:pPr>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left="0" w:leftChars="0" w:firstLine="640" w:firstLineChars="200"/>
        <w:textAlignment w:val="auto"/>
        <w:outlineLvl w:val="1"/>
        <w:rPr>
          <w:rFonts w:hint="default" w:ascii="Times New Roman" w:hAnsi="Times New Roman" w:eastAsia="方正楷体_GBK" w:cs="Times New Roman"/>
          <w:u w:val="none"/>
          <w:lang w:val="en-US" w:eastAsia="zh-CN"/>
        </w:rPr>
      </w:pPr>
      <w:bookmarkStart w:id="99" w:name="_Toc18387"/>
      <w:r>
        <w:rPr>
          <w:rFonts w:hint="default" w:ascii="Times New Roman" w:hAnsi="Times New Roman" w:eastAsia="方正楷体_GBK" w:cs="Times New Roman"/>
          <w:u w:val="none"/>
          <w:lang w:val="en-US" w:eastAsia="zh-CN"/>
        </w:rPr>
        <w:t>（四）事故性质</w:t>
      </w:r>
      <w:bookmarkEnd w:id="99"/>
      <w:r>
        <w:rPr>
          <w:rFonts w:hint="default" w:ascii="Times New Roman" w:hAnsi="Times New Roman" w:eastAsia="方正楷体_GBK" w:cs="Times New Roman"/>
          <w:u w:val="none"/>
          <w:lang w:val="en-US" w:eastAsia="zh-CN"/>
        </w:rPr>
        <w:t xml:space="preserve"> </w:t>
      </w:r>
    </w:p>
    <w:p w14:paraId="5E994B3C">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640" w:firstLineChars="200"/>
        <w:jc w:val="both"/>
        <w:rPr>
          <w:rFonts w:hint="default" w:ascii="Times New Roman" w:hAnsi="Times New Roman" w:eastAsia="方正仿宋_GBK" w:cs="Times New Roman"/>
          <w:szCs w:val="32"/>
          <w:u w:val="none"/>
          <w:lang w:val="en-US" w:eastAsia="zh-CN"/>
        </w:rPr>
      </w:pPr>
      <w:r>
        <w:rPr>
          <w:rFonts w:hint="default" w:ascii="Times New Roman" w:hAnsi="Times New Roman" w:eastAsia="方正仿宋_GBK" w:cs="Times New Roman"/>
          <w:szCs w:val="32"/>
          <w:lang w:val="en-US" w:eastAsia="zh-CN"/>
        </w:rPr>
        <w:t>经调查认定，和静乌兰3号隧道建设工程“7·3”坍塌事故，是一起</w:t>
      </w:r>
      <w:r>
        <w:rPr>
          <w:rFonts w:hint="eastAsia" w:ascii="Times New Roman" w:hAnsi="Times New Roman" w:cs="Times New Roman"/>
          <w:szCs w:val="32"/>
          <w:lang w:val="en-US" w:eastAsia="zh-CN"/>
        </w:rPr>
        <w:t>因隐患排除不到位、</w:t>
      </w:r>
      <w:r>
        <w:rPr>
          <w:rFonts w:hint="eastAsia" w:ascii="Times New Roman" w:hAnsi="Times New Roman" w:cs="Times New Roman"/>
          <w:szCs w:val="32"/>
          <w:u w:val="none"/>
          <w:lang w:val="en-US" w:eastAsia="zh-CN"/>
        </w:rPr>
        <w:t>违章作业</w:t>
      </w:r>
      <w:r>
        <w:rPr>
          <w:rFonts w:hint="eastAsia"/>
          <w:lang w:val="en-US" w:eastAsia="zh-CN"/>
        </w:rPr>
        <w:t>引发</w:t>
      </w:r>
      <w:r>
        <w:rPr>
          <w:rFonts w:hint="default" w:ascii="Times New Roman" w:hAnsi="Times New Roman" w:eastAsia="方正仿宋_GBK" w:cs="Times New Roman"/>
          <w:szCs w:val="32"/>
          <w:u w:val="none"/>
          <w:lang w:val="en-US" w:eastAsia="zh-CN"/>
        </w:rPr>
        <w:t>岩石构造坍塌</w:t>
      </w:r>
      <w:r>
        <w:rPr>
          <w:rFonts w:hint="eastAsia" w:ascii="Times New Roman" w:hAnsi="Times New Roman" w:cs="Times New Roman"/>
          <w:szCs w:val="32"/>
          <w:u w:val="none"/>
          <w:lang w:val="en-US" w:eastAsia="zh-CN"/>
        </w:rPr>
        <w:t>导致</w:t>
      </w:r>
      <w:r>
        <w:rPr>
          <w:rFonts w:hint="default" w:ascii="Times New Roman" w:hAnsi="Times New Roman" w:eastAsia="方正仿宋_GBK" w:cs="Times New Roman"/>
          <w:szCs w:val="32"/>
          <w:lang w:val="en-US" w:eastAsia="zh-CN"/>
        </w:rPr>
        <w:t>的一般生产安全责任事故。</w:t>
      </w:r>
    </w:p>
    <w:p w14:paraId="11964299">
      <w:pPr>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left="0" w:leftChars="0" w:firstLine="620" w:firstLineChars="200"/>
        <w:jc w:val="both"/>
        <w:textAlignment w:val="auto"/>
        <w:outlineLvl w:val="0"/>
        <w:rPr>
          <w:rFonts w:hint="default" w:ascii="Times New Roman" w:hAnsi="Times New Roman" w:cs="Times New Roman"/>
        </w:rPr>
      </w:pPr>
      <w:bookmarkStart w:id="100" w:name="_Toc17230"/>
      <w:r>
        <w:rPr>
          <w:rFonts w:hint="default" w:ascii="Times New Roman" w:hAnsi="Times New Roman" w:eastAsia="黑体" w:cs="Times New Roman"/>
          <w:color w:val="000000"/>
          <w:kern w:val="0"/>
          <w:sz w:val="31"/>
          <w:szCs w:val="31"/>
          <w:lang w:val="en-US" w:eastAsia="zh-CN"/>
        </w:rPr>
        <w:t>五、事故发生单位及有关企业主要问题</w:t>
      </w:r>
      <w:bookmarkEnd w:id="100"/>
    </w:p>
    <w:p w14:paraId="43857C4B">
      <w:pPr>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left="0" w:leftChars="0" w:firstLine="643" w:firstLineChars="200"/>
        <w:textAlignment w:val="auto"/>
        <w:outlineLvl w:val="1"/>
        <w:rPr>
          <w:rFonts w:hint="default" w:ascii="Times New Roman" w:hAnsi="Times New Roman" w:eastAsia="方正仿宋_GBK" w:cs="Times New Roman"/>
          <w:b/>
          <w:bCs/>
          <w:kern w:val="2"/>
          <w:sz w:val="32"/>
          <w:szCs w:val="24"/>
          <w:lang w:val="en-US" w:eastAsia="zh-CN"/>
        </w:rPr>
      </w:pPr>
      <w:bookmarkStart w:id="101" w:name="_Toc6630"/>
      <w:bookmarkStart w:id="102" w:name="_Toc21649_WPSOffice_Level1"/>
      <w:bookmarkStart w:id="103" w:name="_Toc878_WPSOffice_Level1"/>
      <w:bookmarkStart w:id="104" w:name="_Toc4682"/>
      <w:bookmarkStart w:id="105" w:name="_Toc24133"/>
      <w:bookmarkStart w:id="106" w:name="_Toc417"/>
      <w:r>
        <w:rPr>
          <w:rFonts w:hint="default" w:ascii="Times New Roman" w:hAnsi="Times New Roman" w:eastAsia="方正仿宋_GBK" w:cs="Times New Roman"/>
          <w:b/>
          <w:bCs/>
          <w:kern w:val="2"/>
          <w:sz w:val="32"/>
          <w:szCs w:val="24"/>
          <w:lang w:val="en-US" w:eastAsia="zh-CN"/>
        </w:rPr>
        <w:t>四川</w:t>
      </w:r>
      <w:r>
        <w:rPr>
          <w:rFonts w:hint="eastAsia" w:ascii="Times New Roman" w:hAnsi="Times New Roman" w:cs="Times New Roman"/>
          <w:b/>
          <w:bCs/>
          <w:kern w:val="2"/>
          <w:sz w:val="32"/>
          <w:szCs w:val="24"/>
          <w:lang w:val="en-US" w:eastAsia="zh-CN"/>
        </w:rPr>
        <w:t>某</w:t>
      </w:r>
      <w:r>
        <w:rPr>
          <w:rFonts w:hint="default" w:ascii="Times New Roman" w:hAnsi="Times New Roman" w:eastAsia="方正仿宋_GBK" w:cs="Times New Roman"/>
          <w:b/>
          <w:bCs/>
          <w:kern w:val="2"/>
          <w:sz w:val="32"/>
          <w:szCs w:val="24"/>
          <w:lang w:val="en-US" w:eastAsia="zh-CN"/>
        </w:rPr>
        <w:t>建筑工程有限责任公司</w:t>
      </w:r>
      <w:bookmarkEnd w:id="101"/>
    </w:p>
    <w:bookmarkEnd w:id="102"/>
    <w:bookmarkEnd w:id="103"/>
    <w:bookmarkEnd w:id="104"/>
    <w:bookmarkEnd w:id="105"/>
    <w:bookmarkEnd w:id="106"/>
    <w:p w14:paraId="63C911AD">
      <w:pPr>
        <w:pageBreakBefore w:val="0"/>
        <w:widowControl w:val="0"/>
        <w:numPr>
          <w:ilvl w:val="0"/>
          <w:numId w:val="4"/>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0" w:firstLineChars="200"/>
        <w:rPr>
          <w:rFonts w:hint="eastAsia" w:ascii="Times New Roman" w:hAnsi="Times New Roman" w:cs="Times New Roman"/>
          <w:kern w:val="2"/>
          <w:sz w:val="32"/>
          <w:szCs w:val="24"/>
          <w:lang w:val="en-US" w:eastAsia="zh-CN"/>
        </w:rPr>
      </w:pPr>
      <w:bookmarkStart w:id="107" w:name="_Toc13093"/>
      <w:bookmarkStart w:id="108" w:name="_Toc626"/>
      <w:bookmarkStart w:id="109" w:name="_Toc31722_WPSOffice_Level2"/>
      <w:bookmarkStart w:id="110" w:name="_Toc15103_WPSOffice_Level2"/>
      <w:bookmarkStart w:id="111" w:name="_Toc9610_WPSOffice_Level2"/>
      <w:bookmarkStart w:id="112" w:name="_Toc1388"/>
      <w:bookmarkStart w:id="113" w:name="_Toc14045"/>
      <w:bookmarkStart w:id="114" w:name="_Toc30481_WPSOffice_Level1"/>
      <w:r>
        <w:rPr>
          <w:rFonts w:hint="default" w:ascii="Times New Roman" w:hAnsi="Times New Roman" w:eastAsia="方正仿宋_GBK" w:cs="Times New Roman"/>
          <w:kern w:val="2"/>
          <w:sz w:val="32"/>
          <w:szCs w:val="24"/>
          <w:lang w:val="en-US" w:eastAsia="zh-CN"/>
        </w:rPr>
        <w:t>隧道出渣完成后，</w:t>
      </w:r>
      <w:r>
        <w:rPr>
          <w:rFonts w:hint="eastAsia" w:ascii="Times New Roman" w:hAnsi="Times New Roman" w:cs="Times New Roman"/>
          <w:kern w:val="2"/>
          <w:sz w:val="32"/>
          <w:szCs w:val="24"/>
          <w:lang w:val="en-US" w:eastAsia="zh-CN"/>
        </w:rPr>
        <w:t>找顶排险工作不到位，</w:t>
      </w:r>
      <w:r>
        <w:rPr>
          <w:rFonts w:hint="default" w:ascii="Times New Roman" w:hAnsi="Times New Roman" w:eastAsia="方正仿宋_GBK" w:cs="Times New Roman"/>
          <w:kern w:val="2"/>
          <w:sz w:val="32"/>
          <w:szCs w:val="24"/>
          <w:lang w:val="en-US" w:eastAsia="zh-CN"/>
        </w:rPr>
        <w:t>没有进行初喷混凝土5cm的工作</w:t>
      </w:r>
      <w:r>
        <w:rPr>
          <w:rStyle w:val="18"/>
          <w:rFonts w:hint="default" w:ascii="Times New Roman" w:hAnsi="Times New Roman" w:eastAsia="方正仿宋_GBK" w:cs="Times New Roman"/>
          <w:kern w:val="2"/>
          <w:sz w:val="32"/>
          <w:szCs w:val="24"/>
          <w:lang w:val="en-US" w:eastAsia="zh-CN"/>
        </w:rPr>
        <w:t>[</w:t>
      </w:r>
      <w:r>
        <w:rPr>
          <w:rStyle w:val="18"/>
          <w:rFonts w:hint="default" w:ascii="Times New Roman" w:hAnsi="Times New Roman" w:eastAsia="方正仿宋_GBK" w:cs="Times New Roman"/>
          <w:kern w:val="2"/>
          <w:sz w:val="32"/>
          <w:szCs w:val="24"/>
          <w:lang w:val="en-US" w:eastAsia="zh-CN"/>
        </w:rPr>
        <w:footnoteReference w:id="0"/>
      </w:r>
      <w:r>
        <w:rPr>
          <w:rStyle w:val="18"/>
          <w:rFonts w:hint="default" w:ascii="Times New Roman" w:hAnsi="Times New Roman" w:eastAsia="方正仿宋_GBK" w:cs="Times New Roman"/>
          <w:kern w:val="2"/>
          <w:sz w:val="32"/>
          <w:szCs w:val="24"/>
          <w:lang w:val="en-US" w:eastAsia="zh-CN"/>
        </w:rPr>
        <w:t>]</w:t>
      </w:r>
      <w:r>
        <w:rPr>
          <w:rFonts w:hint="default" w:ascii="Times New Roman" w:hAnsi="Times New Roman" w:eastAsia="方正仿宋_GBK" w:cs="Times New Roman"/>
          <w:kern w:val="2"/>
          <w:sz w:val="32"/>
          <w:szCs w:val="24"/>
          <w:lang w:val="en-US" w:eastAsia="zh-CN"/>
        </w:rPr>
        <w:t>，直接进行</w:t>
      </w:r>
      <w:r>
        <w:rPr>
          <w:rFonts w:hint="default" w:ascii="Times New Roman" w:hAnsi="Times New Roman" w:eastAsia="方正仿宋_GBK" w:cs="Times New Roman"/>
          <w:spacing w:val="-6"/>
          <w:kern w:val="2"/>
          <w:sz w:val="32"/>
          <w:szCs w:val="24"/>
          <w:lang w:val="en-US" w:eastAsia="zh-CN"/>
        </w:rPr>
        <w:t>拱架的架立工作，缺少程序，违章作业</w:t>
      </w:r>
      <w:r>
        <w:rPr>
          <w:rFonts w:hint="eastAsia" w:ascii="Times New Roman" w:hAnsi="Times New Roman" w:cs="Times New Roman"/>
          <w:spacing w:val="-6"/>
          <w:kern w:val="2"/>
          <w:sz w:val="32"/>
          <w:szCs w:val="24"/>
          <w:lang w:val="en-US" w:eastAsia="zh-CN"/>
        </w:rPr>
        <w:t>。</w:t>
      </w:r>
      <w:r>
        <w:rPr>
          <w:rFonts w:hint="default" w:ascii="Times New Roman" w:hAnsi="Times New Roman" w:eastAsia="方正仿宋_GBK" w:cs="Times New Roman"/>
          <w:kern w:val="2"/>
          <w:sz w:val="32"/>
          <w:szCs w:val="24"/>
          <w:highlight w:val="none"/>
          <w:lang w:val="en-US" w:eastAsia="zh-CN"/>
        </w:rPr>
        <w:t>超前</w:t>
      </w:r>
      <w:r>
        <w:rPr>
          <w:rFonts w:hint="default" w:ascii="Times New Roman" w:hAnsi="Times New Roman" w:eastAsia="方正仿宋_GBK" w:cs="Times New Roman"/>
          <w:kern w:val="2"/>
          <w:sz w:val="32"/>
          <w:szCs w:val="24"/>
          <w:lang w:val="en-US" w:eastAsia="zh-CN"/>
        </w:rPr>
        <w:t>预报单位每次上报的报告照片中，拱架完成后，均显示没有进行初喷工作</w:t>
      </w:r>
      <w:r>
        <w:rPr>
          <w:rFonts w:hint="eastAsia" w:ascii="Times New Roman" w:hAnsi="Times New Roman" w:cs="Times New Roman"/>
          <w:kern w:val="2"/>
          <w:sz w:val="32"/>
          <w:szCs w:val="24"/>
          <w:lang w:val="en-US" w:eastAsia="zh-CN"/>
        </w:rPr>
        <w:t>。</w:t>
      </w:r>
    </w:p>
    <w:p w14:paraId="51060462">
      <w:pPr>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left="0" w:leftChars="0" w:firstLine="640" w:firstLineChars="200"/>
        <w:rPr>
          <w:rFonts w:hint="default" w:ascii="Times New Roman" w:hAnsi="Times New Roman" w:eastAsia="方正仿宋_GBK" w:cs="Times New Roman"/>
          <w:kern w:val="2"/>
          <w:sz w:val="32"/>
          <w:szCs w:val="24"/>
          <w:lang w:val="en-US" w:eastAsia="zh-CN"/>
        </w:rPr>
      </w:pPr>
      <w:r>
        <w:rPr>
          <w:rFonts w:hint="default" w:ascii="Times New Roman" w:hAnsi="Times New Roman" w:eastAsia="方正仿宋_GBK" w:cs="Times New Roman"/>
          <w:kern w:val="2"/>
          <w:sz w:val="32"/>
          <w:szCs w:val="24"/>
          <w:lang w:val="en-US" w:eastAsia="zh-CN"/>
        </w:rPr>
        <w:t>（</w:t>
      </w:r>
      <w:r>
        <w:rPr>
          <w:rFonts w:hint="eastAsia" w:ascii="Times New Roman" w:hAnsi="Times New Roman" w:cs="Times New Roman"/>
          <w:kern w:val="2"/>
          <w:sz w:val="32"/>
          <w:szCs w:val="24"/>
          <w:lang w:val="en-US" w:eastAsia="zh-CN"/>
        </w:rPr>
        <w:t>2</w:t>
      </w:r>
      <w:r>
        <w:rPr>
          <w:rFonts w:hint="default" w:ascii="Times New Roman" w:hAnsi="Times New Roman" w:eastAsia="方正仿宋_GBK" w:cs="Times New Roman"/>
          <w:kern w:val="2"/>
          <w:sz w:val="32"/>
          <w:szCs w:val="24"/>
          <w:lang w:val="en-US" w:eastAsia="zh-CN"/>
        </w:rPr>
        <w:t>）施工单位错误</w:t>
      </w:r>
      <w:r>
        <w:rPr>
          <w:rFonts w:hint="eastAsia" w:ascii="Times New Roman" w:hAnsi="Times New Roman" w:cs="Times New Roman"/>
          <w:kern w:val="2"/>
          <w:sz w:val="32"/>
          <w:szCs w:val="24"/>
          <w:lang w:val="en-US" w:eastAsia="zh-CN"/>
        </w:rPr>
        <w:t>地</w:t>
      </w:r>
      <w:r>
        <w:rPr>
          <w:rFonts w:hint="default" w:ascii="Times New Roman" w:hAnsi="Times New Roman" w:eastAsia="方正仿宋_GBK" w:cs="Times New Roman"/>
          <w:kern w:val="2"/>
          <w:sz w:val="32"/>
          <w:szCs w:val="24"/>
          <w:lang w:val="en-US" w:eastAsia="zh-CN"/>
        </w:rPr>
        <w:t>将设计图纸墙拱分界线当成上下台阶的分界线，致使上台阶6.2m</w:t>
      </w:r>
      <w:r>
        <w:rPr>
          <w:rFonts w:hint="eastAsia" w:ascii="Times New Roman" w:hAnsi="Times New Roman" w:cs="Times New Roman"/>
          <w:kern w:val="2"/>
          <w:sz w:val="32"/>
          <w:szCs w:val="24"/>
          <w:lang w:val="en-US" w:eastAsia="zh-CN"/>
        </w:rPr>
        <w:t>，</w:t>
      </w:r>
      <w:r>
        <w:rPr>
          <w:rFonts w:hint="default" w:ascii="Times New Roman" w:hAnsi="Times New Roman" w:eastAsia="方正仿宋_GBK" w:cs="Times New Roman"/>
          <w:kern w:val="2"/>
          <w:sz w:val="32"/>
          <w:szCs w:val="24"/>
          <w:lang w:val="en-US" w:eastAsia="zh-CN"/>
        </w:rPr>
        <w:t>下台阶3m，</w:t>
      </w:r>
      <w:r>
        <w:rPr>
          <w:rFonts w:hint="eastAsia" w:ascii="Times New Roman" w:hAnsi="Times New Roman" w:cs="Times New Roman"/>
          <w:kern w:val="2"/>
          <w:sz w:val="32"/>
          <w:szCs w:val="24"/>
          <w:lang w:val="en-US" w:eastAsia="zh-CN"/>
        </w:rPr>
        <w:t>未按照施工方案进行施工。</w:t>
      </w:r>
      <w:r>
        <w:rPr>
          <w:rFonts w:hint="default" w:ascii="Times New Roman" w:hAnsi="Times New Roman" w:eastAsia="方正仿宋_GBK" w:cs="Times New Roman"/>
          <w:kern w:val="2"/>
          <w:sz w:val="32"/>
          <w:szCs w:val="24"/>
          <w:lang w:val="en-US" w:eastAsia="zh-CN"/>
        </w:rPr>
        <w:t>《公路隧道施工技术规范》（JTGT3660-2020）7.2.3中明确：“台阶开挖高度宜为2.5</w:t>
      </w:r>
      <w:r>
        <w:rPr>
          <w:rFonts w:hint="eastAsia" w:ascii="Times New Roman" w:hAnsi="Times New Roman" w:cs="Times New Roman"/>
          <w:kern w:val="2"/>
          <w:sz w:val="32"/>
          <w:szCs w:val="24"/>
          <w:lang w:val="en-US" w:eastAsia="zh-CN"/>
        </w:rPr>
        <w:t>—</w:t>
      </w:r>
      <w:r>
        <w:rPr>
          <w:rFonts w:hint="default" w:ascii="Times New Roman" w:hAnsi="Times New Roman" w:eastAsia="方正仿宋_GBK" w:cs="Times New Roman"/>
          <w:kern w:val="2"/>
          <w:sz w:val="32"/>
          <w:szCs w:val="24"/>
          <w:lang w:val="en-US" w:eastAsia="zh-CN"/>
        </w:rPr>
        <w:t>3.5m”，规范中7-2台阶</w:t>
      </w:r>
      <w:r>
        <w:rPr>
          <w:rFonts w:hint="eastAsia" w:ascii="Times New Roman" w:hAnsi="Times New Roman" w:cs="Times New Roman"/>
          <w:kern w:val="2"/>
          <w:sz w:val="32"/>
          <w:szCs w:val="24"/>
          <w:lang w:val="en-US" w:eastAsia="zh-CN"/>
        </w:rPr>
        <w:t>法</w:t>
      </w:r>
      <w:r>
        <w:rPr>
          <w:rFonts w:hint="default" w:ascii="Times New Roman" w:hAnsi="Times New Roman" w:eastAsia="方正仿宋_GBK" w:cs="Times New Roman"/>
          <w:kern w:val="2"/>
          <w:sz w:val="32"/>
          <w:szCs w:val="24"/>
          <w:lang w:val="en-US" w:eastAsia="zh-CN"/>
        </w:rPr>
        <w:t>施工</w:t>
      </w:r>
      <w:r>
        <w:rPr>
          <w:rFonts w:hint="eastAsia" w:ascii="Times New Roman" w:hAnsi="Times New Roman" w:cs="Times New Roman"/>
          <w:kern w:val="2"/>
          <w:sz w:val="32"/>
          <w:szCs w:val="24"/>
          <w:lang w:val="en-US" w:eastAsia="zh-CN"/>
        </w:rPr>
        <w:t>工序</w:t>
      </w:r>
      <w:r>
        <w:rPr>
          <w:rFonts w:hint="default" w:ascii="Times New Roman" w:hAnsi="Times New Roman" w:eastAsia="方正仿宋_GBK" w:cs="Times New Roman"/>
          <w:kern w:val="2"/>
          <w:sz w:val="32"/>
          <w:szCs w:val="24"/>
          <w:lang w:val="en-US" w:eastAsia="zh-CN"/>
        </w:rPr>
        <w:t>示意图示意了上下台阶分界的位置</w:t>
      </w:r>
      <w:r>
        <w:rPr>
          <w:rFonts w:hint="eastAsia" w:ascii="Times New Roman" w:hAnsi="Times New Roman" w:cs="Times New Roman"/>
          <w:kern w:val="2"/>
          <w:sz w:val="32"/>
          <w:szCs w:val="24"/>
          <w:lang w:val="en-US" w:eastAsia="zh-CN"/>
        </w:rPr>
        <w:t>；</w:t>
      </w:r>
    </w:p>
    <w:p w14:paraId="5D4F8E72">
      <w:pPr>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0"/>
        <w:rPr>
          <w:rFonts w:hint="default" w:ascii="Times New Roman" w:hAnsi="Times New Roman" w:eastAsia="方正仿宋_GBK" w:cs="Times New Roman"/>
          <w:kern w:val="2"/>
          <w:sz w:val="32"/>
          <w:szCs w:val="24"/>
          <w:lang w:val="en-US" w:eastAsia="zh-CN"/>
        </w:rPr>
      </w:pPr>
    </w:p>
    <w:p w14:paraId="070C5232">
      <w:pPr>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0"/>
        <w:rPr>
          <w:rFonts w:hint="default" w:ascii="Times New Roman" w:hAnsi="Times New Roman" w:eastAsia="方正仿宋_GBK" w:cs="Times New Roman"/>
          <w:kern w:val="2"/>
          <w:sz w:val="32"/>
          <w:szCs w:val="24"/>
          <w:lang w:val="en-US" w:eastAsia="zh-CN"/>
        </w:rPr>
      </w:pPr>
      <w:r>
        <w:rPr>
          <w:rFonts w:hint="default" w:ascii="Times New Roman" w:hAnsi="Times New Roman" w:eastAsia="方正仿宋_GBK" w:cs="Times New Roman"/>
          <w:kern w:val="2"/>
          <w:sz w:val="32"/>
          <w:szCs w:val="24"/>
          <w:lang w:val="en-US" w:eastAsia="zh-CN"/>
        </w:rPr>
        <w:drawing>
          <wp:anchor distT="0" distB="0" distL="114300" distR="114300" simplePos="0" relativeHeight="251662336" behindDoc="0" locked="0" layoutInCell="1" allowOverlap="1">
            <wp:simplePos x="0" y="0"/>
            <wp:positionH relativeFrom="column">
              <wp:posOffset>-156210</wp:posOffset>
            </wp:positionH>
            <wp:positionV relativeFrom="paragraph">
              <wp:posOffset>259080</wp:posOffset>
            </wp:positionV>
            <wp:extent cx="5638800" cy="2361565"/>
            <wp:effectExtent l="0" t="0" r="0" b="635"/>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5638800" cy="2361565"/>
                    </a:xfrm>
                    <a:prstGeom prst="rect">
                      <a:avLst/>
                    </a:prstGeom>
                    <a:noFill/>
                    <a:ln>
                      <a:noFill/>
                    </a:ln>
                  </pic:spPr>
                </pic:pic>
              </a:graphicData>
            </a:graphic>
          </wp:anchor>
        </w:drawing>
      </w:r>
    </w:p>
    <w:p w14:paraId="1B9D9951">
      <w:pPr>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0"/>
        <w:rPr>
          <w:rFonts w:hint="default" w:ascii="Times New Roman" w:hAnsi="Times New Roman" w:eastAsia="方正仿宋_GBK" w:cs="Times New Roman"/>
          <w:kern w:val="2"/>
          <w:sz w:val="32"/>
          <w:szCs w:val="24"/>
          <w:lang w:val="en-US" w:eastAsia="zh-CN"/>
        </w:rPr>
      </w:pPr>
    </w:p>
    <w:p w14:paraId="618E4DC5">
      <w:pPr>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left="0" w:leftChars="0" w:firstLine="0" w:firstLineChars="0"/>
        <w:rPr>
          <w:rFonts w:hint="default" w:ascii="Times New Roman" w:hAnsi="Times New Roman" w:eastAsia="方正仿宋_GBK" w:cs="Times New Roman"/>
          <w:vanish w:val="0"/>
          <w:spacing w:val="11"/>
          <w:w w:val="100"/>
          <w:kern w:val="2"/>
          <w:sz w:val="32"/>
          <w:szCs w:val="24"/>
          <w:u w:val="none"/>
          <w:lang w:val="en-US" w:eastAsia="zh-CN"/>
        </w:rPr>
      </w:pPr>
    </w:p>
    <w:p w14:paraId="36A82106">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0" w:firstLineChars="200"/>
        <w:jc w:val="left"/>
        <w:rPr>
          <w:rFonts w:hint="eastAsia" w:ascii="Times New Roman" w:hAnsi="Times New Roman" w:cs="Times New Roman"/>
          <w:kern w:val="2"/>
          <w:sz w:val="32"/>
          <w:szCs w:val="24"/>
          <w:lang w:val="en-US" w:eastAsia="zh-CN"/>
        </w:rPr>
      </w:pPr>
    </w:p>
    <w:p w14:paraId="0A944897">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0" w:firstLineChars="200"/>
        <w:jc w:val="left"/>
        <w:rPr>
          <w:rFonts w:hint="eastAsia" w:ascii="Times New Roman" w:hAnsi="Times New Roman" w:cs="Times New Roman"/>
          <w:kern w:val="2"/>
          <w:sz w:val="32"/>
          <w:szCs w:val="24"/>
          <w:lang w:val="en-US" w:eastAsia="zh-CN"/>
        </w:rPr>
      </w:pPr>
    </w:p>
    <w:p w14:paraId="49F7B7E9">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0" w:firstLineChars="200"/>
        <w:jc w:val="left"/>
        <w:rPr>
          <w:rFonts w:hint="eastAsia" w:ascii="Times New Roman" w:hAnsi="Times New Roman" w:cs="Times New Roman"/>
          <w:kern w:val="2"/>
          <w:sz w:val="32"/>
          <w:szCs w:val="24"/>
          <w:lang w:val="en-US" w:eastAsia="zh-CN"/>
        </w:rPr>
      </w:pPr>
    </w:p>
    <w:p w14:paraId="476B8819">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84" w:firstLineChars="200"/>
        <w:jc w:val="left"/>
        <w:rPr>
          <w:rFonts w:hint="eastAsia" w:ascii="Times New Roman" w:hAnsi="Times New Roman" w:cs="Times New Roman"/>
          <w:kern w:val="2"/>
          <w:sz w:val="32"/>
          <w:szCs w:val="24"/>
          <w:lang w:val="en-US" w:eastAsia="zh-CN"/>
        </w:rPr>
      </w:pPr>
      <w:r>
        <w:rPr>
          <w:rFonts w:hint="default" w:ascii="Times New Roman" w:hAnsi="Times New Roman" w:eastAsia="方正仿宋_GBK" w:cs="Times New Roman"/>
          <w:vanish w:val="0"/>
          <w:spacing w:val="11"/>
          <w:w w:val="100"/>
          <w:kern w:val="2"/>
          <w:sz w:val="32"/>
          <w:szCs w:val="24"/>
          <w:u w:val="none"/>
          <w:lang w:val="en-US" w:eastAsia="zh-CN"/>
        </w:rPr>
        <w:drawing>
          <wp:anchor distT="0" distB="0" distL="114300" distR="114300" simplePos="0" relativeHeight="251663360" behindDoc="0" locked="0" layoutInCell="1" allowOverlap="1">
            <wp:simplePos x="0" y="0"/>
            <wp:positionH relativeFrom="column">
              <wp:posOffset>1452880</wp:posOffset>
            </wp:positionH>
            <wp:positionV relativeFrom="paragraph">
              <wp:posOffset>155575</wp:posOffset>
            </wp:positionV>
            <wp:extent cx="2445385" cy="2491105"/>
            <wp:effectExtent l="0" t="0" r="12065" b="4445"/>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a:srcRect l="7352" t="4536" r="10225" b="54749"/>
                    <a:stretch>
                      <a:fillRect/>
                    </a:stretch>
                  </pic:blipFill>
                  <pic:spPr>
                    <a:xfrm>
                      <a:off x="0" y="0"/>
                      <a:ext cx="2445385" cy="2491105"/>
                    </a:xfrm>
                    <a:prstGeom prst="rect">
                      <a:avLst/>
                    </a:prstGeom>
                    <a:noFill/>
                    <a:ln>
                      <a:noFill/>
                    </a:ln>
                  </pic:spPr>
                </pic:pic>
              </a:graphicData>
            </a:graphic>
          </wp:anchor>
        </w:drawing>
      </w:r>
    </w:p>
    <w:p w14:paraId="3D947068">
      <w:pPr>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left="0" w:leftChars="0" w:firstLine="1710" w:firstLineChars="500"/>
        <w:jc w:val="both"/>
        <w:rPr>
          <w:rFonts w:hint="eastAsia" w:ascii="Times New Roman" w:hAnsi="Times New Roman" w:cs="Times New Roman"/>
          <w:kern w:val="2"/>
          <w:sz w:val="32"/>
          <w:szCs w:val="24"/>
          <w:lang w:val="en-US" w:eastAsia="zh-CN"/>
        </w:rPr>
      </w:pPr>
      <w:r>
        <w:rPr>
          <w:rFonts w:hint="eastAsia" w:ascii="Times New Roman" w:hAnsi="Times New Roman" w:cs="Times New Roman"/>
          <w:vanish w:val="0"/>
          <w:spacing w:val="11"/>
          <w:w w:val="100"/>
          <w:kern w:val="2"/>
          <w:sz w:val="32"/>
          <w:szCs w:val="24"/>
          <w:u w:val="none"/>
          <w:lang w:val="en-US" w:eastAsia="zh-CN"/>
        </w:rPr>
        <w:t>图2图3</w:t>
      </w:r>
      <w:r>
        <w:rPr>
          <w:rFonts w:hint="default" w:ascii="Times New Roman" w:hAnsi="Times New Roman" w:eastAsia="方正仿宋_GBK" w:cs="Times New Roman"/>
          <w:vanish w:val="0"/>
          <w:spacing w:val="0"/>
          <w:w w:val="100"/>
          <w:kern w:val="2"/>
          <w:sz w:val="32"/>
          <w:szCs w:val="24"/>
          <w:u w:val="none"/>
          <w:lang w:val="en-US" w:eastAsia="zh-CN"/>
        </w:rPr>
        <w:t>示意了上下台阶分界的位置</w:t>
      </w:r>
      <w:r>
        <w:rPr>
          <w:rFonts w:hint="eastAsia" w:ascii="Times New Roman" w:hAnsi="Times New Roman" w:cs="Times New Roman"/>
          <w:vanish w:val="0"/>
          <w:spacing w:val="0"/>
          <w:w w:val="100"/>
          <w:kern w:val="2"/>
          <w:sz w:val="32"/>
          <w:szCs w:val="24"/>
          <w:u w:val="none"/>
          <w:lang w:val="en-US" w:eastAsia="zh-CN"/>
        </w:rPr>
        <w:t>；</w:t>
      </w:r>
    </w:p>
    <w:p w14:paraId="34485F6A">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0" w:firstLineChars="200"/>
        <w:jc w:val="left"/>
        <w:outlineLvl w:val="1"/>
        <w:rPr>
          <w:rFonts w:hint="default" w:ascii="Times New Roman" w:hAnsi="Times New Roman" w:eastAsia="方正仿宋_GBK" w:cs="Times New Roman"/>
          <w:kern w:val="2"/>
          <w:sz w:val="32"/>
          <w:szCs w:val="24"/>
          <w:lang w:val="en-US" w:eastAsia="zh-CN"/>
        </w:rPr>
      </w:pPr>
      <w:bookmarkStart w:id="115" w:name="_Toc20659"/>
      <w:r>
        <w:rPr>
          <w:rFonts w:hint="eastAsia" w:ascii="Times New Roman" w:hAnsi="Times New Roman" w:cs="Times New Roman"/>
          <w:kern w:val="2"/>
          <w:sz w:val="32"/>
          <w:szCs w:val="24"/>
          <w:lang w:val="en-US" w:eastAsia="zh-CN"/>
        </w:rPr>
        <w:t>（3）</w:t>
      </w:r>
      <w:r>
        <w:rPr>
          <w:rFonts w:hint="default" w:ascii="Times New Roman" w:hAnsi="Times New Roman" w:eastAsia="方正仿宋_GBK" w:cs="Times New Roman"/>
          <w:kern w:val="2"/>
          <w:sz w:val="32"/>
          <w:szCs w:val="24"/>
          <w:lang w:val="en-US" w:eastAsia="zh-CN"/>
        </w:rPr>
        <w:t>从业人员周</w:t>
      </w:r>
      <w:r>
        <w:rPr>
          <w:rFonts w:hint="eastAsia" w:ascii="Times New Roman" w:hAnsi="Times New Roman" w:cs="Times New Roman"/>
          <w:kern w:val="2"/>
          <w:sz w:val="32"/>
          <w:szCs w:val="24"/>
          <w:lang w:val="en-US" w:eastAsia="zh-CN"/>
        </w:rPr>
        <w:t>某某</w:t>
      </w:r>
      <w:r>
        <w:rPr>
          <w:rFonts w:hint="default" w:ascii="Times New Roman" w:hAnsi="Times New Roman" w:eastAsia="方正仿宋_GBK" w:cs="Times New Roman"/>
          <w:kern w:val="2"/>
          <w:sz w:val="32"/>
          <w:szCs w:val="24"/>
          <w:lang w:val="en-US" w:eastAsia="zh-CN"/>
        </w:rPr>
        <w:t>、王</w:t>
      </w:r>
      <w:r>
        <w:rPr>
          <w:rFonts w:hint="eastAsia" w:ascii="Times New Roman" w:hAnsi="Times New Roman" w:cs="Times New Roman"/>
          <w:kern w:val="2"/>
          <w:sz w:val="32"/>
          <w:szCs w:val="24"/>
          <w:lang w:val="en-US" w:eastAsia="zh-CN"/>
        </w:rPr>
        <w:t>某某</w:t>
      </w:r>
      <w:r>
        <w:rPr>
          <w:rFonts w:hint="default" w:ascii="Times New Roman" w:hAnsi="Times New Roman" w:eastAsia="方正仿宋_GBK" w:cs="Times New Roman"/>
          <w:kern w:val="2"/>
          <w:sz w:val="32"/>
          <w:szCs w:val="24"/>
          <w:lang w:val="en-US" w:eastAsia="zh-CN"/>
        </w:rPr>
        <w:t>的安全教育培训学时不足24小时。</w:t>
      </w:r>
      <w:bookmarkEnd w:id="115"/>
    </w:p>
    <w:p w14:paraId="1A1F1B16">
      <w:pPr>
        <w:pageBreakBefore w:val="0"/>
        <w:widowControl w:val="0"/>
        <w:numPr>
          <w:ilvl w:val="0"/>
          <w:numId w:val="5"/>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right="0" w:rightChars="0" w:firstLine="0"/>
        <w:textAlignment w:val="auto"/>
        <w:outlineLvl w:val="0"/>
        <w:rPr>
          <w:rFonts w:hint="default" w:ascii="Times New Roman" w:hAnsi="Times New Roman" w:eastAsia="黑体" w:cs="Times New Roman"/>
          <w:color w:val="000000"/>
          <w:kern w:val="0"/>
          <w:sz w:val="31"/>
          <w:szCs w:val="31"/>
          <w:u w:val="none"/>
          <w:lang w:val="en-US" w:eastAsia="zh-CN"/>
        </w:rPr>
      </w:pPr>
      <w:bookmarkStart w:id="116" w:name="_Toc31618"/>
      <w:r>
        <w:rPr>
          <w:rFonts w:hint="default" w:ascii="Times New Roman" w:hAnsi="Times New Roman" w:eastAsia="黑体" w:cs="Times New Roman"/>
          <w:color w:val="000000"/>
          <w:kern w:val="0"/>
          <w:sz w:val="31"/>
          <w:szCs w:val="31"/>
          <w:u w:val="none"/>
          <w:lang w:val="en-US" w:eastAsia="zh-CN"/>
        </w:rPr>
        <w:t>对事故单位相关责任人员的处理建议</w:t>
      </w:r>
      <w:bookmarkEnd w:id="116"/>
    </w:p>
    <w:p w14:paraId="412A8649">
      <w:pPr>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firstLine="0"/>
        <w:textAlignment w:val="auto"/>
        <w:outlineLvl w:val="1"/>
        <w:rPr>
          <w:rFonts w:hint="default" w:ascii="Times New Roman" w:hAnsi="Times New Roman" w:eastAsia="方正楷体_GBK" w:cs="Times New Roman"/>
          <w:sz w:val="30"/>
          <w:szCs w:val="30"/>
          <w:u w:val="none"/>
          <w:lang w:val="en-US" w:eastAsia="zh-CN"/>
        </w:rPr>
      </w:pPr>
      <w:bookmarkStart w:id="117" w:name="_Toc20640"/>
      <w:r>
        <w:rPr>
          <w:rFonts w:hint="default" w:ascii="Times New Roman" w:hAnsi="Times New Roman" w:eastAsia="方正楷体_GBK" w:cs="Times New Roman"/>
          <w:u w:val="none"/>
          <w:lang w:val="en-US" w:eastAsia="zh-CN"/>
        </w:rPr>
        <w:t>四川</w:t>
      </w:r>
      <w:r>
        <w:rPr>
          <w:rFonts w:hint="eastAsia" w:ascii="Times New Roman" w:hAnsi="Times New Roman" w:eastAsia="方正楷体_GBK" w:cs="Times New Roman"/>
          <w:u w:val="none"/>
          <w:lang w:val="en-US" w:eastAsia="zh-CN"/>
        </w:rPr>
        <w:t>某</w:t>
      </w:r>
      <w:r>
        <w:rPr>
          <w:rFonts w:hint="default" w:ascii="Times New Roman" w:hAnsi="Times New Roman" w:eastAsia="方正楷体_GBK" w:cs="Times New Roman"/>
          <w:u w:val="none"/>
          <w:lang w:val="en-US" w:eastAsia="zh-CN"/>
        </w:rPr>
        <w:t>建筑工程有限责任公司相关责任人</w:t>
      </w:r>
      <w:bookmarkEnd w:id="107"/>
      <w:bookmarkEnd w:id="108"/>
      <w:r>
        <w:rPr>
          <w:rFonts w:hint="default" w:ascii="Times New Roman" w:hAnsi="Times New Roman" w:eastAsia="方正楷体_GBK" w:cs="Times New Roman"/>
          <w:u w:val="none"/>
          <w:lang w:val="en-US" w:eastAsia="zh-CN"/>
        </w:rPr>
        <w:t>员</w:t>
      </w:r>
      <w:bookmarkEnd w:id="109"/>
      <w:bookmarkEnd w:id="110"/>
      <w:bookmarkEnd w:id="111"/>
      <w:bookmarkEnd w:id="117"/>
    </w:p>
    <w:p w14:paraId="63CEA49D">
      <w:pPr>
        <w:pageBreakBefore w:val="0"/>
        <w:widowControl w:val="0"/>
        <w:numPr>
          <w:ilvl w:val="0"/>
          <w:numId w:val="6"/>
        </w:numPr>
        <w:pBdr>
          <w:top w:val="none" w:color="auto" w:sz="0" w:space="1"/>
          <w:left w:val="none" w:color="auto" w:sz="0" w:space="4"/>
          <w:bottom w:val="none" w:color="auto" w:sz="0" w:space="1"/>
          <w:right w:val="none" w:color="auto" w:sz="0" w:space="4"/>
          <w:between w:val="none" w:color="auto" w:sz="0" w:space="0"/>
        </w:pBdr>
        <w:tabs>
          <w:tab w:val="left" w:pos="1440"/>
          <w:tab w:val="clear" w:pos="312"/>
        </w:tabs>
        <w:kinsoku/>
        <w:wordWrap/>
        <w:overflowPunct/>
        <w:topLinePunct w:val="0"/>
        <w:autoSpaceDE/>
        <w:autoSpaceDN/>
        <w:bidi w:val="0"/>
        <w:adjustRightInd/>
        <w:snapToGrid/>
        <w:spacing w:line="560" w:lineRule="exact"/>
        <w:ind w:right="0" w:rightChars="0" w:firstLine="640" w:firstLineChars="200"/>
        <w:textAlignment w:val="auto"/>
        <w:rPr>
          <w:rFonts w:hint="eastAsia" w:ascii="Times New Roman" w:hAnsi="Times New Roman" w:cs="Times New Roman"/>
          <w:szCs w:val="32"/>
          <w:u w:val="none"/>
          <w:lang w:val="en-US" w:eastAsia="zh-CN"/>
        </w:rPr>
      </w:pPr>
      <w:r>
        <w:rPr>
          <w:rFonts w:hint="default" w:ascii="Times New Roman" w:hAnsi="Times New Roman" w:eastAsia="方正仿宋_GBK" w:cs="Times New Roman"/>
          <w:u w:val="none"/>
        </w:rPr>
        <w:t>王</w:t>
      </w:r>
      <w:r>
        <w:rPr>
          <w:rFonts w:hint="eastAsia" w:ascii="Times New Roman" w:hAnsi="Times New Roman" w:cs="Times New Roman"/>
          <w:u w:val="none"/>
          <w:lang w:val="en-US" w:eastAsia="zh-CN"/>
        </w:rPr>
        <w:t>某某</w:t>
      </w:r>
      <w:r>
        <w:rPr>
          <w:rFonts w:hint="default" w:ascii="Times New Roman" w:hAnsi="Times New Roman" w:eastAsia="方正仿宋_GBK" w:cs="Times New Roman"/>
          <w:szCs w:val="32"/>
          <w:u w:val="none"/>
        </w:rPr>
        <w:t>，男，群众，</w:t>
      </w:r>
      <w:r>
        <w:rPr>
          <w:rFonts w:hint="default" w:ascii="Times New Roman" w:hAnsi="Times New Roman" w:eastAsia="方正仿宋_GBK" w:cs="Times New Roman"/>
          <w:u w:val="none"/>
        </w:rPr>
        <w:t>四川</w:t>
      </w:r>
      <w:r>
        <w:rPr>
          <w:rFonts w:hint="eastAsia" w:ascii="Times New Roman" w:hAnsi="Times New Roman" w:cs="Times New Roman"/>
          <w:u w:val="none"/>
          <w:lang w:val="en-US" w:eastAsia="zh-CN"/>
        </w:rPr>
        <w:t>某</w:t>
      </w:r>
      <w:r>
        <w:rPr>
          <w:rFonts w:hint="default" w:ascii="Times New Roman" w:hAnsi="Times New Roman" w:eastAsia="方正仿宋_GBK" w:cs="Times New Roman"/>
          <w:u w:val="none"/>
        </w:rPr>
        <w:t>建筑工程有限责任公司</w:t>
      </w:r>
      <w:r>
        <w:rPr>
          <w:rFonts w:hint="default" w:ascii="Times New Roman" w:hAnsi="Times New Roman" w:eastAsia="方正仿宋_GBK" w:cs="Times New Roman"/>
          <w:szCs w:val="32"/>
          <w:u w:val="none"/>
        </w:rPr>
        <w:t>法定代表人。未对本单位施工作业实施有效监管，未有效实施安全生产教育和培训，</w:t>
      </w:r>
      <w:r>
        <w:rPr>
          <w:rFonts w:hint="default" w:ascii="Times New Roman" w:hAnsi="Times New Roman" w:eastAsia="方正仿宋_GBK" w:cs="Times New Roman"/>
          <w:u w:val="none"/>
        </w:rPr>
        <w:t>未能有效落实安全风险分级管控和隐患排查治理双重预防工作机制，督促、检查本单位的安全生产工作，</w:t>
      </w:r>
      <w:r>
        <w:rPr>
          <w:rFonts w:hint="default" w:ascii="Times New Roman" w:hAnsi="Times New Roman" w:eastAsia="方正仿宋_GBK" w:cs="Times New Roman"/>
          <w:szCs w:val="32"/>
          <w:u w:val="none"/>
        </w:rPr>
        <w:t>未能及时发现并消除生产安全事故隐患，对本次事故负重要领导责任。违反了《中华人民共和国安全生产法》第二十一条</w:t>
      </w:r>
      <w:r>
        <w:rPr>
          <w:rFonts w:hint="eastAsia" w:ascii="Times New Roman" w:hAnsi="Times New Roman" w:cs="Times New Roman"/>
          <w:szCs w:val="32"/>
          <w:u w:val="none"/>
          <w:lang w:eastAsia="zh-CN"/>
        </w:rPr>
        <w:t>第三，</w:t>
      </w:r>
      <w:r>
        <w:rPr>
          <w:rFonts w:hint="default" w:ascii="Times New Roman" w:hAnsi="Times New Roman" w:eastAsia="方正仿宋_GBK" w:cs="Times New Roman"/>
          <w:szCs w:val="32"/>
          <w:u w:val="none"/>
        </w:rPr>
        <w:t>五项</w:t>
      </w:r>
      <w:r>
        <w:rPr>
          <w:rStyle w:val="18"/>
          <w:rFonts w:hint="default" w:ascii="Times New Roman" w:hAnsi="Times New Roman" w:eastAsia="方正仿宋_GBK" w:cs="Times New Roman"/>
          <w:szCs w:val="32"/>
          <w:u w:val="none"/>
        </w:rPr>
        <w:t>[</w:t>
      </w:r>
      <w:r>
        <w:rPr>
          <w:rStyle w:val="18"/>
          <w:rFonts w:hint="default" w:ascii="Times New Roman" w:hAnsi="Times New Roman" w:eastAsia="方正仿宋_GBK" w:cs="Times New Roman"/>
          <w:szCs w:val="32"/>
          <w:u w:val="none"/>
        </w:rPr>
        <w:footnoteReference w:id="1"/>
      </w:r>
      <w:r>
        <w:rPr>
          <w:rStyle w:val="18"/>
          <w:rFonts w:hint="default" w:ascii="Times New Roman" w:hAnsi="Times New Roman" w:eastAsia="方正仿宋_GBK" w:cs="Times New Roman"/>
          <w:szCs w:val="32"/>
          <w:u w:val="none"/>
        </w:rPr>
        <w:t>]</w:t>
      </w:r>
      <w:r>
        <w:rPr>
          <w:rFonts w:hint="default" w:ascii="Times New Roman" w:hAnsi="Times New Roman" w:eastAsia="方正仿宋_GBK" w:cs="Times New Roman"/>
          <w:szCs w:val="32"/>
          <w:u w:val="none"/>
        </w:rPr>
        <w:t>之规定，依据《中华人民共和国安全生产法》第九十五条</w:t>
      </w:r>
      <w:r>
        <w:rPr>
          <w:rFonts w:hint="default" w:ascii="Times New Roman" w:hAnsi="Times New Roman" w:cs="Times New Roman"/>
          <w:szCs w:val="32"/>
          <w:u w:val="none"/>
          <w:lang w:val="en-US" w:eastAsia="zh-CN"/>
        </w:rPr>
        <w:t>第一项</w:t>
      </w:r>
      <w:r>
        <w:rPr>
          <w:rStyle w:val="18"/>
          <w:rFonts w:hint="default" w:ascii="Times New Roman" w:hAnsi="Times New Roman" w:eastAsia="方正仿宋_GBK" w:cs="Times New Roman"/>
          <w:szCs w:val="32"/>
          <w:u w:val="none"/>
        </w:rPr>
        <w:t>[</w:t>
      </w:r>
      <w:r>
        <w:rPr>
          <w:rStyle w:val="18"/>
          <w:rFonts w:hint="default" w:ascii="Times New Roman" w:hAnsi="Times New Roman" w:eastAsia="方正仿宋_GBK" w:cs="Times New Roman"/>
          <w:szCs w:val="32"/>
          <w:u w:val="none"/>
        </w:rPr>
        <w:footnoteReference w:id="2"/>
      </w:r>
      <w:r>
        <w:rPr>
          <w:rStyle w:val="18"/>
          <w:rFonts w:hint="default" w:ascii="Times New Roman" w:hAnsi="Times New Roman" w:eastAsia="方正仿宋_GBK" w:cs="Times New Roman"/>
          <w:szCs w:val="32"/>
          <w:u w:val="none"/>
        </w:rPr>
        <w:t>]</w:t>
      </w:r>
      <w:r>
        <w:rPr>
          <w:rFonts w:hint="default" w:ascii="Times New Roman" w:hAnsi="Times New Roman" w:eastAsia="方正仿宋_GBK" w:cs="Times New Roman"/>
          <w:szCs w:val="32"/>
          <w:u w:val="none"/>
        </w:rPr>
        <w:t>之规定，</w:t>
      </w:r>
      <w:r>
        <w:rPr>
          <w:rFonts w:hint="default" w:ascii="Times New Roman" w:hAnsi="Times New Roman" w:cs="Times New Roman"/>
          <w:spacing w:val="4"/>
          <w:szCs w:val="32"/>
          <w:lang w:val="en-US" w:eastAsia="zh-CN"/>
        </w:rPr>
        <w:t>建议</w:t>
      </w:r>
      <w:r>
        <w:rPr>
          <w:rFonts w:hint="default" w:ascii="Times New Roman" w:hAnsi="Times New Roman" w:eastAsia="方正仿宋_GBK" w:cs="Times New Roman"/>
          <w:spacing w:val="4"/>
          <w:szCs w:val="32"/>
        </w:rPr>
        <w:t>由和静县应急管理局</w:t>
      </w:r>
      <w:r>
        <w:rPr>
          <w:rFonts w:hint="default" w:ascii="Times New Roman" w:hAnsi="Times New Roman" w:cs="Times New Roman"/>
          <w:spacing w:val="4"/>
          <w:szCs w:val="32"/>
          <w:lang w:val="en-US" w:eastAsia="zh-CN"/>
        </w:rPr>
        <w:t>依照安全生产相关法律法规进行行政处罚</w:t>
      </w:r>
      <w:r>
        <w:rPr>
          <w:rFonts w:hint="default" w:ascii="Times New Roman" w:hAnsi="Times New Roman" w:eastAsia="方正仿宋_GBK" w:cs="Times New Roman"/>
          <w:spacing w:val="4"/>
          <w:szCs w:val="32"/>
        </w:rPr>
        <w:t>。</w:t>
      </w:r>
    </w:p>
    <w:p w14:paraId="255C3576">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仿宋_GBK" w:cs="Times New Roman"/>
          <w:u w:val="none"/>
        </w:rPr>
      </w:pPr>
      <w:r>
        <w:rPr>
          <w:rFonts w:hint="default" w:ascii="Times New Roman" w:hAnsi="Times New Roman" w:eastAsia="方正仿宋_GBK" w:cs="Times New Roman"/>
          <w:u w:val="none"/>
        </w:rPr>
        <w:t>2.舒</w:t>
      </w:r>
      <w:r>
        <w:rPr>
          <w:rFonts w:hint="eastAsia" w:ascii="Times New Roman" w:hAnsi="Times New Roman" w:cs="Times New Roman"/>
          <w:u w:val="none"/>
          <w:lang w:val="en-US" w:eastAsia="zh-CN"/>
        </w:rPr>
        <w:t>某某</w:t>
      </w:r>
      <w:r>
        <w:rPr>
          <w:rFonts w:hint="default" w:ascii="Times New Roman" w:hAnsi="Times New Roman" w:eastAsia="方正仿宋_GBK" w:cs="Times New Roman"/>
          <w:u w:val="none"/>
        </w:rPr>
        <w:t>，男，中共党员，四川</w:t>
      </w:r>
      <w:r>
        <w:rPr>
          <w:rFonts w:hint="eastAsia" w:ascii="Times New Roman" w:hAnsi="Times New Roman" w:cs="Times New Roman"/>
          <w:u w:val="none"/>
          <w:lang w:val="en-US" w:eastAsia="zh-CN"/>
        </w:rPr>
        <w:t>某</w:t>
      </w:r>
      <w:r>
        <w:rPr>
          <w:rFonts w:hint="default" w:ascii="Times New Roman" w:hAnsi="Times New Roman" w:eastAsia="方正仿宋_GBK" w:cs="Times New Roman"/>
          <w:u w:val="none"/>
        </w:rPr>
        <w:t>建筑工程有限责任公司现场负责人。未对本单位施工作业实施有效监管（尤其是药卷锚杆打设的缺失），未能有效落实安全生产教育和培训，未有效检查本单位的安全生产状况，未及时排查生产安全事故隐患，并提出改进安全生产管理的建议，对本次事故负主要领导责任。违反了《中华人民共和国安全生产法》第二十五条第二、五、六项</w:t>
      </w:r>
      <w:r>
        <w:rPr>
          <w:rStyle w:val="18"/>
          <w:rFonts w:hint="default" w:ascii="Times New Roman" w:hAnsi="Times New Roman" w:eastAsia="方正仿宋_GBK" w:cs="Times New Roman"/>
          <w:szCs w:val="32"/>
          <w:u w:val="none"/>
        </w:rPr>
        <w:t>[</w:t>
      </w:r>
      <w:r>
        <w:rPr>
          <w:rStyle w:val="18"/>
          <w:rFonts w:hint="default" w:ascii="Times New Roman" w:hAnsi="Times New Roman" w:eastAsia="方正仿宋_GBK" w:cs="Times New Roman"/>
          <w:szCs w:val="32"/>
          <w:u w:val="none"/>
        </w:rPr>
        <w:footnoteReference w:id="3"/>
      </w:r>
      <w:r>
        <w:rPr>
          <w:rStyle w:val="18"/>
          <w:rFonts w:hint="default" w:ascii="Times New Roman" w:hAnsi="Times New Roman" w:eastAsia="方正仿宋_GBK" w:cs="Times New Roman"/>
          <w:szCs w:val="32"/>
          <w:u w:val="none"/>
        </w:rPr>
        <w:t>]</w:t>
      </w:r>
      <w:r>
        <w:rPr>
          <w:rFonts w:hint="default" w:ascii="Times New Roman" w:hAnsi="Times New Roman" w:eastAsia="方正仿宋_GBK" w:cs="Times New Roman"/>
          <w:u w:val="none"/>
        </w:rPr>
        <w:t>之规定，依据《中华人民共和国安全生产法》第九十六条</w:t>
      </w:r>
      <w:r>
        <w:rPr>
          <w:rStyle w:val="18"/>
          <w:rFonts w:hint="default" w:ascii="Times New Roman" w:hAnsi="Times New Roman" w:eastAsia="方正仿宋_GBK" w:cs="Times New Roman"/>
          <w:szCs w:val="32"/>
          <w:u w:val="none"/>
        </w:rPr>
        <w:t>[</w:t>
      </w:r>
      <w:r>
        <w:rPr>
          <w:rStyle w:val="18"/>
          <w:rFonts w:hint="default" w:ascii="Times New Roman" w:hAnsi="Times New Roman" w:eastAsia="方正仿宋_GBK" w:cs="Times New Roman"/>
          <w:szCs w:val="32"/>
          <w:u w:val="none"/>
        </w:rPr>
        <w:footnoteReference w:id="4"/>
      </w:r>
      <w:r>
        <w:rPr>
          <w:rStyle w:val="18"/>
          <w:rFonts w:hint="default" w:ascii="Times New Roman" w:hAnsi="Times New Roman" w:eastAsia="方正仿宋_GBK" w:cs="Times New Roman"/>
          <w:szCs w:val="32"/>
          <w:u w:val="none"/>
        </w:rPr>
        <w:t>]</w:t>
      </w:r>
      <w:r>
        <w:rPr>
          <w:rFonts w:hint="default" w:ascii="Times New Roman" w:hAnsi="Times New Roman" w:eastAsia="方正仿宋_GBK" w:cs="Times New Roman"/>
          <w:u w:val="none"/>
        </w:rPr>
        <w:t>之规定，参照《新疆维吾尔自治区应急管理系统行政处罚自由裁量基准》4.5.2</w:t>
      </w:r>
      <w:r>
        <w:rPr>
          <w:rStyle w:val="18"/>
          <w:rFonts w:hint="default" w:ascii="Times New Roman" w:hAnsi="Times New Roman" w:eastAsia="方正仿宋_GBK" w:cs="Times New Roman"/>
          <w:szCs w:val="32"/>
          <w:u w:val="none"/>
        </w:rPr>
        <w:t>[</w:t>
      </w:r>
      <w:r>
        <w:rPr>
          <w:rStyle w:val="18"/>
          <w:rFonts w:hint="default" w:ascii="Times New Roman" w:hAnsi="Times New Roman" w:eastAsia="方正仿宋_GBK" w:cs="Times New Roman"/>
          <w:szCs w:val="32"/>
          <w:u w:val="none"/>
        </w:rPr>
        <w:footnoteReference w:id="5"/>
      </w:r>
      <w:r>
        <w:rPr>
          <w:rStyle w:val="18"/>
          <w:rFonts w:hint="default" w:ascii="Times New Roman" w:hAnsi="Times New Roman" w:eastAsia="方正仿宋_GBK" w:cs="Times New Roman"/>
          <w:szCs w:val="32"/>
          <w:u w:val="none"/>
        </w:rPr>
        <w:t>]</w:t>
      </w:r>
      <w:r>
        <w:rPr>
          <w:rFonts w:hint="default" w:ascii="Times New Roman" w:hAnsi="Times New Roman" w:eastAsia="方正仿宋_GBK" w:cs="Times New Roman"/>
          <w:u w:val="none"/>
        </w:rPr>
        <w:t>之标准，</w:t>
      </w:r>
      <w:r>
        <w:rPr>
          <w:rFonts w:hint="default" w:ascii="Times New Roman" w:hAnsi="Times New Roman" w:cs="Times New Roman"/>
          <w:spacing w:val="4"/>
          <w:szCs w:val="32"/>
          <w:lang w:val="en-US" w:eastAsia="zh-CN"/>
        </w:rPr>
        <w:t>建议</w:t>
      </w:r>
      <w:r>
        <w:rPr>
          <w:rFonts w:hint="default" w:ascii="Times New Roman" w:hAnsi="Times New Roman" w:eastAsia="方正仿宋_GBK" w:cs="Times New Roman"/>
          <w:spacing w:val="4"/>
          <w:szCs w:val="32"/>
        </w:rPr>
        <w:t>由和静县应急管理局</w:t>
      </w:r>
      <w:r>
        <w:rPr>
          <w:rFonts w:hint="default" w:ascii="Times New Roman" w:hAnsi="Times New Roman" w:cs="Times New Roman"/>
          <w:spacing w:val="4"/>
          <w:szCs w:val="32"/>
          <w:lang w:val="en-US" w:eastAsia="zh-CN"/>
        </w:rPr>
        <w:t>依照安全生产相关法律法规进行行政处罚</w:t>
      </w:r>
      <w:r>
        <w:rPr>
          <w:rFonts w:hint="default" w:ascii="Times New Roman" w:hAnsi="Times New Roman" w:eastAsia="方正仿宋_GBK" w:cs="Times New Roman"/>
          <w:spacing w:val="4"/>
          <w:szCs w:val="32"/>
        </w:rPr>
        <w:t>。</w:t>
      </w:r>
    </w:p>
    <w:p w14:paraId="353A42A6">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仿宋_GBK" w:cs="Times New Roman"/>
          <w:u w:val="none"/>
        </w:rPr>
      </w:pPr>
      <w:r>
        <w:rPr>
          <w:rFonts w:hint="default" w:ascii="Times New Roman" w:hAnsi="Times New Roman" w:eastAsia="方正仿宋_GBK" w:cs="Times New Roman"/>
          <w:u w:val="none"/>
        </w:rPr>
        <w:t>3.</w:t>
      </w:r>
      <w:r>
        <w:rPr>
          <w:rFonts w:hint="default" w:ascii="Times New Roman" w:hAnsi="Times New Roman" w:cs="Times New Roman"/>
          <w:highlight w:val="none"/>
          <w:u w:val="none"/>
          <w:lang w:val="en-US" w:eastAsia="zh-CN"/>
        </w:rPr>
        <w:t>龚</w:t>
      </w:r>
      <w:r>
        <w:rPr>
          <w:rFonts w:hint="eastAsia" w:ascii="Times New Roman" w:hAnsi="Times New Roman" w:cs="Times New Roman"/>
          <w:highlight w:val="none"/>
          <w:u w:val="none"/>
          <w:lang w:val="en-US" w:eastAsia="zh-CN"/>
        </w:rPr>
        <w:t>某某</w:t>
      </w:r>
      <w:r>
        <w:rPr>
          <w:rFonts w:hint="default" w:ascii="Times New Roman" w:hAnsi="Times New Roman" w:eastAsia="方正仿宋_GBK" w:cs="Times New Roman"/>
          <w:u w:val="none"/>
        </w:rPr>
        <w:t>，男，群众，四川</w:t>
      </w:r>
      <w:r>
        <w:rPr>
          <w:rFonts w:hint="eastAsia" w:ascii="Times New Roman" w:hAnsi="Times New Roman" w:cs="Times New Roman"/>
          <w:u w:val="none"/>
          <w:lang w:val="en-US" w:eastAsia="zh-CN"/>
        </w:rPr>
        <w:t>某</w:t>
      </w:r>
      <w:r>
        <w:rPr>
          <w:rFonts w:hint="default" w:ascii="Times New Roman" w:hAnsi="Times New Roman" w:eastAsia="方正仿宋_GBK" w:cs="Times New Roman"/>
          <w:u w:val="none"/>
        </w:rPr>
        <w:t>建筑工程有限责任公司现场安全管理人员。未对本单位施工作业实施有效监管，未能有效落实安全生产教育和培训，未有效检查本单位的安全生产状况，未及时排查生产安全事故隐患，并提出改进安全生产管理的建议，对本次事故负主要领导责任。违反了《中华人民共和国安全生产法》第二十五条第二、五、六项</w:t>
      </w:r>
      <w:r>
        <w:rPr>
          <w:rStyle w:val="18"/>
          <w:rFonts w:hint="default" w:ascii="Times New Roman" w:hAnsi="Times New Roman" w:eastAsia="方正仿宋_GBK" w:cs="Times New Roman"/>
          <w:szCs w:val="32"/>
          <w:u w:val="none"/>
        </w:rPr>
        <w:t>[</w:t>
      </w:r>
      <w:r>
        <w:rPr>
          <w:rStyle w:val="18"/>
          <w:rFonts w:hint="default" w:ascii="Times New Roman" w:hAnsi="Times New Roman" w:eastAsia="方正仿宋_GBK" w:cs="Times New Roman"/>
          <w:szCs w:val="32"/>
          <w:u w:val="none"/>
        </w:rPr>
        <w:footnoteReference w:id="6"/>
      </w:r>
      <w:r>
        <w:rPr>
          <w:rStyle w:val="18"/>
          <w:rFonts w:hint="default" w:ascii="Times New Roman" w:hAnsi="Times New Roman" w:eastAsia="方正仿宋_GBK" w:cs="Times New Roman"/>
          <w:szCs w:val="32"/>
          <w:u w:val="none"/>
        </w:rPr>
        <w:t>]</w:t>
      </w:r>
      <w:r>
        <w:rPr>
          <w:rFonts w:hint="default" w:ascii="Times New Roman" w:hAnsi="Times New Roman" w:eastAsia="方正仿宋_GBK" w:cs="Times New Roman"/>
          <w:u w:val="none"/>
        </w:rPr>
        <w:t>之规定，依据《中华人民共和国安全生产法》第九十六条</w:t>
      </w:r>
      <w:r>
        <w:rPr>
          <w:rStyle w:val="18"/>
          <w:rFonts w:hint="default" w:ascii="Times New Roman" w:hAnsi="Times New Roman" w:eastAsia="方正仿宋_GBK" w:cs="Times New Roman"/>
          <w:szCs w:val="32"/>
          <w:u w:val="none"/>
        </w:rPr>
        <w:t>[</w:t>
      </w:r>
      <w:r>
        <w:rPr>
          <w:rStyle w:val="18"/>
          <w:rFonts w:hint="default" w:ascii="Times New Roman" w:hAnsi="Times New Roman" w:eastAsia="方正仿宋_GBK" w:cs="Times New Roman"/>
          <w:szCs w:val="32"/>
          <w:u w:val="none"/>
        </w:rPr>
        <w:footnoteReference w:id="7"/>
      </w:r>
      <w:r>
        <w:rPr>
          <w:rStyle w:val="18"/>
          <w:rFonts w:hint="default" w:ascii="Times New Roman" w:hAnsi="Times New Roman" w:eastAsia="方正仿宋_GBK" w:cs="Times New Roman"/>
          <w:szCs w:val="32"/>
          <w:u w:val="none"/>
        </w:rPr>
        <w:t>]</w:t>
      </w:r>
      <w:r>
        <w:rPr>
          <w:rFonts w:hint="default" w:ascii="Times New Roman" w:hAnsi="Times New Roman" w:eastAsia="方正仿宋_GBK" w:cs="Times New Roman"/>
          <w:u w:val="none"/>
        </w:rPr>
        <w:t>之规定，</w:t>
      </w:r>
      <w:bookmarkStart w:id="118" w:name="_Toc5688_WPSOffice_Level2"/>
      <w:bookmarkStart w:id="119" w:name="_Toc26998_WPSOffice_Level2"/>
      <w:bookmarkStart w:id="120" w:name="_Toc17898_WPSOffice_Level2"/>
      <w:bookmarkStart w:id="121" w:name="_Toc2527"/>
      <w:bookmarkStart w:id="122" w:name="_Toc27562"/>
      <w:r>
        <w:rPr>
          <w:rFonts w:hint="default" w:ascii="Times New Roman" w:hAnsi="Times New Roman" w:cs="Times New Roman"/>
          <w:spacing w:val="4"/>
          <w:szCs w:val="32"/>
          <w:lang w:val="en-US" w:eastAsia="zh-CN"/>
        </w:rPr>
        <w:t>建议</w:t>
      </w:r>
      <w:r>
        <w:rPr>
          <w:rFonts w:hint="default" w:ascii="Times New Roman" w:hAnsi="Times New Roman" w:eastAsia="方正仿宋_GBK" w:cs="Times New Roman"/>
          <w:spacing w:val="4"/>
          <w:szCs w:val="32"/>
        </w:rPr>
        <w:t>由和静县应急管理局</w:t>
      </w:r>
      <w:r>
        <w:rPr>
          <w:rFonts w:hint="default" w:ascii="Times New Roman" w:hAnsi="Times New Roman" w:cs="Times New Roman"/>
          <w:spacing w:val="4"/>
          <w:szCs w:val="32"/>
          <w:lang w:val="en-US" w:eastAsia="zh-CN"/>
        </w:rPr>
        <w:t>依照安全生产相关法律法规进行行政处罚</w:t>
      </w:r>
      <w:r>
        <w:rPr>
          <w:rFonts w:hint="default" w:ascii="Times New Roman" w:hAnsi="Times New Roman" w:eastAsia="方正仿宋_GBK" w:cs="Times New Roman"/>
          <w:spacing w:val="4"/>
          <w:szCs w:val="32"/>
        </w:rPr>
        <w:t>。</w:t>
      </w:r>
    </w:p>
    <w:p w14:paraId="4369A1FA">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right="0" w:rightChars="0" w:firstLine="640" w:firstLineChars="200"/>
        <w:textAlignment w:val="auto"/>
        <w:outlineLvl w:val="0"/>
        <w:rPr>
          <w:rFonts w:hint="default" w:ascii="Times New Roman" w:hAnsi="Times New Roman" w:eastAsia="方正黑体_GBK" w:cs="Times New Roman"/>
          <w:bCs w:val="0"/>
          <w:kern w:val="2"/>
          <w:szCs w:val="24"/>
          <w:u w:val="none"/>
        </w:rPr>
      </w:pPr>
      <w:bookmarkStart w:id="123" w:name="_Toc18196"/>
      <w:r>
        <w:rPr>
          <w:rFonts w:hint="default" w:ascii="Times New Roman" w:hAnsi="Times New Roman" w:eastAsia="方正黑体_GBK" w:cs="Times New Roman"/>
          <w:bCs w:val="0"/>
          <w:kern w:val="2"/>
          <w:szCs w:val="24"/>
          <w:u w:val="none"/>
          <w:lang w:val="en-US" w:eastAsia="zh-CN"/>
        </w:rPr>
        <w:t>七、</w:t>
      </w:r>
      <w:r>
        <w:rPr>
          <w:rFonts w:hint="default" w:ascii="Times New Roman" w:hAnsi="Times New Roman" w:eastAsia="方正黑体_GBK" w:cs="Times New Roman"/>
          <w:bCs w:val="0"/>
          <w:kern w:val="2"/>
          <w:szCs w:val="24"/>
          <w:u w:val="none"/>
        </w:rPr>
        <w:t>对有关责任单位的处理建议</w:t>
      </w:r>
      <w:bookmarkEnd w:id="118"/>
      <w:bookmarkEnd w:id="119"/>
      <w:bookmarkEnd w:id="120"/>
      <w:bookmarkEnd w:id="121"/>
      <w:bookmarkEnd w:id="122"/>
      <w:bookmarkEnd w:id="123"/>
    </w:p>
    <w:p w14:paraId="0949667C">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right="0" w:rightChars="0" w:firstLine="640" w:firstLineChars="200"/>
        <w:textAlignment w:val="auto"/>
        <w:outlineLvl w:val="1"/>
        <w:rPr>
          <w:rFonts w:hint="default" w:ascii="Times New Roman" w:hAnsi="Times New Roman" w:eastAsia="方正楷体_GBK" w:cs="Times New Roman"/>
          <w:kern w:val="2"/>
          <w:sz w:val="32"/>
          <w:szCs w:val="24"/>
          <w:u w:val="none"/>
          <w:lang w:val="en-US" w:eastAsia="zh-CN"/>
        </w:rPr>
      </w:pPr>
      <w:bookmarkStart w:id="124" w:name="_Toc24314"/>
      <w:r>
        <w:rPr>
          <w:rFonts w:hint="default" w:ascii="Times New Roman" w:hAnsi="Times New Roman" w:eastAsia="方正楷体_GBK" w:cs="Times New Roman"/>
          <w:kern w:val="2"/>
          <w:sz w:val="32"/>
          <w:szCs w:val="24"/>
          <w:u w:val="none"/>
          <w:lang w:val="en-US" w:eastAsia="zh-CN"/>
        </w:rPr>
        <w:t>（一）四川</w:t>
      </w:r>
      <w:r>
        <w:rPr>
          <w:rFonts w:hint="eastAsia" w:ascii="Times New Roman" w:hAnsi="Times New Roman" w:eastAsia="方正楷体_GBK" w:cs="Times New Roman"/>
          <w:kern w:val="2"/>
          <w:sz w:val="32"/>
          <w:szCs w:val="24"/>
          <w:u w:val="none"/>
          <w:lang w:val="en-US" w:eastAsia="zh-CN"/>
        </w:rPr>
        <w:t>某</w:t>
      </w:r>
      <w:r>
        <w:rPr>
          <w:rFonts w:hint="default" w:ascii="Times New Roman" w:hAnsi="Times New Roman" w:eastAsia="方正楷体_GBK" w:cs="Times New Roman"/>
          <w:kern w:val="2"/>
          <w:sz w:val="32"/>
          <w:szCs w:val="24"/>
          <w:u w:val="none"/>
          <w:lang w:val="en-US" w:eastAsia="zh-CN"/>
        </w:rPr>
        <w:t>建筑工程有限责任公司</w:t>
      </w:r>
      <w:bookmarkEnd w:id="124"/>
    </w:p>
    <w:p w14:paraId="512BB5C2">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仿宋_GBK" w:cs="Times New Roman"/>
          <w:kern w:val="2"/>
          <w:sz w:val="32"/>
          <w:szCs w:val="24"/>
          <w:lang w:val="en-US" w:eastAsia="zh-CN"/>
        </w:rPr>
      </w:pPr>
      <w:r>
        <w:rPr>
          <w:rFonts w:hint="default" w:ascii="Times New Roman" w:hAnsi="Times New Roman" w:cs="Times New Roman"/>
          <w:kern w:val="2"/>
          <w:sz w:val="32"/>
          <w:szCs w:val="24"/>
          <w:lang w:val="en-US" w:eastAsia="zh-CN"/>
        </w:rPr>
        <w:t>该单位</w:t>
      </w:r>
      <w:r>
        <w:rPr>
          <w:rFonts w:hint="default" w:ascii="Times New Roman" w:hAnsi="Times New Roman" w:eastAsia="方正仿宋_GBK" w:cs="Times New Roman"/>
          <w:kern w:val="2"/>
          <w:sz w:val="32"/>
          <w:szCs w:val="24"/>
          <w:lang w:val="en-US" w:eastAsia="zh-CN"/>
        </w:rPr>
        <w:t>爆后找顶排险工作不细致、不到位，在未排查出拱顶裂隙事故隐患的情况下就进行了初期支护，未及时消除隧道顶部开挖后不稳定的岩石结构存在的事故隐患</w:t>
      </w:r>
      <w:r>
        <w:rPr>
          <w:rFonts w:hint="default" w:ascii="Times New Roman" w:hAnsi="Times New Roman" w:cs="Times New Roman"/>
          <w:kern w:val="2"/>
          <w:sz w:val="32"/>
          <w:szCs w:val="24"/>
          <w:lang w:val="en-US" w:eastAsia="zh-CN"/>
        </w:rPr>
        <w:t>；</w:t>
      </w:r>
      <w:r>
        <w:rPr>
          <w:rFonts w:hint="default" w:ascii="Times New Roman" w:hAnsi="Times New Roman" w:eastAsia="方正仿宋_GBK" w:cs="Times New Roman"/>
          <w:kern w:val="2"/>
          <w:sz w:val="32"/>
          <w:szCs w:val="24"/>
          <w:lang w:val="en-US" w:eastAsia="zh-CN"/>
        </w:rPr>
        <w:t>对于现场</w:t>
      </w:r>
      <w:r>
        <w:rPr>
          <w:rFonts w:hint="default" w:ascii="Times New Roman" w:hAnsi="Times New Roman" w:cs="Times New Roman"/>
          <w:kern w:val="2"/>
          <w:sz w:val="32"/>
          <w:szCs w:val="24"/>
          <w:lang w:val="en-US" w:eastAsia="zh-CN"/>
        </w:rPr>
        <w:t>为</w:t>
      </w:r>
      <w:r>
        <w:rPr>
          <w:rFonts w:hint="default" w:ascii="Times New Roman" w:hAnsi="Times New Roman" w:eastAsia="方正仿宋_GBK" w:cs="Times New Roman"/>
          <w:kern w:val="2"/>
          <w:sz w:val="32"/>
          <w:szCs w:val="24"/>
          <w:lang w:val="en-US" w:eastAsia="zh-CN"/>
        </w:rPr>
        <w:t>四级破碎围岩情况下，在没有任何防护措施、可能发生坍塌的情况下，进行人工架设钢拱架的违章作业</w:t>
      </w:r>
      <w:r>
        <w:rPr>
          <w:rFonts w:hint="default" w:ascii="Times New Roman" w:hAnsi="Times New Roman" w:cs="Times New Roman"/>
          <w:kern w:val="2"/>
          <w:sz w:val="32"/>
          <w:szCs w:val="24"/>
          <w:lang w:val="en-US" w:eastAsia="zh-CN"/>
        </w:rPr>
        <w:t>；</w:t>
      </w:r>
      <w:r>
        <w:rPr>
          <w:rFonts w:hint="default" w:ascii="Times New Roman" w:hAnsi="Times New Roman" w:eastAsia="方正仿宋_GBK" w:cs="Times New Roman"/>
          <w:kern w:val="2"/>
          <w:sz w:val="32"/>
          <w:szCs w:val="24"/>
          <w:lang w:val="en-US" w:eastAsia="zh-CN"/>
        </w:rPr>
        <w:t>对从业人员周</w:t>
      </w:r>
      <w:r>
        <w:rPr>
          <w:rFonts w:hint="eastAsia" w:ascii="Times New Roman" w:hAnsi="Times New Roman" w:cs="Times New Roman"/>
          <w:kern w:val="2"/>
          <w:sz w:val="32"/>
          <w:szCs w:val="24"/>
          <w:lang w:val="en-US" w:eastAsia="zh-CN"/>
        </w:rPr>
        <w:t>某某</w:t>
      </w:r>
      <w:r>
        <w:rPr>
          <w:rFonts w:hint="default" w:ascii="Times New Roman" w:hAnsi="Times New Roman" w:eastAsia="方正仿宋_GBK" w:cs="Times New Roman"/>
          <w:kern w:val="2"/>
          <w:sz w:val="32"/>
          <w:szCs w:val="24"/>
          <w:lang w:val="en-US" w:eastAsia="zh-CN"/>
        </w:rPr>
        <w:t>、王</w:t>
      </w:r>
      <w:r>
        <w:rPr>
          <w:rFonts w:hint="eastAsia" w:ascii="Times New Roman" w:hAnsi="Times New Roman" w:cs="Times New Roman"/>
          <w:kern w:val="2"/>
          <w:sz w:val="32"/>
          <w:szCs w:val="24"/>
          <w:lang w:val="en-US" w:eastAsia="zh-CN"/>
        </w:rPr>
        <w:t>某某</w:t>
      </w:r>
      <w:r>
        <w:rPr>
          <w:rFonts w:hint="default" w:ascii="Times New Roman" w:hAnsi="Times New Roman" w:eastAsia="方正仿宋_GBK" w:cs="Times New Roman"/>
          <w:kern w:val="2"/>
          <w:sz w:val="32"/>
          <w:szCs w:val="24"/>
          <w:lang w:val="en-US" w:eastAsia="zh-CN"/>
        </w:rPr>
        <w:t>的安全教育培训学时不足24小时。</w:t>
      </w:r>
    </w:p>
    <w:p w14:paraId="16872092">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cs="Times New Roman"/>
          <w:b w:val="0"/>
          <w:spacing w:val="-6"/>
          <w:kern w:val="2"/>
          <w:sz w:val="32"/>
          <w:szCs w:val="24"/>
          <w:lang w:val="en-US" w:eastAsia="zh-CN"/>
        </w:rPr>
      </w:pPr>
      <w:r>
        <w:rPr>
          <w:rFonts w:hint="default" w:ascii="Times New Roman" w:hAnsi="Times New Roman" w:cs="Times New Roman"/>
          <w:kern w:val="2"/>
          <w:sz w:val="32"/>
          <w:szCs w:val="24"/>
          <w:lang w:val="en-US" w:eastAsia="zh-CN"/>
        </w:rPr>
        <w:t>以上行为</w:t>
      </w:r>
      <w:r>
        <w:rPr>
          <w:rFonts w:hint="default" w:ascii="Times New Roman" w:hAnsi="Times New Roman" w:eastAsia="方正仿宋_GBK" w:cs="Times New Roman"/>
          <w:kern w:val="2"/>
          <w:sz w:val="32"/>
          <w:szCs w:val="24"/>
          <w:lang w:val="en-US" w:eastAsia="zh-CN"/>
        </w:rPr>
        <w:t>违反了《中华人民共和国安全生产法》第二十八条第一款</w:t>
      </w:r>
      <w:r>
        <w:rPr>
          <w:rStyle w:val="18"/>
          <w:rFonts w:hint="default" w:ascii="Times New Roman" w:hAnsi="Times New Roman" w:eastAsia="方正仿宋_GBK" w:cs="Times New Roman"/>
          <w:szCs w:val="32"/>
          <w:lang w:val="en-US" w:eastAsia="zh-CN"/>
        </w:rPr>
        <w:t>[</w:t>
      </w:r>
      <w:r>
        <w:rPr>
          <w:rStyle w:val="18"/>
          <w:rFonts w:hint="default" w:ascii="Times New Roman" w:hAnsi="Times New Roman" w:eastAsia="方正仿宋_GBK" w:cs="Times New Roman"/>
          <w:szCs w:val="32"/>
          <w:lang w:val="en-US" w:eastAsia="zh-CN"/>
        </w:rPr>
        <w:footnoteReference w:id="8"/>
      </w:r>
      <w:r>
        <w:rPr>
          <w:rStyle w:val="18"/>
          <w:rFonts w:hint="default" w:ascii="Times New Roman" w:hAnsi="Times New Roman" w:eastAsia="方正仿宋_GBK" w:cs="Times New Roman"/>
          <w:szCs w:val="32"/>
          <w:lang w:val="en-US" w:eastAsia="zh-CN"/>
        </w:rPr>
        <w:t>]</w:t>
      </w:r>
      <w:r>
        <w:rPr>
          <w:rFonts w:hint="default" w:ascii="Times New Roman" w:hAnsi="Times New Roman" w:eastAsia="方正仿宋_GBK" w:cs="Times New Roman"/>
          <w:kern w:val="2"/>
          <w:sz w:val="32"/>
          <w:szCs w:val="24"/>
          <w:lang w:val="en-US" w:eastAsia="zh-CN"/>
        </w:rPr>
        <w:t>、第四十一条第二款</w:t>
      </w:r>
      <w:r>
        <w:rPr>
          <w:rStyle w:val="18"/>
          <w:rFonts w:hint="default" w:ascii="Times New Roman" w:hAnsi="Times New Roman" w:eastAsia="方正仿宋_GBK" w:cs="Times New Roman"/>
          <w:szCs w:val="32"/>
          <w:lang w:val="en-US" w:eastAsia="zh-CN"/>
        </w:rPr>
        <w:t>[</w:t>
      </w:r>
      <w:r>
        <w:rPr>
          <w:rStyle w:val="18"/>
          <w:rFonts w:hint="default" w:ascii="Times New Roman" w:hAnsi="Times New Roman" w:eastAsia="方正仿宋_GBK" w:cs="Times New Roman"/>
          <w:szCs w:val="32"/>
          <w:lang w:val="en-US" w:eastAsia="zh-CN"/>
        </w:rPr>
        <w:footnoteReference w:id="9"/>
      </w:r>
      <w:r>
        <w:rPr>
          <w:rStyle w:val="18"/>
          <w:rFonts w:hint="default" w:ascii="Times New Roman" w:hAnsi="Times New Roman" w:eastAsia="方正仿宋_GBK" w:cs="Times New Roman"/>
          <w:szCs w:val="32"/>
          <w:lang w:val="en-US" w:eastAsia="zh-CN"/>
        </w:rPr>
        <w:t>]</w:t>
      </w:r>
      <w:r>
        <w:rPr>
          <w:rFonts w:hint="default" w:ascii="Times New Roman" w:hAnsi="Times New Roman" w:eastAsia="方正仿宋_GBK" w:cs="Times New Roman"/>
          <w:kern w:val="2"/>
          <w:sz w:val="32"/>
          <w:szCs w:val="24"/>
          <w:lang w:val="en-US" w:eastAsia="zh-CN"/>
        </w:rPr>
        <w:t>。依据《中华人民共和国安全生产法》第一百一十四条第一款第一项</w:t>
      </w:r>
      <w:r>
        <w:rPr>
          <w:rStyle w:val="18"/>
          <w:rFonts w:hint="default" w:ascii="Times New Roman" w:hAnsi="Times New Roman" w:eastAsia="方正仿宋_GBK" w:cs="Times New Roman"/>
          <w:szCs w:val="32"/>
          <w:lang w:val="en-US" w:eastAsia="zh-CN"/>
        </w:rPr>
        <w:t>[</w:t>
      </w:r>
      <w:r>
        <w:rPr>
          <w:rStyle w:val="18"/>
          <w:rFonts w:hint="default" w:ascii="Times New Roman" w:hAnsi="Times New Roman" w:eastAsia="方正仿宋_GBK" w:cs="Times New Roman"/>
          <w:szCs w:val="32"/>
          <w:lang w:val="en-US" w:eastAsia="zh-CN"/>
        </w:rPr>
        <w:footnoteReference w:id="10"/>
      </w:r>
      <w:r>
        <w:rPr>
          <w:rStyle w:val="18"/>
          <w:rFonts w:hint="default" w:ascii="Times New Roman" w:hAnsi="Times New Roman" w:eastAsia="方正仿宋_GBK" w:cs="Times New Roman"/>
          <w:szCs w:val="32"/>
          <w:lang w:val="en-US" w:eastAsia="zh-CN"/>
        </w:rPr>
        <w:t>]</w:t>
      </w:r>
      <w:r>
        <w:rPr>
          <w:rFonts w:hint="default" w:ascii="Times New Roman" w:hAnsi="Times New Roman" w:eastAsia="方正仿宋_GBK" w:cs="Times New Roman"/>
          <w:kern w:val="2"/>
          <w:sz w:val="32"/>
          <w:szCs w:val="24"/>
          <w:lang w:val="en-US" w:eastAsia="zh-CN"/>
        </w:rPr>
        <w:t>之规定，</w:t>
      </w:r>
      <w:r>
        <w:rPr>
          <w:rFonts w:hint="default" w:ascii="Times New Roman" w:hAnsi="Times New Roman" w:eastAsia="方正仿宋_GBK" w:cs="Times New Roman"/>
          <w:b w:val="0"/>
          <w:spacing w:val="-6"/>
          <w:kern w:val="2"/>
          <w:sz w:val="32"/>
          <w:szCs w:val="24"/>
          <w:lang w:val="en-US" w:eastAsia="zh-CN"/>
        </w:rPr>
        <w:t>建议由和静县应急管理局</w:t>
      </w:r>
      <w:r>
        <w:rPr>
          <w:rFonts w:hint="default" w:ascii="Times New Roman" w:hAnsi="Times New Roman" w:cs="Times New Roman"/>
          <w:b w:val="0"/>
          <w:spacing w:val="-6"/>
          <w:kern w:val="2"/>
          <w:sz w:val="32"/>
          <w:szCs w:val="24"/>
          <w:lang w:val="en-US" w:eastAsia="zh-CN"/>
        </w:rPr>
        <w:t>按照安全生产相关法律法规进行行政处罚。</w:t>
      </w:r>
    </w:p>
    <w:p w14:paraId="5F8F0BCA">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right="0" w:rightChars="0" w:firstLine="640" w:firstLineChars="200"/>
        <w:textAlignment w:val="auto"/>
        <w:outlineLvl w:val="1"/>
        <w:rPr>
          <w:rFonts w:hint="default" w:ascii="Times New Roman" w:hAnsi="Times New Roman" w:eastAsia="方正楷体_GBK" w:cs="Times New Roman"/>
          <w:kern w:val="2"/>
          <w:sz w:val="32"/>
          <w:szCs w:val="24"/>
          <w:u w:val="none"/>
          <w:lang w:val="en-US" w:eastAsia="zh-CN"/>
        </w:rPr>
      </w:pPr>
      <w:bookmarkStart w:id="125" w:name="_Toc20340"/>
      <w:r>
        <w:rPr>
          <w:rFonts w:hint="eastAsia" w:ascii="Times New Roman" w:hAnsi="Times New Roman" w:eastAsia="方正楷体_GBK" w:cs="Times New Roman"/>
          <w:kern w:val="2"/>
          <w:sz w:val="32"/>
          <w:szCs w:val="24"/>
          <w:u w:val="none"/>
          <w:lang w:val="en-US" w:eastAsia="zh-CN"/>
        </w:rPr>
        <w:t>（二）</w:t>
      </w:r>
      <w:r>
        <w:rPr>
          <w:rFonts w:hint="default" w:ascii="Times New Roman" w:hAnsi="Times New Roman" w:eastAsia="方正楷体_GBK" w:cs="Times New Roman"/>
          <w:kern w:val="2"/>
          <w:sz w:val="32"/>
          <w:szCs w:val="24"/>
          <w:u w:val="none"/>
          <w:lang w:val="en-US" w:eastAsia="zh-CN"/>
        </w:rPr>
        <w:t>监管部门：</w:t>
      </w:r>
      <w:bookmarkStart w:id="126" w:name="_Toc28520_WPSOffice_Level1"/>
      <w:r>
        <w:rPr>
          <w:rFonts w:hint="default" w:ascii="Times New Roman" w:hAnsi="Times New Roman" w:eastAsia="方正楷体_GBK" w:cs="Times New Roman"/>
          <w:kern w:val="2"/>
          <w:sz w:val="32"/>
          <w:szCs w:val="24"/>
          <w:u w:val="none"/>
          <w:lang w:val="en-US" w:eastAsia="zh-CN"/>
        </w:rPr>
        <w:t>和静县交通运输局</w:t>
      </w:r>
      <w:bookmarkEnd w:id="125"/>
    </w:p>
    <w:p w14:paraId="4BB80258">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cs="Times New Roman"/>
          <w:color w:val="000000"/>
          <w:kern w:val="2"/>
          <w:sz w:val="32"/>
          <w:szCs w:val="32"/>
          <w:highlight w:val="none"/>
          <w:u w:val="none"/>
          <w:lang w:val="en-US" w:eastAsia="zh-CN"/>
        </w:rPr>
      </w:pPr>
      <w:r>
        <w:rPr>
          <w:rFonts w:hint="default" w:ascii="Times New Roman" w:hAnsi="Times New Roman" w:eastAsia="方正仿宋_GBK" w:cs="Times New Roman"/>
          <w:color w:val="000000"/>
          <w:kern w:val="2"/>
          <w:sz w:val="32"/>
          <w:szCs w:val="32"/>
          <w:highlight w:val="none"/>
          <w:u w:val="none"/>
          <w:lang w:val="en-US" w:eastAsia="zh-CN"/>
        </w:rPr>
        <w:t>责令和静县交通运输局向和静县人民政府作出书面检查，由和静县人民政府主要领导约谈和静县交通运输局主要领导</w:t>
      </w:r>
      <w:r>
        <w:rPr>
          <w:rFonts w:hint="default" w:ascii="Times New Roman" w:hAnsi="Times New Roman" w:cs="Times New Roman"/>
          <w:color w:val="000000"/>
          <w:kern w:val="2"/>
          <w:sz w:val="32"/>
          <w:szCs w:val="32"/>
          <w:highlight w:val="none"/>
          <w:u w:val="none"/>
          <w:lang w:val="en-US" w:eastAsia="zh-CN"/>
        </w:rPr>
        <w:t>，由</w:t>
      </w:r>
      <w:r>
        <w:rPr>
          <w:rFonts w:hint="default" w:ascii="Times New Roman" w:hAnsi="Times New Roman" w:eastAsia="方正仿宋_GBK" w:cs="Times New Roman"/>
          <w:color w:val="000000"/>
          <w:kern w:val="2"/>
          <w:sz w:val="32"/>
          <w:szCs w:val="32"/>
          <w:highlight w:val="none"/>
          <w:u w:val="none"/>
          <w:lang w:val="en-US" w:eastAsia="zh-CN"/>
        </w:rPr>
        <w:t>县交通运输局</w:t>
      </w:r>
      <w:r>
        <w:rPr>
          <w:rFonts w:hint="default" w:ascii="Times New Roman" w:hAnsi="Times New Roman" w:cs="Times New Roman"/>
          <w:color w:val="000000"/>
          <w:kern w:val="2"/>
          <w:sz w:val="32"/>
          <w:szCs w:val="32"/>
          <w:highlight w:val="none"/>
          <w:u w:val="none"/>
          <w:lang w:val="en-US" w:eastAsia="zh-CN"/>
        </w:rPr>
        <w:t>主要领导对负责分管领导艾</w:t>
      </w:r>
      <w:r>
        <w:rPr>
          <w:rFonts w:hint="eastAsia" w:ascii="Times New Roman" w:hAnsi="Times New Roman" w:cs="Times New Roman"/>
          <w:color w:val="000000"/>
          <w:kern w:val="2"/>
          <w:sz w:val="32"/>
          <w:szCs w:val="32"/>
          <w:highlight w:val="none"/>
          <w:u w:val="none"/>
          <w:lang w:val="en-US" w:eastAsia="zh-CN"/>
        </w:rPr>
        <w:t>某某</w:t>
      </w:r>
      <w:r>
        <w:rPr>
          <w:rFonts w:hint="default" w:ascii="Times New Roman" w:hAnsi="Times New Roman" w:cs="Times New Roman"/>
          <w:color w:val="000000"/>
          <w:kern w:val="2"/>
          <w:sz w:val="32"/>
          <w:szCs w:val="32"/>
          <w:highlight w:val="none"/>
          <w:u w:val="none"/>
          <w:lang w:val="en-US" w:eastAsia="zh-CN"/>
        </w:rPr>
        <w:t>，负责干部阿</w:t>
      </w:r>
      <w:r>
        <w:rPr>
          <w:rFonts w:hint="eastAsia" w:ascii="Times New Roman" w:hAnsi="Times New Roman" w:cs="Times New Roman"/>
          <w:color w:val="000000"/>
          <w:kern w:val="2"/>
          <w:sz w:val="32"/>
          <w:szCs w:val="32"/>
          <w:highlight w:val="none"/>
          <w:u w:val="none"/>
          <w:lang w:val="en-US" w:eastAsia="zh-CN"/>
        </w:rPr>
        <w:t>某某</w:t>
      </w:r>
      <w:r>
        <w:rPr>
          <w:rFonts w:hint="default" w:ascii="Times New Roman" w:hAnsi="Times New Roman" w:cs="Times New Roman"/>
          <w:color w:val="000000"/>
          <w:kern w:val="2"/>
          <w:sz w:val="32"/>
          <w:szCs w:val="32"/>
          <w:highlight w:val="none"/>
          <w:u w:val="none"/>
          <w:lang w:val="en-US" w:eastAsia="zh-CN"/>
        </w:rPr>
        <w:t>进行约谈。</w:t>
      </w:r>
      <w:bookmarkEnd w:id="112"/>
      <w:bookmarkEnd w:id="113"/>
      <w:bookmarkEnd w:id="114"/>
      <w:bookmarkEnd w:id="126"/>
    </w:p>
    <w:p w14:paraId="4F6E4196">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right="0" w:rightChars="0" w:firstLine="640" w:firstLineChars="200"/>
        <w:textAlignment w:val="auto"/>
        <w:outlineLvl w:val="0"/>
        <w:rPr>
          <w:rFonts w:hint="default" w:ascii="方正黑体_GBK" w:hAnsi="方正黑体_GBK" w:eastAsia="方正黑体_GBK" w:cs="方正黑体_GBK"/>
          <w:bCs w:val="0"/>
          <w:kern w:val="2"/>
          <w:szCs w:val="24"/>
        </w:rPr>
      </w:pPr>
      <w:bookmarkStart w:id="127" w:name="_Toc6069"/>
      <w:r>
        <w:rPr>
          <w:rFonts w:hint="eastAsia" w:ascii="方正黑体_GBK" w:hAnsi="方正黑体_GBK" w:eastAsia="方正黑体_GBK" w:cs="方正黑体_GBK"/>
          <w:bCs w:val="0"/>
          <w:kern w:val="2"/>
          <w:szCs w:val="24"/>
          <w:lang w:val="en-US" w:eastAsia="zh-CN"/>
        </w:rPr>
        <w:t>八、</w:t>
      </w:r>
      <w:r>
        <w:rPr>
          <w:rFonts w:hint="default" w:ascii="方正黑体_GBK" w:hAnsi="方正黑体_GBK" w:eastAsia="方正黑体_GBK" w:cs="方正黑体_GBK"/>
          <w:bCs w:val="0"/>
          <w:kern w:val="2"/>
          <w:szCs w:val="24"/>
        </w:rPr>
        <w:t>事故整改和防范措施</w:t>
      </w:r>
      <w:bookmarkEnd w:id="127"/>
    </w:p>
    <w:p w14:paraId="268CC18E">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right="0" w:rightChars="0" w:firstLine="616" w:firstLineChars="200"/>
        <w:textAlignment w:val="auto"/>
        <w:rPr>
          <w:rFonts w:hint="eastAsia" w:ascii="Times New Roman" w:hAnsi="Times New Roman" w:cs="Times New Roman"/>
          <w:spacing w:val="-6"/>
          <w:szCs w:val="32"/>
          <w:lang w:val="en-US" w:eastAsia="zh-CN"/>
        </w:rPr>
      </w:pPr>
      <w:r>
        <w:rPr>
          <w:rFonts w:hint="default" w:ascii="Times New Roman" w:hAnsi="Times New Roman" w:eastAsia="方正仿宋_GBK" w:cs="Times New Roman"/>
          <w:spacing w:val="-6"/>
          <w:szCs w:val="32"/>
        </w:rPr>
        <w:t>和静县委、县</w:t>
      </w:r>
      <w:r>
        <w:rPr>
          <w:rFonts w:hint="eastAsia" w:ascii="Times New Roman" w:hAnsi="Times New Roman" w:cs="Times New Roman"/>
          <w:spacing w:val="-6"/>
          <w:szCs w:val="32"/>
          <w:lang w:val="en-US" w:eastAsia="zh-CN"/>
        </w:rPr>
        <w:t>人民</w:t>
      </w:r>
      <w:r>
        <w:rPr>
          <w:rFonts w:hint="default" w:ascii="Times New Roman" w:hAnsi="Times New Roman" w:eastAsia="方正仿宋_GBK" w:cs="Times New Roman"/>
          <w:spacing w:val="-6"/>
          <w:szCs w:val="32"/>
        </w:rPr>
        <w:t>政府迅速部署高速公路建设项目安全生产工作，吸取事故教训。县委召开高速公路建设项目安全生产专项整治工作会议，要求各企业认真吸取事故教训，采取有效措施全面提升安全生产水平，坚决防范类似事故的发生。</w:t>
      </w:r>
      <w:r>
        <w:rPr>
          <w:rFonts w:hint="eastAsia" w:ascii="Times New Roman" w:hAnsi="Times New Roman" w:cs="Times New Roman"/>
          <w:spacing w:val="-6"/>
          <w:szCs w:val="32"/>
          <w:lang w:val="en-US" w:eastAsia="zh-CN"/>
        </w:rPr>
        <w:t xml:space="preserve">               </w:t>
      </w:r>
    </w:p>
    <w:p w14:paraId="397C5C76">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right="0" w:rightChars="0" w:firstLine="619" w:firstLineChars="200"/>
        <w:textAlignment w:val="auto"/>
        <w:outlineLvl w:val="1"/>
        <w:rPr>
          <w:rFonts w:hint="default" w:ascii="Times New Roman" w:hAnsi="Times New Roman" w:eastAsia="方正仿宋_GBK" w:cs="Times New Roman"/>
          <w:b/>
          <w:bCs/>
          <w:spacing w:val="-6"/>
          <w:szCs w:val="32"/>
        </w:rPr>
      </w:pPr>
      <w:bookmarkStart w:id="128" w:name="_Toc27474"/>
      <w:r>
        <w:rPr>
          <w:rFonts w:hint="eastAsia" w:ascii="Times New Roman" w:hAnsi="Times New Roman" w:cs="Times New Roman"/>
          <w:b/>
          <w:bCs/>
          <w:spacing w:val="-6"/>
          <w:szCs w:val="32"/>
          <w:lang w:eastAsia="zh-CN"/>
        </w:rPr>
        <w:t>（</w:t>
      </w:r>
      <w:r>
        <w:rPr>
          <w:rFonts w:hint="eastAsia" w:ascii="Times New Roman" w:hAnsi="Times New Roman" w:cs="Times New Roman"/>
          <w:b/>
          <w:bCs/>
          <w:spacing w:val="-6"/>
          <w:szCs w:val="32"/>
          <w:lang w:val="en-US" w:eastAsia="zh-CN"/>
        </w:rPr>
        <w:t>一</w:t>
      </w:r>
      <w:r>
        <w:rPr>
          <w:rFonts w:hint="eastAsia" w:ascii="Times New Roman" w:hAnsi="Times New Roman" w:cs="Times New Roman"/>
          <w:b/>
          <w:bCs/>
          <w:spacing w:val="-6"/>
          <w:szCs w:val="32"/>
          <w:lang w:eastAsia="zh-CN"/>
        </w:rPr>
        <w:t>）</w:t>
      </w:r>
      <w:r>
        <w:rPr>
          <w:rFonts w:hint="default" w:ascii="Times New Roman" w:hAnsi="Times New Roman" w:eastAsia="方正仿宋_GBK" w:cs="Times New Roman"/>
          <w:b/>
          <w:bCs/>
          <w:spacing w:val="-6"/>
          <w:szCs w:val="32"/>
        </w:rPr>
        <w:t>认真吸取事故教训。</w:t>
      </w:r>
      <w:bookmarkEnd w:id="128"/>
    </w:p>
    <w:p w14:paraId="4DF010E3">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right="0" w:rightChars="0" w:firstLine="616" w:firstLineChars="200"/>
        <w:textAlignment w:val="auto"/>
        <w:rPr>
          <w:rFonts w:hint="eastAsia" w:ascii="Times New Roman" w:hAnsi="Times New Roman" w:cs="Times New Roman"/>
          <w:spacing w:val="-6"/>
          <w:szCs w:val="32"/>
          <w:lang w:val="en-US" w:eastAsia="zh-CN"/>
        </w:rPr>
      </w:pPr>
      <w:r>
        <w:rPr>
          <w:rFonts w:hint="default" w:ascii="Times New Roman" w:hAnsi="Times New Roman" w:eastAsia="方正仿宋_GBK" w:cs="Times New Roman"/>
          <w:spacing w:val="-6"/>
          <w:szCs w:val="32"/>
        </w:rPr>
        <w:t>各单位要深刻吸取事故教训，严格开展施工安全检查，切实消除事故隐患，对隧道工程、桥梁工程、高边坡开挖工程，必须进行重点检查</w:t>
      </w:r>
      <w:r>
        <w:rPr>
          <w:rFonts w:hint="eastAsia" w:ascii="Times New Roman" w:hAnsi="Times New Roman" w:cs="Times New Roman"/>
          <w:spacing w:val="-6"/>
          <w:szCs w:val="32"/>
          <w:lang w:eastAsia="zh-CN"/>
        </w:rPr>
        <w:t>。</w:t>
      </w:r>
      <w:r>
        <w:rPr>
          <w:rFonts w:hint="eastAsia" w:ascii="Times New Roman" w:hAnsi="Times New Roman" w:cs="Times New Roman"/>
          <w:spacing w:val="-6"/>
          <w:szCs w:val="32"/>
          <w:lang w:val="en-US" w:eastAsia="zh-CN"/>
        </w:rPr>
        <w:t xml:space="preserve"> </w:t>
      </w:r>
    </w:p>
    <w:p w14:paraId="2CFB033E">
      <w:pPr>
        <w:pageBreakBefore w:val="0"/>
        <w:widowControl w:val="0"/>
        <w:numPr>
          <w:ilvl w:val="0"/>
          <w:numId w:val="7"/>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right="0" w:rightChars="0" w:firstLine="619" w:firstLineChars="200"/>
        <w:textAlignment w:val="auto"/>
        <w:outlineLvl w:val="1"/>
        <w:rPr>
          <w:rFonts w:hint="default" w:ascii="Times New Roman" w:hAnsi="Times New Roman" w:eastAsia="方正仿宋_GBK" w:cs="Times New Roman"/>
          <w:b/>
          <w:bCs/>
          <w:spacing w:val="-6"/>
          <w:szCs w:val="32"/>
        </w:rPr>
      </w:pPr>
      <w:bookmarkStart w:id="129" w:name="_Toc16136"/>
      <w:r>
        <w:rPr>
          <w:rFonts w:hint="default" w:ascii="Times New Roman" w:hAnsi="Times New Roman" w:eastAsia="方正仿宋_GBK" w:cs="Times New Roman"/>
          <w:b/>
          <w:bCs/>
          <w:spacing w:val="-6"/>
          <w:szCs w:val="32"/>
        </w:rPr>
        <w:t>强化落实安全生产主体责任。</w:t>
      </w:r>
      <w:bookmarkEnd w:id="129"/>
    </w:p>
    <w:p w14:paraId="25B24C4D">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right="0" w:rightChars="0" w:firstLine="616" w:firstLineChars="200"/>
        <w:textAlignment w:val="auto"/>
        <w:rPr>
          <w:rFonts w:hint="default" w:ascii="Times New Roman" w:hAnsi="Times New Roman" w:eastAsia="方正仿宋_GBK" w:cs="Times New Roman"/>
          <w:spacing w:val="-6"/>
          <w:szCs w:val="32"/>
        </w:rPr>
      </w:pPr>
      <w:r>
        <w:rPr>
          <w:rFonts w:hint="eastAsia" w:ascii="Times New Roman" w:hAnsi="Times New Roman" w:cs="Times New Roman"/>
          <w:spacing w:val="-6"/>
          <w:szCs w:val="32"/>
          <w:lang w:val="en-US" w:eastAsia="zh-CN"/>
        </w:rPr>
        <w:t>各建设</w:t>
      </w:r>
      <w:r>
        <w:rPr>
          <w:rFonts w:hint="default" w:ascii="Times New Roman" w:hAnsi="Times New Roman" w:eastAsia="方正仿宋_GBK" w:cs="Times New Roman"/>
          <w:spacing w:val="-6"/>
          <w:szCs w:val="32"/>
        </w:rPr>
        <w:t>单位要严格执行国家和行业标准，加强建设项目的安全管理，落实安全生产措施和安全管理责任。严格按照设计文件、专项施工方案、技术交底、安全交底等技术方案施工。准确掌握隧道通过地段地质情况，提高超前地质预报精准度，加强隧道拱顶排险，组织技术力量提前进行研究，制订有针对性的施工作业办法。要认真编制应急预案和突发情况现场处置方案，健全防范重大安全风险隐患措施，确保及时消除生产安全隐患。</w:t>
      </w:r>
    </w:p>
    <w:p w14:paraId="3CCD061B">
      <w:pPr>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left="0" w:right="0" w:rightChars="0" w:firstLine="619" w:firstLineChars="200"/>
        <w:textAlignment w:val="auto"/>
        <w:rPr>
          <w:rFonts w:hint="default" w:ascii="Times New Roman" w:hAnsi="Times New Roman" w:eastAsia="方正仿宋_GBK" w:cs="Times New Roman"/>
          <w:spacing w:val="-6"/>
          <w:szCs w:val="32"/>
        </w:rPr>
      </w:pPr>
      <w:r>
        <w:rPr>
          <w:rFonts w:hint="eastAsia" w:ascii="Times New Roman" w:hAnsi="Times New Roman" w:cs="Times New Roman"/>
          <w:b/>
          <w:bCs/>
          <w:spacing w:val="-6"/>
          <w:szCs w:val="32"/>
          <w:lang w:eastAsia="zh-CN"/>
        </w:rPr>
        <w:t>（</w:t>
      </w:r>
      <w:r>
        <w:rPr>
          <w:rFonts w:hint="eastAsia" w:ascii="Times New Roman" w:hAnsi="Times New Roman" w:cs="Times New Roman"/>
          <w:b/>
          <w:bCs/>
          <w:spacing w:val="-6"/>
          <w:szCs w:val="32"/>
          <w:lang w:val="en-US" w:eastAsia="zh-CN"/>
        </w:rPr>
        <w:t>三</w:t>
      </w:r>
      <w:r>
        <w:rPr>
          <w:rFonts w:hint="eastAsia" w:ascii="Times New Roman" w:hAnsi="Times New Roman" w:cs="Times New Roman"/>
          <w:b/>
          <w:bCs/>
          <w:spacing w:val="-6"/>
          <w:szCs w:val="32"/>
          <w:lang w:eastAsia="zh-CN"/>
        </w:rPr>
        <w:t>）</w:t>
      </w:r>
      <w:r>
        <w:rPr>
          <w:rFonts w:hint="default" w:ascii="Times New Roman" w:hAnsi="Times New Roman" w:eastAsia="方正仿宋_GBK" w:cs="Times New Roman"/>
          <w:b/>
          <w:bCs/>
          <w:spacing w:val="-6"/>
          <w:szCs w:val="32"/>
        </w:rPr>
        <w:t>认真开展安全培训教育。</w:t>
      </w:r>
      <w:r>
        <w:rPr>
          <w:rFonts w:hint="default" w:ascii="Times New Roman" w:hAnsi="Times New Roman" w:eastAsia="方正仿宋_GBK" w:cs="Times New Roman"/>
          <w:spacing w:val="-6"/>
          <w:szCs w:val="32"/>
        </w:rPr>
        <w:t>各</w:t>
      </w:r>
      <w:r>
        <w:rPr>
          <w:rFonts w:hint="eastAsia" w:ascii="Times New Roman" w:hAnsi="Times New Roman" w:cs="Times New Roman"/>
          <w:spacing w:val="-6"/>
          <w:szCs w:val="32"/>
          <w:lang w:val="en-US" w:eastAsia="zh-CN"/>
        </w:rPr>
        <w:t>建设</w:t>
      </w:r>
      <w:r>
        <w:rPr>
          <w:rFonts w:hint="default" w:ascii="Times New Roman" w:hAnsi="Times New Roman" w:eastAsia="方正仿宋_GBK" w:cs="Times New Roman"/>
          <w:spacing w:val="-6"/>
          <w:szCs w:val="32"/>
        </w:rPr>
        <w:t>单位要进行有效的安全技术培训，特别是进行隐患和危险有害因素辨识、安全防护、自救</w:t>
      </w:r>
    </w:p>
    <w:p w14:paraId="49082F65">
      <w:pPr>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left="0" w:right="0" w:rightChars="0"/>
        <w:textAlignment w:val="auto"/>
        <w:rPr>
          <w:rFonts w:hint="default" w:ascii="Times New Roman" w:hAnsi="Times New Roman" w:eastAsia="方正仿宋_GBK" w:cs="Times New Roman"/>
          <w:spacing w:val="-6"/>
          <w:szCs w:val="32"/>
        </w:rPr>
      </w:pPr>
      <w:r>
        <w:rPr>
          <w:rFonts w:hint="default" w:ascii="Times New Roman" w:hAnsi="Times New Roman" w:eastAsia="方正仿宋_GBK" w:cs="Times New Roman"/>
          <w:spacing w:val="-6"/>
          <w:szCs w:val="32"/>
        </w:rPr>
        <w:t>互救、应急处置能力的培训教育。现场施工过程中要严格执行点名和交接班制度，及时了解和掌握务工人员的动向。进一步</w:t>
      </w:r>
      <w:r>
        <w:rPr>
          <w:rFonts w:hint="eastAsia" w:ascii="Times New Roman" w:hAnsi="Times New Roman" w:cs="Times New Roman"/>
          <w:spacing w:val="-6"/>
          <w:szCs w:val="32"/>
          <w:lang w:eastAsia="zh-CN"/>
        </w:rPr>
        <w:t>增强</w:t>
      </w:r>
      <w:r>
        <w:rPr>
          <w:rFonts w:hint="default" w:ascii="Times New Roman" w:hAnsi="Times New Roman" w:eastAsia="方正仿宋_GBK" w:cs="Times New Roman"/>
          <w:spacing w:val="-6"/>
          <w:szCs w:val="32"/>
        </w:rPr>
        <w:t>一线作业人员安全意识，现场安全员、领工员、班组长必须由有经验的骨干人员担任。</w:t>
      </w:r>
    </w:p>
    <w:p w14:paraId="1ACED206">
      <w:pPr>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left="640" w:leftChars="200" w:right="0" w:rightChars="0"/>
        <w:textAlignment w:val="auto"/>
        <w:outlineLvl w:val="1"/>
        <w:rPr>
          <w:rFonts w:hint="default" w:ascii="Times New Roman" w:hAnsi="Times New Roman" w:eastAsia="方正仿宋_GBK" w:cs="Times New Roman"/>
          <w:b/>
          <w:bCs/>
          <w:spacing w:val="-6"/>
          <w:szCs w:val="32"/>
        </w:rPr>
      </w:pPr>
      <w:bookmarkStart w:id="130" w:name="_Toc7473"/>
      <w:r>
        <w:rPr>
          <w:rFonts w:hint="eastAsia" w:ascii="Times New Roman" w:hAnsi="Times New Roman" w:cs="Times New Roman"/>
          <w:b/>
          <w:bCs/>
          <w:spacing w:val="-6"/>
          <w:szCs w:val="32"/>
          <w:lang w:val="en-US" w:eastAsia="zh-CN"/>
        </w:rPr>
        <w:t>（四）召开事故警示教育大会</w:t>
      </w:r>
      <w:r>
        <w:rPr>
          <w:rFonts w:hint="default" w:ascii="Times New Roman" w:hAnsi="Times New Roman" w:eastAsia="方正仿宋_GBK" w:cs="Times New Roman"/>
          <w:b/>
          <w:bCs/>
          <w:spacing w:val="-6"/>
          <w:szCs w:val="32"/>
        </w:rPr>
        <w:t>。</w:t>
      </w:r>
      <w:bookmarkEnd w:id="130"/>
    </w:p>
    <w:p w14:paraId="448144A3">
      <w:pPr>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left="0" w:right="0" w:rightChars="0" w:firstLine="616" w:firstLineChars="200"/>
        <w:textAlignment w:val="auto"/>
        <w:rPr>
          <w:rFonts w:hint="default" w:ascii="Times New Roman" w:hAnsi="Times New Roman" w:eastAsia="方正仿宋_GBK" w:cs="Times New Roman"/>
          <w:spacing w:val="-6"/>
          <w:szCs w:val="32"/>
        </w:rPr>
      </w:pPr>
      <w:r>
        <w:rPr>
          <w:rFonts w:hint="eastAsia" w:ascii="Times New Roman" w:hAnsi="Times New Roman" w:cs="Times New Roman"/>
          <w:spacing w:val="-6"/>
          <w:szCs w:val="32"/>
          <w:lang w:val="en-US" w:eastAsia="zh-CN"/>
        </w:rPr>
        <w:t>行业主管部门要组织各高速公路建设项目召开事故警示教育大会，</w:t>
      </w:r>
      <w:r>
        <w:rPr>
          <w:rFonts w:hint="default" w:ascii="Times New Roman" w:hAnsi="Times New Roman" w:eastAsia="方正仿宋_GBK" w:cs="Times New Roman"/>
          <w:spacing w:val="-6"/>
          <w:szCs w:val="32"/>
          <w:highlight w:val="none"/>
        </w:rPr>
        <w:t>认真吸取此次事故教训，</w:t>
      </w:r>
      <w:r>
        <w:rPr>
          <w:rFonts w:hint="default" w:ascii="Times New Roman" w:hAnsi="Times New Roman" w:eastAsia="方正仿宋_GBK" w:cs="Times New Roman"/>
          <w:spacing w:val="-6"/>
          <w:szCs w:val="32"/>
        </w:rPr>
        <w:t>并以此事故为戒，举一反三，</w:t>
      </w:r>
      <w:r>
        <w:rPr>
          <w:rFonts w:hint="eastAsia" w:ascii="Times New Roman" w:hAnsi="Times New Roman" w:cs="Times New Roman"/>
          <w:spacing w:val="-6"/>
          <w:szCs w:val="32"/>
          <w:lang w:val="en-US" w:eastAsia="zh-CN"/>
        </w:rPr>
        <w:t>督促各施工项目</w:t>
      </w:r>
      <w:r>
        <w:rPr>
          <w:rFonts w:hint="default" w:ascii="Times New Roman" w:hAnsi="Times New Roman" w:eastAsia="方正仿宋_GBK" w:cs="Times New Roman"/>
          <w:spacing w:val="-6"/>
          <w:szCs w:val="32"/>
        </w:rPr>
        <w:t>认真开展隐患排查整治工作，加强安全生产作业现场安全监管工作，严格执行各岗位操作规程及规章制度，杜绝违反操作规程、违反规章制度，冒险作业现象发生，确保不再发生类似生产安全事故。</w:t>
      </w:r>
    </w:p>
    <w:p w14:paraId="1A8C33B2">
      <w:pPr>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right="0" w:rightChars="0" w:firstLine="619" w:firstLineChars="200"/>
        <w:textAlignment w:val="auto"/>
        <w:rPr>
          <w:rFonts w:hint="default" w:ascii="Times New Roman" w:hAnsi="Times New Roman" w:eastAsia="方正仿宋_GBK" w:cs="Times New Roman"/>
          <w:spacing w:val="-6"/>
          <w:szCs w:val="32"/>
        </w:rPr>
      </w:pPr>
      <w:r>
        <w:rPr>
          <w:rFonts w:hint="eastAsia" w:ascii="Times New Roman" w:hAnsi="Times New Roman" w:cs="Times New Roman"/>
          <w:b/>
          <w:bCs/>
          <w:spacing w:val="-6"/>
          <w:szCs w:val="32"/>
          <w:lang w:val="en-US" w:eastAsia="zh-CN"/>
        </w:rPr>
        <w:t>（五）</w:t>
      </w:r>
      <w:r>
        <w:rPr>
          <w:rFonts w:hint="default" w:ascii="Times New Roman" w:hAnsi="Times New Roman" w:cs="Times New Roman"/>
          <w:b/>
          <w:bCs/>
          <w:spacing w:val="-6"/>
          <w:szCs w:val="32"/>
          <w:lang w:val="en-US" w:eastAsia="zh-CN"/>
        </w:rPr>
        <w:t>加强施工安全监管</w:t>
      </w:r>
      <w:r>
        <w:rPr>
          <w:rFonts w:hint="default" w:ascii="Times New Roman" w:hAnsi="Times New Roman" w:eastAsia="方正仿宋_GBK" w:cs="Times New Roman"/>
          <w:b/>
          <w:bCs/>
          <w:spacing w:val="-6"/>
          <w:szCs w:val="32"/>
        </w:rPr>
        <w:t>。</w:t>
      </w:r>
      <w:r>
        <w:rPr>
          <w:rFonts w:hint="default" w:ascii="Times New Roman" w:hAnsi="Times New Roman" w:eastAsia="方正仿宋_GBK" w:cs="Times New Roman"/>
          <w:spacing w:val="-6"/>
          <w:szCs w:val="32"/>
        </w:rPr>
        <w:t>行业主管部门要严格履行安全生产监管职责，加强对</w:t>
      </w:r>
      <w:r>
        <w:rPr>
          <w:rFonts w:hint="eastAsia" w:ascii="Times New Roman" w:hAnsi="Times New Roman" w:eastAsia="方正仿宋_GBK" w:cs="Times New Roman"/>
          <w:spacing w:val="-6"/>
          <w:szCs w:val="32"/>
          <w:lang w:val="en-US" w:eastAsia="zh-CN"/>
        </w:rPr>
        <w:t>道路</w:t>
      </w:r>
      <w:r>
        <w:rPr>
          <w:rFonts w:hint="default" w:ascii="Times New Roman" w:hAnsi="Times New Roman" w:eastAsia="方正仿宋_GBK" w:cs="Times New Roman"/>
          <w:spacing w:val="-6"/>
          <w:szCs w:val="32"/>
        </w:rPr>
        <w:t>建设安全生产工作的督促指导协调，严格遵守法律法规和规范标准，落实各项安全生产管理和风险防控措施。科学有效组织安全生产检查，聘请经验丰富的专家和技术人员进行定期或不定期的安全检查，对于检查中发现的重大安全隐患，及时组织整改。</w:t>
      </w:r>
    </w:p>
    <w:p w14:paraId="72178DC3">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0" w:firstLineChars="0"/>
        <w:jc w:val="both"/>
        <w:rPr>
          <w:rFonts w:hint="default" w:ascii="Times New Roman" w:hAnsi="Times New Roman" w:cs="Times New Roman"/>
          <w:color w:val="000000"/>
          <w:szCs w:val="32"/>
          <w:shd w:val="clear" w:color="auto" w:fill="FFFFFF"/>
        </w:rPr>
      </w:pPr>
    </w:p>
    <w:p w14:paraId="7DADE3E4">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3200" w:firstLineChars="1000"/>
        <w:jc w:val="both"/>
        <w:rPr>
          <w:rFonts w:hint="default" w:ascii="Times New Roman" w:hAnsi="Times New Roman" w:cs="Times New Roman"/>
          <w:color w:val="000000"/>
          <w:szCs w:val="32"/>
          <w:shd w:val="clear" w:color="auto" w:fill="FFFFFF"/>
        </w:rPr>
      </w:pPr>
    </w:p>
    <w:p w14:paraId="6C3A5ABF">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640" w:firstLineChars="200"/>
        <w:jc w:val="left"/>
        <w:rPr>
          <w:rFonts w:hint="eastAsia" w:ascii="Times New Roman" w:hAnsi="Times New Roman" w:cs="Times New Roman"/>
          <w:color w:val="000000"/>
          <w:szCs w:val="32"/>
          <w:shd w:val="clear" w:color="auto" w:fill="FFFFFF"/>
          <w:lang w:eastAsia="zh-CN"/>
        </w:rPr>
      </w:pPr>
    </w:p>
    <w:p w14:paraId="6AD77F42">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640" w:firstLineChars="200"/>
        <w:jc w:val="left"/>
        <w:rPr>
          <w:rFonts w:hint="eastAsia" w:ascii="Times New Roman" w:hAnsi="Times New Roman" w:cs="Times New Roman"/>
          <w:color w:val="000000"/>
          <w:szCs w:val="32"/>
          <w:shd w:val="clear" w:color="auto" w:fill="FFFFFF"/>
          <w:lang w:eastAsia="zh-CN"/>
        </w:rPr>
      </w:pPr>
    </w:p>
    <w:p w14:paraId="491E7C82">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640" w:firstLineChars="200"/>
        <w:jc w:val="left"/>
        <w:rPr>
          <w:rFonts w:hint="eastAsia" w:ascii="Times New Roman" w:hAnsi="Times New Roman" w:eastAsia="方正仿宋_GBK" w:cs="Times New Roman"/>
          <w:color w:val="000000"/>
          <w:szCs w:val="32"/>
          <w:shd w:val="clear" w:color="auto" w:fill="FFFFFF"/>
          <w:lang w:eastAsia="zh-CN"/>
        </w:rPr>
      </w:pPr>
      <w:r>
        <w:rPr>
          <w:rFonts w:hint="eastAsia" w:ascii="Times New Roman" w:hAnsi="Times New Roman" w:cs="Times New Roman"/>
          <w:color w:val="000000"/>
          <w:szCs w:val="32"/>
          <w:shd w:val="clear" w:color="auto" w:fill="FFFFFF"/>
          <w:lang w:eastAsia="zh-CN"/>
        </w:rPr>
        <w:t>（</w:t>
      </w:r>
      <w:r>
        <w:rPr>
          <w:rFonts w:hint="eastAsia" w:ascii="Times New Roman" w:hAnsi="Times New Roman" w:cs="Times New Roman"/>
          <w:color w:val="000000"/>
          <w:szCs w:val="32"/>
          <w:shd w:val="clear" w:color="auto" w:fill="FFFFFF"/>
          <w:lang w:val="en-US" w:eastAsia="zh-CN"/>
        </w:rPr>
        <w:t>此页无正文</w:t>
      </w:r>
      <w:r>
        <w:rPr>
          <w:rFonts w:hint="eastAsia" w:ascii="Times New Roman" w:hAnsi="Times New Roman" w:cs="Times New Roman"/>
          <w:color w:val="000000"/>
          <w:szCs w:val="32"/>
          <w:shd w:val="clear" w:color="auto" w:fill="FFFFFF"/>
          <w:lang w:eastAsia="zh-CN"/>
        </w:rPr>
        <w:t>）</w:t>
      </w:r>
    </w:p>
    <w:p w14:paraId="5CB7530D">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3200" w:firstLineChars="1000"/>
        <w:jc w:val="both"/>
        <w:rPr>
          <w:rFonts w:hint="default" w:ascii="Times New Roman" w:hAnsi="Times New Roman" w:cs="Times New Roman"/>
          <w:color w:val="000000"/>
          <w:szCs w:val="32"/>
          <w:shd w:val="clear" w:color="auto" w:fill="FFFFFF"/>
        </w:rPr>
      </w:pPr>
    </w:p>
    <w:p w14:paraId="708F1E00">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3200" w:firstLineChars="1000"/>
        <w:jc w:val="both"/>
        <w:rPr>
          <w:rFonts w:hint="default" w:ascii="Times New Roman" w:hAnsi="Times New Roman" w:cs="Times New Roman"/>
          <w:color w:val="000000"/>
          <w:szCs w:val="32"/>
          <w:shd w:val="clear" w:color="auto" w:fill="FFFFFF"/>
        </w:rPr>
      </w:pPr>
    </w:p>
    <w:p w14:paraId="6C432E04">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3200" w:firstLineChars="1000"/>
        <w:jc w:val="both"/>
        <w:rPr>
          <w:rFonts w:hint="default" w:ascii="Times New Roman" w:hAnsi="Times New Roman" w:cs="Times New Roman"/>
          <w:color w:val="000000"/>
          <w:szCs w:val="32"/>
          <w:shd w:val="clear" w:color="auto" w:fill="FFFFFF"/>
        </w:rPr>
      </w:pPr>
    </w:p>
    <w:p w14:paraId="04584D51">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3200" w:firstLineChars="1000"/>
        <w:jc w:val="both"/>
        <w:rPr>
          <w:rFonts w:hint="default" w:ascii="Times New Roman" w:hAnsi="Times New Roman" w:cs="Times New Roman"/>
          <w:color w:val="000000"/>
          <w:szCs w:val="32"/>
          <w:shd w:val="clear" w:color="auto" w:fill="FFFFFF"/>
        </w:rPr>
      </w:pPr>
      <w:r>
        <w:rPr>
          <w:rFonts w:hint="default" w:ascii="Times New Roman" w:hAnsi="Times New Roman" w:cs="Times New Roman"/>
          <w:color w:val="000000"/>
          <w:szCs w:val="32"/>
          <w:shd w:val="clear" w:color="auto" w:fill="FFFFFF"/>
        </w:rPr>
        <w:t>和静乌兰3号隧道建设工程“7·3”</w:t>
      </w:r>
    </w:p>
    <w:p w14:paraId="45796554">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jc w:val="center"/>
        <w:rPr>
          <w:rFonts w:hint="default" w:ascii="Times New Roman" w:hAnsi="Times New Roman" w:cs="Times New Roman"/>
          <w:color w:val="000000"/>
          <w:szCs w:val="32"/>
          <w:shd w:val="clear" w:color="auto" w:fill="FFFFFF"/>
        </w:rPr>
      </w:pPr>
      <w:r>
        <w:rPr>
          <w:rFonts w:hint="default" w:ascii="Times New Roman" w:hAnsi="Times New Roman" w:cs="Times New Roman"/>
          <w:color w:val="000000"/>
          <w:szCs w:val="32"/>
          <w:shd w:val="clear" w:color="auto" w:fill="FFFFFF"/>
        </w:rPr>
        <w:t xml:space="preserve">         一般坍塌事故调查组</w:t>
      </w:r>
    </w:p>
    <w:p w14:paraId="22B70C9C">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jc w:val="center"/>
        <w:rPr>
          <w:rFonts w:hint="default" w:ascii="Times New Roman" w:hAnsi="Times New Roman" w:cs="Times New Roman"/>
          <w:color w:val="000000"/>
          <w:szCs w:val="32"/>
          <w:shd w:val="clear" w:color="auto" w:fill="FFFFFF"/>
        </w:rPr>
      </w:pPr>
      <w:r>
        <w:rPr>
          <w:rFonts w:hint="default" w:ascii="Times New Roman" w:hAnsi="Times New Roman" w:cs="Times New Roman"/>
          <w:color w:val="000000"/>
          <w:szCs w:val="32"/>
          <w:shd w:val="clear" w:color="auto" w:fill="FFFFFF"/>
        </w:rPr>
        <w:t xml:space="preserve">          （和静县应急管理局代章）</w:t>
      </w:r>
    </w:p>
    <w:p w14:paraId="5222C0FE">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jc w:val="center"/>
        <w:rPr>
          <w:rFonts w:hint="default" w:ascii="Times New Roman" w:hAnsi="Times New Roman" w:cs="Times New Roman"/>
        </w:rPr>
      </w:pPr>
      <w:r>
        <w:rPr>
          <w:rFonts w:hint="default" w:ascii="Times New Roman" w:hAnsi="Times New Roman" w:cs="Times New Roman"/>
          <w:color w:val="000000"/>
          <w:szCs w:val="32"/>
          <w:shd w:val="clear" w:color="auto" w:fill="FFFFFF"/>
        </w:rPr>
        <w:t xml:space="preserve">         2024年</w:t>
      </w:r>
      <w:r>
        <w:rPr>
          <w:rFonts w:hint="eastAsia" w:ascii="Times New Roman" w:hAnsi="Times New Roman" w:cs="Times New Roman"/>
          <w:color w:val="000000"/>
          <w:szCs w:val="32"/>
          <w:shd w:val="clear" w:color="auto" w:fill="FFFFFF"/>
          <w:lang w:val="en-US" w:eastAsia="zh-CN"/>
        </w:rPr>
        <w:t>11</w:t>
      </w:r>
      <w:r>
        <w:rPr>
          <w:rFonts w:hint="default" w:ascii="Times New Roman" w:hAnsi="Times New Roman" w:cs="Times New Roman"/>
          <w:color w:val="000000"/>
          <w:szCs w:val="32"/>
          <w:shd w:val="clear" w:color="auto" w:fill="FFFFFF"/>
        </w:rPr>
        <w:t>月</w:t>
      </w:r>
      <w:r>
        <w:rPr>
          <w:rFonts w:hint="eastAsia" w:ascii="Times New Roman" w:hAnsi="Times New Roman" w:cs="Times New Roman"/>
          <w:color w:val="000000"/>
          <w:szCs w:val="32"/>
          <w:shd w:val="clear" w:color="auto" w:fill="FFFFFF"/>
          <w:lang w:val="en-US" w:eastAsia="zh-CN"/>
        </w:rPr>
        <w:t>29</w:t>
      </w:r>
      <w:r>
        <w:rPr>
          <w:rFonts w:hint="default" w:ascii="Times New Roman" w:hAnsi="Times New Roman" w:cs="Times New Roman"/>
          <w:color w:val="000000"/>
          <w:szCs w:val="32"/>
          <w:shd w:val="clear" w:color="auto" w:fill="FFFFFF"/>
        </w:rPr>
        <w:t>日</w:t>
      </w:r>
    </w:p>
    <w:p w14:paraId="48228F8F">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right="0" w:rightChars="0" w:firstLine="0"/>
        <w:jc w:val="center"/>
        <w:textAlignment w:val="auto"/>
        <w:rPr>
          <w:rFonts w:hint="default" w:ascii="Times New Roman" w:hAnsi="Times New Roman" w:cs="Times New Roman"/>
        </w:rPr>
      </w:pPr>
    </w:p>
    <w:sectPr>
      <w:footerReference r:id="rId11" w:type="default"/>
      <w:footnotePr>
        <w:numFmt w:val="decimal"/>
      </w:footnotePr>
      <w:pgSz w:w="11906" w:h="16838"/>
      <w:pgMar w:top="2098" w:right="1531" w:bottom="1984" w:left="1531"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E"/>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5754399-D9F4-42BD-AEB3-E34AA288B46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embedRegular r:id="rId2" w:fontKey="{4C1DC9CD-32BA-4DF0-9E99-6DF94310F956}"/>
  </w:font>
  <w:font w:name="方正小标宋_GBK">
    <w:panose1 w:val="03000509000000000000"/>
    <w:charset w:val="86"/>
    <w:family w:val="auto"/>
    <w:pitch w:val="default"/>
    <w:sig w:usb0="00000001" w:usb1="080E0000" w:usb2="00000000" w:usb3="00000000" w:csb0="00040000" w:csb1="00000000"/>
    <w:embedRegular r:id="rId3" w:fontKey="{C2163480-2895-4E8C-BE8D-02D3B8C9C61B}"/>
  </w:font>
  <w:font w:name="方正黑体_GBK">
    <w:panose1 w:val="03000509000000000000"/>
    <w:charset w:val="86"/>
    <w:family w:val="auto"/>
    <w:pitch w:val="default"/>
    <w:sig w:usb0="00000001" w:usb1="080E0000" w:usb2="00000000" w:usb3="00000000" w:csb0="00040000" w:csb1="00000000"/>
    <w:embedRegular r:id="rId4" w:fontKey="{3CECE131-2BB5-4FCE-80A9-C131CF09ABB5}"/>
  </w:font>
  <w:font w:name="方正楷体_GBK">
    <w:panose1 w:val="03000509000000000000"/>
    <w:charset w:val="86"/>
    <w:family w:val="auto"/>
    <w:pitch w:val="default"/>
    <w:sig w:usb0="00000001" w:usb1="080E0000" w:usb2="00000000" w:usb3="00000000" w:csb0="00040000" w:csb1="00000000"/>
    <w:embedRegular r:id="rId5" w:fontKey="{0C58D957-CE14-4F05-9636-594CE4101679}"/>
  </w:font>
  <w:font w:name="仿宋_GB2312">
    <w:panose1 w:val="02010609030101010101"/>
    <w:charset w:val="86"/>
    <w:family w:val="auto"/>
    <w:pitch w:val="default"/>
    <w:sig w:usb0="00000001" w:usb1="080E0000" w:usb2="00000000" w:usb3="00000000" w:csb0="00040000" w:csb1="00000000"/>
  </w:font>
  <w:font w:name="等线">
    <w:altName w:val="微软雅黑"/>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A8F4D">
    <w:pPr>
      <w:pStyle w:val="10"/>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A99AC">
    <w:pPr>
      <w:pStyle w:val="10"/>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1992A">
    <w:pPr>
      <w:pStyle w:val="10"/>
      <w:ind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CE557">
    <w:pPr>
      <w:pStyle w:val="10"/>
      <w:ind w:firstLine="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629C4B50">
                          <w:pPr>
                            <w:pStyle w:val="10"/>
                            <w:ind w:firstLine="0"/>
                            <w:jc w:val="center"/>
                          </w:pPr>
                          <w:r>
                            <w:rPr>
                              <w:lang w:val="zh-CN"/>
                            </w:rPr>
                            <w:t xml:space="preserve"> </w:t>
                          </w:r>
                          <w:r>
                            <w:rPr>
                              <w:b/>
                              <w:bCs/>
                              <w:sz w:val="24"/>
                            </w:rPr>
                            <w:fldChar w:fldCharType="begin"/>
                          </w:r>
                          <w:r>
                            <w:rPr>
                              <w:b/>
                              <w:bCs/>
                            </w:rPr>
                            <w:instrText xml:space="preserve">PAGE</w:instrText>
                          </w:r>
                          <w:r>
                            <w:rPr>
                              <w:b/>
                              <w:bCs/>
                              <w:sz w:val="24"/>
                            </w:rPr>
                            <w:fldChar w:fldCharType="separate"/>
                          </w:r>
                          <w:r>
                            <w:rPr>
                              <w:b/>
                              <w:bCs/>
                              <w:lang w:val="zh-CN"/>
                            </w:rPr>
                            <w:t>2</w:t>
                          </w:r>
                          <w:r>
                            <w:rPr>
                              <w:b/>
                              <w:bCs/>
                              <w:sz w:val="24"/>
                            </w:rPr>
                            <w:fldChar w:fldCharType="end"/>
                          </w:r>
                          <w:r>
                            <w:rPr>
                              <w:lang w:val="zh-CN"/>
                            </w:rPr>
                            <w:t xml:space="preserve"> </w:t>
                          </w:r>
                        </w:p>
                        <w:p w14:paraId="0EA06239"/>
                      </w:txbxContent>
                    </wps:txbx>
                    <wps:bodyPr vert="horz" wrap="none" lIns="0" tIns="0" rIns="0" bIns="0" upright="1">
                      <a:spAutoFit/>
                    </wps:bodyPr>
                  </wps:wsp>
                </a:graphicData>
              </a:graphic>
            </wp:anchor>
          </w:drawing>
        </mc:Choice>
        <mc:Fallback>
          <w:pict>
            <v:rect id="文本框 1"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i0RDLAQAAmwMAAA4AAABkcnMvZTJvRG9jLnhtbK1TzY7TMBC+I/EO&#10;lu80TQ+oipquVqp2hYRgpYUHcB2nseQ/zbhNygPAG3Diwp3n6nMwdpIuLJc9cHHGY/ub7/tmsrkZ&#10;rGEnBai9q3m5WHKmnPSNdoeaf/5092bNGUbhGmG8UzU/K+Q329evNn2o1Mp33jQKGIE4rPpQ8y7G&#10;UBUFyk5ZgQsflKPD1oMVkbZwKBoQPaFbU6yWy7dF76EJ4KVCpOxuPOQTIrwE0Letlmrn5dEqF0dU&#10;UEZEkoSdDsi3mW3bKhk/ti2qyEzNSWnMKxWheJ/WYrsR1QFE6LScKIiXUHimyQrtqOgVaieiYEfQ&#10;/0BZLcGjb+NCeluMQrIjpKJcPvPmsRNBZS1kNYar6fj/YOWH0wMw3dSc2u6EpYZfvn+7/Ph1+fmV&#10;lcmePmBFtx7DA0w7pDBpHVqw6Usq2JAtPV8tVUNkkpLlerVeL8ltSWfzhnCKp+cBMN4rb1kKag7U&#10;s2ylOL3HOF6dr6Rqzt9pYygvKuP+ShBmyhSJ8cgxRXHYDxPxvW/OpJaGn+p0Hr5w1lPra+5o0jkz&#10;7xw5m6ZkDmAO9nNwDKAPHT0vM0cMt8dIhDLPVG0sMZGgnmWl03ylofhzn289/VP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P4tEQywEAAJsDAAAOAAAAAAAAAAEAIAAAAB8BAABkcnMvZTJv&#10;RG9jLnhtbFBLBQYAAAAABgAGAFkBAABcBQAAAAA=&#10;">
              <v:fill on="f" focussize="0,0"/>
              <v:stroke on="f"/>
              <v:imagedata o:title=""/>
              <o:lock v:ext="edit" aspectratio="f"/>
              <v:textbox inset="0mm,0mm,0mm,0mm" style="mso-fit-shape-to-text:t;">
                <w:txbxContent>
                  <w:p w14:paraId="629C4B50">
                    <w:pPr>
                      <w:pStyle w:val="10"/>
                      <w:ind w:firstLine="0"/>
                      <w:jc w:val="center"/>
                    </w:pPr>
                    <w:r>
                      <w:rPr>
                        <w:lang w:val="zh-CN"/>
                      </w:rPr>
                      <w:t xml:space="preserve"> </w:t>
                    </w:r>
                    <w:r>
                      <w:rPr>
                        <w:b/>
                        <w:bCs/>
                        <w:sz w:val="24"/>
                      </w:rPr>
                      <w:fldChar w:fldCharType="begin"/>
                    </w:r>
                    <w:r>
                      <w:rPr>
                        <w:b/>
                        <w:bCs/>
                      </w:rPr>
                      <w:instrText xml:space="preserve">PAGE</w:instrText>
                    </w:r>
                    <w:r>
                      <w:rPr>
                        <w:b/>
                        <w:bCs/>
                        <w:sz w:val="24"/>
                      </w:rPr>
                      <w:fldChar w:fldCharType="separate"/>
                    </w:r>
                    <w:r>
                      <w:rPr>
                        <w:b/>
                        <w:bCs/>
                        <w:lang w:val="zh-CN"/>
                      </w:rPr>
                      <w:t>2</w:t>
                    </w:r>
                    <w:r>
                      <w:rPr>
                        <w:b/>
                        <w:bCs/>
                        <w:sz w:val="24"/>
                      </w:rPr>
                      <w:fldChar w:fldCharType="end"/>
                    </w:r>
                    <w:r>
                      <w:rPr>
                        <w:lang w:val="zh-CN"/>
                      </w:rPr>
                      <w:t xml:space="preserve"> </w:t>
                    </w:r>
                  </w:p>
                  <w:p w14:paraId="0EA06239"/>
                </w:txbxContent>
              </v:textbox>
            </v:rect>
          </w:pict>
        </mc:Fallback>
      </mc:AlternateContent>
    </w:r>
  </w:p>
  <w:p w14:paraId="1C7C53D3">
    <w:pPr>
      <w:pStyle w:val="10"/>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2">
    <w:p>
      <w:pPr>
        <w:spacing w:line="240" w:lineRule="auto"/>
        <w:ind w:firstLine="640"/>
      </w:pPr>
      <w:r>
        <w:separator/>
      </w:r>
    </w:p>
  </w:footnote>
  <w:footnote w:type="continuationSeparator" w:id="23">
    <w:p>
      <w:pPr>
        <w:spacing w:line="240" w:lineRule="auto"/>
        <w:ind w:firstLine="640"/>
      </w:pPr>
      <w:r>
        <w:continuationSeparator/>
      </w:r>
    </w:p>
  </w:footnote>
  <w:footnote w:id="0">
    <w:p w14:paraId="1A0EF9FB">
      <w:pPr>
        <w:pStyle w:val="13"/>
        <w:spacing w:line="240" w:lineRule="auto"/>
        <w:ind w:firstLine="0" w:firstLineChars="0"/>
        <w:rPr>
          <w:rFonts w:hint="eastAsia" w:ascii="Times New Roman" w:hAnsi="Times New Roman" w:eastAsia="宋体" w:cs="宋体"/>
          <w:szCs w:val="18"/>
          <w:lang w:val="en-US" w:eastAsia="zh-CN"/>
        </w:rPr>
      </w:pPr>
      <w:r>
        <w:rPr>
          <w:rFonts w:hint="eastAsia" w:ascii="Times New Roman" w:hAnsi="Times New Roman" w:eastAsia="宋体" w:cs="宋体"/>
          <w:szCs w:val="18"/>
          <w:lang w:val="en-US" w:eastAsia="zh-CN"/>
        </w:rPr>
        <w:t>[</w:t>
      </w:r>
      <w:r>
        <w:rPr>
          <w:rFonts w:hint="eastAsia" w:ascii="Times New Roman" w:hAnsi="Times New Roman" w:eastAsia="宋体" w:cs="宋体"/>
          <w:szCs w:val="18"/>
          <w:lang w:val="en-US" w:eastAsia="zh-CN"/>
        </w:rPr>
        <w:footnoteRef/>
      </w:r>
      <w:r>
        <w:rPr>
          <w:rFonts w:hint="eastAsia" w:ascii="Times New Roman" w:hAnsi="Times New Roman" w:eastAsia="宋体" w:cs="宋体"/>
          <w:szCs w:val="18"/>
          <w:lang w:val="en-US" w:eastAsia="zh-CN"/>
        </w:rPr>
        <w:t xml:space="preserve">] </w:t>
      </w:r>
      <w:r>
        <w:rPr>
          <w:rFonts w:hint="default" w:ascii="Times New Roman" w:hAnsi="Times New Roman" w:eastAsia="宋体" w:cs="宋体"/>
          <w:szCs w:val="18"/>
          <w:lang w:val="en-US" w:eastAsia="zh-CN"/>
        </w:rPr>
        <w:t>初喷混凝土在初期支护中主要起到抵抗围岩压力、填充岩石裂隙的作用，将松散的围岩嵌合为一个整体，能快速提高岩石的自稳能力</w:t>
      </w:r>
      <w:r>
        <w:rPr>
          <w:rFonts w:hint="eastAsia" w:ascii="Times New Roman" w:hAnsi="Times New Roman" w:eastAsia="宋体" w:cs="宋体"/>
          <w:szCs w:val="18"/>
          <w:lang w:val="en-US" w:eastAsia="zh-CN"/>
        </w:rPr>
        <w:t>。</w:t>
      </w:r>
    </w:p>
  </w:footnote>
  <w:footnote w:id="1">
    <w:p w14:paraId="639AC7FB">
      <w:pPr>
        <w:pStyle w:val="13"/>
        <w:spacing w:line="240" w:lineRule="auto"/>
        <w:ind w:firstLine="0" w:firstLineChars="0"/>
        <w:rPr>
          <w:rFonts w:hint="eastAsia" w:ascii="Times New Roman" w:hAnsi="Times New Roman" w:eastAsia="宋体" w:cs="宋体"/>
          <w:szCs w:val="18"/>
          <w:lang w:val="en-US" w:eastAsia="zh-CN"/>
        </w:rPr>
      </w:pPr>
      <w:r>
        <w:rPr>
          <w:rFonts w:hint="eastAsia" w:ascii="Times New Roman" w:hAnsi="Times New Roman" w:eastAsia="宋体" w:cs="宋体"/>
          <w:szCs w:val="18"/>
          <w:lang w:val="en-US" w:eastAsia="zh-CN"/>
        </w:rPr>
        <w:t>[</w:t>
      </w:r>
      <w:r>
        <w:rPr>
          <w:rFonts w:hint="eastAsia" w:ascii="Times New Roman" w:hAnsi="Times New Roman" w:eastAsia="宋体" w:cs="宋体"/>
          <w:szCs w:val="18"/>
          <w:lang w:val="en-US" w:eastAsia="zh-CN"/>
        </w:rPr>
        <w:footnoteRef/>
      </w:r>
      <w:r>
        <w:rPr>
          <w:rFonts w:hint="eastAsia" w:ascii="Times New Roman" w:hAnsi="Times New Roman" w:eastAsia="宋体" w:cs="宋体"/>
          <w:szCs w:val="18"/>
          <w:lang w:val="en-US" w:eastAsia="zh-CN"/>
        </w:rPr>
        <w:t xml:space="preserve">] </w:t>
      </w:r>
      <w:r>
        <w:rPr>
          <w:rFonts w:hint="eastAsia" w:ascii="Times New Roman" w:hAnsi="Times New Roman" w:eastAsia="宋体" w:cs="宋体"/>
          <w:szCs w:val="18"/>
        </w:rPr>
        <w:t>《中华人民共和国安全生产法》第二十一条：（三）组织制定并实施本单位安全生产教育和培训计划；（五）</w:t>
      </w:r>
      <w:r>
        <w:rPr>
          <w:rFonts w:hint="eastAsia" w:ascii="Times New Roman" w:hAnsi="Times New Roman" w:eastAsia="宋体" w:cs="宋体"/>
          <w:szCs w:val="18"/>
          <w:lang w:val="en-US" w:eastAsia="zh-CN"/>
        </w:rPr>
        <w:t>组织建立并落实安全风险分级管控和隐患排查治理双重预防工作机制，督促、检查本单位的安全生产工作，及时消除生产安全事故隐患。</w:t>
      </w:r>
    </w:p>
  </w:footnote>
  <w:footnote w:id="2">
    <w:p w14:paraId="60CFA850">
      <w:pPr>
        <w:pStyle w:val="13"/>
        <w:spacing w:line="240" w:lineRule="auto"/>
        <w:ind w:firstLine="0" w:firstLineChars="0"/>
        <w:rPr>
          <w:rFonts w:hint="eastAsia" w:ascii="Times New Roman" w:hAnsi="Times New Roman" w:eastAsia="宋体" w:cs="宋体"/>
          <w:szCs w:val="18"/>
          <w:lang w:val="en-US" w:eastAsia="zh-CN"/>
        </w:rPr>
      </w:pPr>
      <w:r>
        <w:rPr>
          <w:rFonts w:hint="eastAsia" w:ascii="Times New Roman" w:hAnsi="Times New Roman" w:eastAsia="宋体" w:cs="宋体"/>
          <w:szCs w:val="18"/>
          <w:lang w:val="en-US" w:eastAsia="zh-CN"/>
        </w:rPr>
        <w:t>[</w:t>
      </w:r>
      <w:r>
        <w:rPr>
          <w:rFonts w:hint="eastAsia" w:ascii="Times New Roman" w:hAnsi="Times New Roman" w:eastAsia="宋体" w:cs="宋体"/>
          <w:szCs w:val="18"/>
          <w:lang w:val="en-US" w:eastAsia="zh-CN"/>
        </w:rPr>
        <w:footnoteRef/>
      </w:r>
      <w:r>
        <w:rPr>
          <w:rFonts w:hint="eastAsia" w:ascii="Times New Roman" w:hAnsi="Times New Roman" w:eastAsia="宋体" w:cs="宋体"/>
          <w:szCs w:val="18"/>
          <w:lang w:val="en-US" w:eastAsia="zh-CN"/>
        </w:rPr>
        <w:t>]《中华人民共和国安全生产法》第九十五条 生产经营单位的主要负责人未履行本法规定的安全生产管理职责，导致发生生产安全事故的，由应急管理部门依照下列规定处以罚款：</w:t>
      </w:r>
    </w:p>
    <w:p w14:paraId="6669E60D">
      <w:pPr>
        <w:pStyle w:val="13"/>
        <w:spacing w:line="240" w:lineRule="auto"/>
        <w:ind w:firstLine="0" w:firstLineChars="0"/>
        <w:rPr>
          <w:rFonts w:hint="eastAsia" w:ascii="Times New Roman" w:hAnsi="Times New Roman" w:eastAsia="宋体" w:cs="宋体"/>
          <w:szCs w:val="18"/>
          <w:lang w:val="en-US" w:eastAsia="zh-CN"/>
        </w:rPr>
      </w:pPr>
      <w:r>
        <w:rPr>
          <w:rFonts w:hint="eastAsia" w:ascii="Times New Roman" w:hAnsi="Times New Roman" w:eastAsia="宋体" w:cs="宋体"/>
          <w:szCs w:val="18"/>
          <w:lang w:val="en-US" w:eastAsia="zh-CN"/>
        </w:rPr>
        <w:t>（一）发生一般事故的，处上一年年收入百分之四十的罚款；</w:t>
      </w:r>
    </w:p>
  </w:footnote>
  <w:footnote w:id="3">
    <w:p w14:paraId="0FCDA323">
      <w:pPr>
        <w:pStyle w:val="13"/>
        <w:spacing w:line="240" w:lineRule="auto"/>
        <w:ind w:firstLine="0" w:firstLineChars="0"/>
      </w:pPr>
      <w:r>
        <w:rPr>
          <w:rFonts w:hint="eastAsia" w:ascii="Times New Roman" w:hAnsi="Times New Roman" w:eastAsia="宋体" w:cs="宋体"/>
          <w:szCs w:val="18"/>
          <w:lang w:val="en-US" w:eastAsia="zh-CN"/>
        </w:rPr>
        <w:t>[</w:t>
      </w:r>
      <w:r>
        <w:rPr>
          <w:rFonts w:hint="eastAsia" w:ascii="Times New Roman" w:hAnsi="Times New Roman" w:eastAsia="宋体" w:cs="宋体"/>
          <w:szCs w:val="18"/>
          <w:lang w:val="en-US" w:eastAsia="zh-CN"/>
        </w:rPr>
        <w:footnoteRef/>
      </w:r>
      <w:r>
        <w:rPr>
          <w:rFonts w:hint="eastAsia" w:ascii="Times New Roman" w:hAnsi="Times New Roman" w:eastAsia="宋体" w:cs="宋体"/>
          <w:szCs w:val="18"/>
          <w:lang w:val="en-US" w:eastAsia="zh-CN"/>
        </w:rPr>
        <w:t>]</w:t>
      </w:r>
      <w:r>
        <w:rPr>
          <w:rFonts w:hint="eastAsia" w:ascii="Times New Roman" w:hAnsi="Times New Roman" w:eastAsia="宋体" w:cs="宋体"/>
          <w:szCs w:val="18"/>
        </w:rPr>
        <w:t>《中华人民共和国安全生产法》第二十五条：（二）组织或者参与本单位安全生产教育和培训，如实记录安全生产教育和培训情况；（五）检查本单位的安全生产状况，及时排查生产安全事故隐患，提出改进安全生产管理的建议；（六）制止和纠正违章指挥、强令冒险作业、违反操作规程的行为；</w:t>
      </w:r>
    </w:p>
  </w:footnote>
  <w:footnote w:id="4">
    <w:p w14:paraId="2FCEB988">
      <w:pPr>
        <w:pStyle w:val="13"/>
        <w:spacing w:line="240" w:lineRule="auto"/>
        <w:ind w:firstLine="0" w:firstLineChars="0"/>
        <w:rPr>
          <w:rFonts w:ascii="Times New Roman" w:hAnsi="Times New Roman" w:eastAsia="宋体" w:cs="宋体"/>
          <w:szCs w:val="18"/>
        </w:rPr>
      </w:pPr>
      <w:r>
        <w:rPr>
          <w:rFonts w:hint="eastAsia" w:ascii="Times New Roman" w:hAnsi="Times New Roman" w:eastAsia="宋体" w:cs="宋体"/>
          <w:szCs w:val="18"/>
          <w:lang w:val="en-US" w:eastAsia="zh-CN"/>
        </w:rPr>
        <w:t>[</w:t>
      </w:r>
      <w:r>
        <w:rPr>
          <w:rFonts w:hint="eastAsia" w:ascii="Times New Roman" w:hAnsi="Times New Roman" w:eastAsia="宋体" w:cs="宋体"/>
          <w:szCs w:val="18"/>
          <w:lang w:val="en-US" w:eastAsia="zh-CN"/>
        </w:rPr>
        <w:footnoteRef/>
      </w:r>
      <w:r>
        <w:rPr>
          <w:rFonts w:hint="eastAsia" w:ascii="Times New Roman" w:hAnsi="Times New Roman" w:eastAsia="宋体" w:cs="宋体"/>
          <w:szCs w:val="18"/>
          <w:lang w:val="en-US" w:eastAsia="zh-CN"/>
        </w:rPr>
        <w:t>]</w:t>
      </w:r>
      <w:r>
        <w:rPr>
          <w:rFonts w:hint="eastAsia" w:ascii="Times New Roman" w:hAnsi="Times New Roman" w:eastAsia="宋体" w:cs="宋体"/>
          <w:szCs w:val="18"/>
        </w:rPr>
        <w:t>《中华人民共和国安全生产法》第九十六条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w:t>
      </w:r>
    </w:p>
  </w:footnote>
  <w:footnote w:id="5">
    <w:p w14:paraId="6C44CEC4">
      <w:pPr>
        <w:pStyle w:val="13"/>
        <w:spacing w:line="240" w:lineRule="auto"/>
        <w:ind w:firstLine="0" w:firstLineChars="0"/>
        <w:rPr>
          <w:rFonts w:ascii="Times New Roman" w:hAnsi="Times New Roman" w:eastAsia="宋体" w:cs="宋体"/>
          <w:szCs w:val="18"/>
        </w:rPr>
      </w:pPr>
      <w:r>
        <w:rPr>
          <w:rFonts w:hint="eastAsia" w:ascii="Times New Roman" w:hAnsi="Times New Roman" w:eastAsia="宋体" w:cs="宋体"/>
          <w:szCs w:val="18"/>
          <w:lang w:val="en-US" w:eastAsia="zh-CN"/>
        </w:rPr>
        <w:t>[</w:t>
      </w:r>
      <w:r>
        <w:rPr>
          <w:rFonts w:hint="eastAsia" w:ascii="Times New Roman" w:hAnsi="Times New Roman" w:eastAsia="宋体" w:cs="宋体"/>
          <w:szCs w:val="18"/>
          <w:lang w:val="en-US" w:eastAsia="zh-CN"/>
        </w:rPr>
        <w:footnoteRef/>
      </w:r>
      <w:r>
        <w:rPr>
          <w:rFonts w:hint="eastAsia" w:ascii="Times New Roman" w:hAnsi="Times New Roman" w:eastAsia="宋体" w:cs="宋体"/>
          <w:szCs w:val="18"/>
          <w:lang w:val="en-US" w:eastAsia="zh-CN"/>
        </w:rPr>
        <w:t>]</w:t>
      </w:r>
      <w:r>
        <w:rPr>
          <w:rFonts w:hint="eastAsia" w:ascii="Times New Roman" w:hAnsi="Times New Roman" w:eastAsia="宋体" w:cs="宋体"/>
          <w:szCs w:val="18"/>
        </w:rPr>
        <w:t>《新疆维吾尔自治区应急管理系统行政处罚自由裁量基准》4.5.1 对其他负责人和安全生产管理人员的资格处罚。一般事故，暂停安全生产有关资格3个月。4.5.2 对其他负责人和安全生产管理人员的并处罚款处罚。一般事故处年年收入20%以上30%以下的罚款。</w:t>
      </w:r>
    </w:p>
  </w:footnote>
  <w:footnote w:id="6">
    <w:p w14:paraId="6C6A6625">
      <w:pPr>
        <w:pStyle w:val="13"/>
        <w:spacing w:line="240" w:lineRule="auto"/>
        <w:ind w:firstLine="0" w:firstLineChars="0"/>
        <w:rPr>
          <w:rFonts w:ascii="Times New Roman" w:hAnsi="Times New Roman" w:eastAsia="宋体" w:cs="宋体"/>
          <w:szCs w:val="18"/>
        </w:rPr>
      </w:pPr>
      <w:r>
        <w:rPr>
          <w:rFonts w:hint="eastAsia" w:ascii="Times New Roman" w:hAnsi="Times New Roman" w:eastAsia="宋体" w:cs="宋体"/>
          <w:szCs w:val="18"/>
          <w:lang w:val="en-US" w:eastAsia="zh-CN"/>
        </w:rPr>
        <w:t>[</w:t>
      </w:r>
      <w:r>
        <w:rPr>
          <w:rFonts w:hint="eastAsia" w:ascii="Times New Roman" w:hAnsi="Times New Roman" w:eastAsia="宋体" w:cs="宋体"/>
          <w:szCs w:val="18"/>
          <w:lang w:val="en-US" w:eastAsia="zh-CN"/>
        </w:rPr>
        <w:footnoteRef/>
      </w:r>
      <w:r>
        <w:rPr>
          <w:rFonts w:hint="eastAsia" w:ascii="Times New Roman" w:hAnsi="Times New Roman" w:eastAsia="宋体" w:cs="宋体"/>
          <w:szCs w:val="18"/>
          <w:lang w:val="en-US" w:eastAsia="zh-CN"/>
        </w:rPr>
        <w:t>]《中华人民共和国安全生产法》第二十五条第二、五、六项</w:t>
      </w:r>
      <w:r>
        <w:rPr>
          <w:rFonts w:hint="eastAsia" w:ascii="Times New Roman" w:hAnsi="Times New Roman" w:eastAsia="宋体" w:cs="宋体"/>
          <w:szCs w:val="18"/>
        </w:rPr>
        <w:t xml:space="preserve"> 对其他负责人和安全生产管理人员的资格处罚。一般事故，暂停安全生产有关资格3个月。4.5.2 对其他负责人和安全生产管理人员的并处罚款处罚。一般事故处年年收入20%以上30%以下的罚款。</w:t>
      </w:r>
    </w:p>
  </w:footnote>
  <w:footnote w:id="7">
    <w:p w14:paraId="6CA1C683">
      <w:pPr>
        <w:pStyle w:val="13"/>
        <w:spacing w:line="240" w:lineRule="auto"/>
        <w:ind w:firstLine="0" w:firstLineChars="0"/>
        <w:rPr>
          <w:rFonts w:ascii="Times New Roman" w:hAnsi="Times New Roman" w:eastAsia="宋体" w:cs="宋体"/>
          <w:szCs w:val="18"/>
        </w:rPr>
      </w:pPr>
      <w:r>
        <w:rPr>
          <w:rFonts w:hint="eastAsia" w:ascii="Times New Roman" w:hAnsi="Times New Roman" w:eastAsia="宋体" w:cs="宋体"/>
          <w:szCs w:val="18"/>
          <w:lang w:val="en-US" w:eastAsia="zh-CN"/>
        </w:rPr>
        <w:t>[</w:t>
      </w:r>
      <w:r>
        <w:rPr>
          <w:rFonts w:hint="eastAsia" w:ascii="Times New Roman" w:hAnsi="Times New Roman" w:eastAsia="宋体" w:cs="宋体"/>
          <w:szCs w:val="18"/>
          <w:lang w:val="en-US" w:eastAsia="zh-CN"/>
        </w:rPr>
        <w:footnoteRef/>
      </w:r>
      <w:r>
        <w:rPr>
          <w:rFonts w:hint="eastAsia" w:ascii="Times New Roman" w:hAnsi="Times New Roman" w:eastAsia="宋体" w:cs="宋体"/>
          <w:szCs w:val="18"/>
          <w:lang w:val="en-US" w:eastAsia="zh-CN"/>
        </w:rPr>
        <w:t>]</w:t>
      </w:r>
      <w:r>
        <w:rPr>
          <w:rFonts w:hint="eastAsia" w:ascii="Times New Roman" w:hAnsi="Times New Roman" w:eastAsia="宋体" w:cs="宋体"/>
          <w:szCs w:val="18"/>
        </w:rPr>
        <w:t>《新疆维吾尔自治区应急管理系统行政处罚自由裁量基准》4.5.1 对其他负责人和安全生产管理人员的资格处罚。一般事故，暂停安全生产有关资格3个月。4.5.2 对其他负责人和安全生产管理人员的并处罚款处罚。一般事故处年年收入20%以上30%以下的罚款。</w:t>
      </w:r>
    </w:p>
  </w:footnote>
  <w:footnote w:id="8">
    <w:p w14:paraId="1352EB8B">
      <w:pPr>
        <w:pStyle w:val="13"/>
        <w:spacing w:line="240" w:lineRule="auto"/>
        <w:ind w:firstLine="0" w:firstLineChars="0"/>
      </w:pPr>
      <w:r>
        <w:rPr>
          <w:rFonts w:hint="eastAsia" w:ascii="Times New Roman" w:hAnsi="Times New Roman" w:eastAsia="宋体" w:cs="宋体"/>
          <w:szCs w:val="18"/>
          <w:lang w:val="en-US" w:eastAsia="zh-CN"/>
        </w:rPr>
        <w:t>[</w:t>
      </w:r>
      <w:r>
        <w:rPr>
          <w:rFonts w:hint="eastAsia" w:ascii="Times New Roman" w:hAnsi="Times New Roman" w:eastAsia="宋体" w:cs="宋体"/>
          <w:szCs w:val="18"/>
          <w:lang w:val="en-US" w:eastAsia="zh-CN"/>
        </w:rPr>
        <w:footnoteRef/>
      </w:r>
      <w:r>
        <w:rPr>
          <w:rFonts w:hint="eastAsia" w:ascii="Times New Roman" w:hAnsi="Times New Roman" w:eastAsia="宋体" w:cs="宋体"/>
          <w:szCs w:val="18"/>
          <w:lang w:val="en-US" w:eastAsia="zh-CN"/>
        </w:rPr>
        <w:t>]</w:t>
      </w:r>
      <w:r>
        <w:rPr>
          <w:rFonts w:hint="eastAsia" w:ascii="Times New Roman" w:hAnsi="Times New Roman" w:eastAsia="宋体" w:cs="宋体"/>
          <w:szCs w:val="18"/>
        </w:rPr>
        <w:t>《中华人民共和国安全生产法》第二十八条</w:t>
      </w:r>
      <w:r>
        <w:rPr>
          <w:rFonts w:hint="eastAsia" w:ascii="Times New Roman" w:hAnsi="Times New Roman" w:cs="宋体"/>
          <w:szCs w:val="18"/>
        </w:rPr>
        <w:t>：</w:t>
      </w:r>
      <w:r>
        <w:rPr>
          <w:rFonts w:hint="eastAsia" w:ascii="Times New Roman" w:hAnsi="Times New Roman" w:eastAsia="宋体" w:cs="宋体"/>
          <w:szCs w:val="18"/>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footnote>
  <w:footnote w:id="9">
    <w:p w14:paraId="149EB8B0">
      <w:pPr>
        <w:pStyle w:val="13"/>
        <w:spacing w:line="240" w:lineRule="auto"/>
        <w:ind w:firstLine="0" w:firstLineChars="0"/>
        <w:rPr>
          <w:rFonts w:ascii="Times New Roman" w:hAnsi="Times New Roman" w:eastAsia="宋体" w:cs="宋体"/>
          <w:szCs w:val="18"/>
        </w:rPr>
      </w:pPr>
      <w:r>
        <w:rPr>
          <w:rFonts w:hint="eastAsia" w:ascii="Times New Roman" w:hAnsi="Times New Roman" w:eastAsia="宋体" w:cs="宋体"/>
          <w:szCs w:val="18"/>
          <w:lang w:val="en-US" w:eastAsia="zh-CN"/>
        </w:rPr>
        <w:t>[</w:t>
      </w:r>
      <w:r>
        <w:rPr>
          <w:rFonts w:hint="eastAsia" w:ascii="Times New Roman" w:hAnsi="Times New Roman" w:eastAsia="宋体" w:cs="宋体"/>
          <w:szCs w:val="18"/>
          <w:lang w:val="en-US" w:eastAsia="zh-CN"/>
        </w:rPr>
        <w:footnoteRef/>
      </w:r>
      <w:r>
        <w:rPr>
          <w:rFonts w:hint="eastAsia" w:ascii="Times New Roman" w:hAnsi="Times New Roman" w:eastAsia="宋体" w:cs="宋体"/>
          <w:szCs w:val="18"/>
          <w:lang w:val="en-US" w:eastAsia="zh-CN"/>
        </w:rPr>
        <w:t>]</w:t>
      </w:r>
      <w:r>
        <w:rPr>
          <w:rFonts w:hint="eastAsia" w:ascii="Times New Roman" w:hAnsi="Times New Roman" w:eastAsia="宋体" w:cs="宋体"/>
          <w:szCs w:val="18"/>
        </w:rPr>
        <w:t>《中华人民共和国安全生产法》第四十一条第二款：生产经营单位应当建立健全并落实生产安全事故隐患排查治理制度，采取技术、管理措施，及时发现并消除事故隐患。</w:t>
      </w:r>
    </w:p>
  </w:footnote>
  <w:footnote w:id="10">
    <w:p w14:paraId="5F6180B6">
      <w:pPr>
        <w:pStyle w:val="13"/>
        <w:spacing w:line="240" w:lineRule="auto"/>
        <w:ind w:firstLine="0" w:firstLineChars="0"/>
        <w:rPr>
          <w:rFonts w:ascii="Times New Roman" w:hAnsi="Times New Roman" w:eastAsia="宋体" w:cs="宋体"/>
          <w:szCs w:val="18"/>
        </w:rPr>
      </w:pPr>
      <w:r>
        <w:rPr>
          <w:rFonts w:hint="eastAsia" w:ascii="Times New Roman" w:hAnsi="Times New Roman" w:eastAsia="宋体" w:cs="宋体"/>
          <w:szCs w:val="18"/>
          <w:lang w:val="en-US" w:eastAsia="zh-CN"/>
        </w:rPr>
        <w:t>[</w:t>
      </w:r>
      <w:r>
        <w:rPr>
          <w:rFonts w:hint="eastAsia" w:ascii="Times New Roman" w:hAnsi="Times New Roman" w:eastAsia="宋体" w:cs="宋体"/>
          <w:szCs w:val="18"/>
          <w:lang w:val="en-US" w:eastAsia="zh-CN"/>
        </w:rPr>
        <w:footnoteRef/>
      </w:r>
      <w:r>
        <w:rPr>
          <w:rFonts w:hint="eastAsia" w:ascii="Times New Roman" w:hAnsi="Times New Roman" w:eastAsia="宋体" w:cs="宋体"/>
          <w:szCs w:val="18"/>
          <w:lang w:val="en-US" w:eastAsia="zh-CN"/>
        </w:rPr>
        <w:t>]</w:t>
      </w:r>
      <w:r>
        <w:rPr>
          <w:rFonts w:hint="eastAsia" w:ascii="Times New Roman" w:hAnsi="Times New Roman" w:eastAsia="宋体" w:cs="宋体"/>
          <w:szCs w:val="18"/>
        </w:rPr>
        <w:t>《中华人民共和国安全生产法》第一百一十四条：发生生产安全事故，对负有责任的生产经营单位除要求其依法承担相应的赔偿等责任外，由应急管理部门依照下列规定处以罚款：（一）发生一般事故的，处三十万元以上一百万元以下的罚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678D2">
    <w:pPr>
      <w:pStyle w:val="11"/>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BC6D3">
    <w:pPr>
      <w:pStyle w:val="11"/>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B81C7">
    <w:pPr>
      <w:pStyle w:val="11"/>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C3F983"/>
    <w:multiLevelType w:val="singleLevel"/>
    <w:tmpl w:val="ECC3F983"/>
    <w:lvl w:ilvl="0" w:tentative="0">
      <w:start w:val="1"/>
      <w:numFmt w:val="decimal"/>
      <w:lvlText w:val="%1."/>
      <w:lvlJc w:val="left"/>
      <w:pPr>
        <w:tabs>
          <w:tab w:val="left" w:pos="312"/>
        </w:tabs>
      </w:pPr>
    </w:lvl>
  </w:abstractNum>
  <w:abstractNum w:abstractNumId="1">
    <w:nsid w:val="00000001"/>
    <w:multiLevelType w:val="singleLevel"/>
    <w:tmpl w:val="00000001"/>
    <w:lvl w:ilvl="0" w:tentative="0">
      <w:start w:val="3"/>
      <w:numFmt w:val="chineseCounting"/>
      <w:suff w:val="nothing"/>
      <w:lvlText w:val="%1、"/>
      <w:lvlJc w:val="left"/>
      <w:rPr>
        <w:rFonts w:hint="eastAsia"/>
      </w:rPr>
    </w:lvl>
  </w:abstractNum>
  <w:abstractNum w:abstractNumId="2">
    <w:nsid w:val="00000009"/>
    <w:multiLevelType w:val="singleLevel"/>
    <w:tmpl w:val="00000009"/>
    <w:lvl w:ilvl="0" w:tentative="0">
      <w:start w:val="1"/>
      <w:numFmt w:val="decimal"/>
      <w:pStyle w:val="26"/>
      <w:lvlText w:val="%1."/>
      <w:lvlJc w:val="left"/>
      <w:pPr>
        <w:tabs>
          <w:tab w:val="left" w:pos="2040"/>
        </w:tabs>
        <w:ind w:left="2040" w:hanging="360"/>
      </w:pPr>
    </w:lvl>
  </w:abstractNum>
  <w:abstractNum w:abstractNumId="3">
    <w:nsid w:val="0000000D"/>
    <w:multiLevelType w:val="singleLevel"/>
    <w:tmpl w:val="0000000D"/>
    <w:lvl w:ilvl="0" w:tentative="0">
      <w:start w:val="6"/>
      <w:numFmt w:val="chineseCounting"/>
      <w:suff w:val="nothing"/>
      <w:lvlText w:val="%1、"/>
      <w:lvlJc w:val="left"/>
      <w:rPr>
        <w:rFonts w:hint="eastAsia"/>
      </w:rPr>
    </w:lvl>
  </w:abstractNum>
  <w:abstractNum w:abstractNumId="4">
    <w:nsid w:val="0000000F"/>
    <w:multiLevelType w:val="singleLevel"/>
    <w:tmpl w:val="0000000F"/>
    <w:lvl w:ilvl="0" w:tentative="0">
      <w:start w:val="1"/>
      <w:numFmt w:val="decimal"/>
      <w:suff w:val="nothing"/>
      <w:lvlText w:val="（%1）"/>
      <w:lvlJc w:val="left"/>
    </w:lvl>
  </w:abstractNum>
  <w:abstractNum w:abstractNumId="5">
    <w:nsid w:val="0BE7FC4A"/>
    <w:multiLevelType w:val="singleLevel"/>
    <w:tmpl w:val="0BE7FC4A"/>
    <w:lvl w:ilvl="0" w:tentative="0">
      <w:start w:val="2"/>
      <w:numFmt w:val="chineseCounting"/>
      <w:suff w:val="nothing"/>
      <w:lvlText w:val="（%1）"/>
      <w:lvlJc w:val="left"/>
      <w:rPr>
        <w:rFonts w:hint="eastAsia"/>
      </w:rPr>
    </w:lvl>
  </w:abstractNum>
  <w:abstractNum w:abstractNumId="6">
    <w:nsid w:val="0DEC1820"/>
    <w:multiLevelType w:val="singleLevel"/>
    <w:tmpl w:val="0DEC1820"/>
    <w:lvl w:ilvl="0" w:tentative="0">
      <w:start w:val="2"/>
      <w:numFmt w:val="chineseCounting"/>
      <w:suff w:val="nothing"/>
      <w:lvlText w:val="（%1）"/>
      <w:lvlJc w:val="left"/>
      <w:rPr>
        <w:rFonts w:hint="eastAsia"/>
      </w:rPr>
    </w:lvl>
  </w:abstractNum>
  <w:num w:numId="1">
    <w:abstractNumId w:val="2"/>
  </w:num>
  <w:num w:numId="2">
    <w:abstractNumId w:val="5"/>
  </w:num>
  <w:num w:numId="3">
    <w:abstractNumId w:val="1"/>
  </w:num>
  <w:num w:numId="4">
    <w:abstractNumId w:val="4"/>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footnotePr>
    <w:footnote w:id="22"/>
    <w:footnote w:id="23"/>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0MzI2ZTc2YjZlOGY3NDIyZjVmNTEyZGY0MDFhYzkifQ=="/>
  </w:docVars>
  <w:rsids>
    <w:rsidRoot w:val="00172A27"/>
    <w:rsid w:val="03EC7301"/>
    <w:rsid w:val="09BC7DF2"/>
    <w:rsid w:val="0A740EC6"/>
    <w:rsid w:val="0C3E3586"/>
    <w:rsid w:val="0CBF2595"/>
    <w:rsid w:val="1DC515D9"/>
    <w:rsid w:val="1DDA5B79"/>
    <w:rsid w:val="1EC05EA0"/>
    <w:rsid w:val="248C5333"/>
    <w:rsid w:val="2F2228DD"/>
    <w:rsid w:val="30A872A1"/>
    <w:rsid w:val="358E3777"/>
    <w:rsid w:val="3A4678DA"/>
    <w:rsid w:val="3F1D0D28"/>
    <w:rsid w:val="43D34385"/>
    <w:rsid w:val="48492B7D"/>
    <w:rsid w:val="493279A7"/>
    <w:rsid w:val="5B0338B0"/>
    <w:rsid w:val="5C000E04"/>
    <w:rsid w:val="65516FAF"/>
    <w:rsid w:val="6DBE71AC"/>
    <w:rsid w:val="73122322"/>
    <w:rsid w:val="76C92E49"/>
    <w:rsid w:val="7EA7221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pacing w:line="560" w:lineRule="exact"/>
      <w:ind w:firstLine="880" w:firstLineChars="200"/>
    </w:pPr>
    <w:rPr>
      <w:rFonts w:ascii="宋体" w:hAnsi="宋体" w:eastAsia="方正仿宋_GBK" w:cs="黑体"/>
      <w:kern w:val="2"/>
      <w:sz w:val="32"/>
      <w:szCs w:val="24"/>
      <w:lang w:val="en-US" w:eastAsia="zh-CN"/>
    </w:rPr>
  </w:style>
  <w:style w:type="paragraph" w:styleId="2">
    <w:name w:val="heading 1"/>
    <w:basedOn w:val="1"/>
    <w:next w:val="1"/>
    <w:uiPriority w:val="0"/>
    <w:pPr>
      <w:keepNext/>
      <w:keepLines/>
      <w:ind w:firstLine="0" w:firstLineChars="0"/>
      <w:jc w:val="center"/>
      <w:outlineLvl w:val="0"/>
    </w:pPr>
    <w:rPr>
      <w:rFonts w:eastAsia="方正小标宋_GBK"/>
      <w:kern w:val="44"/>
      <w:sz w:val="44"/>
    </w:rPr>
  </w:style>
  <w:style w:type="paragraph" w:styleId="3">
    <w:name w:val="heading 2"/>
    <w:basedOn w:val="1"/>
    <w:next w:val="1"/>
    <w:link w:val="19"/>
    <w:uiPriority w:val="0"/>
    <w:pPr>
      <w:widowControl/>
      <w:outlineLvl w:val="1"/>
    </w:pPr>
    <w:rPr>
      <w:rFonts w:hint="eastAsia" w:ascii="宋体" w:hAnsi="宋体" w:eastAsia="方正黑体_GBK" w:cs="宋体"/>
      <w:bCs/>
      <w:kern w:val="0"/>
      <w:szCs w:val="36"/>
    </w:rPr>
  </w:style>
  <w:style w:type="paragraph" w:styleId="4">
    <w:name w:val="heading 3"/>
    <w:basedOn w:val="1"/>
    <w:next w:val="1"/>
    <w:link w:val="20"/>
    <w:uiPriority w:val="0"/>
    <w:pPr>
      <w:keepNext/>
      <w:keepLines/>
      <w:adjustRightInd w:val="0"/>
      <w:snapToGrid w:val="0"/>
      <w:outlineLvl w:val="2"/>
    </w:pPr>
    <w:rPr>
      <w:rFonts w:eastAsia="方正楷体_GBK"/>
      <w:sz w:val="32"/>
    </w:rPr>
  </w:style>
  <w:style w:type="paragraph" w:styleId="5">
    <w:name w:val="heading 4"/>
    <w:basedOn w:val="1"/>
    <w:next w:val="1"/>
    <w:uiPriority w:val="0"/>
    <w:pPr>
      <w:keepNext/>
      <w:keepLines/>
      <w:outlineLvl w:val="3"/>
    </w:pPr>
    <w:rPr>
      <w:rFonts w:ascii="Arial" w:hAnsi="Arial"/>
    </w:rPr>
  </w:style>
  <w:style w:type="paragraph" w:styleId="6">
    <w:name w:val="heading 5"/>
    <w:basedOn w:val="1"/>
    <w:next w:val="1"/>
    <w:uiPriority w:val="0"/>
    <w:pPr>
      <w:keepNext/>
      <w:keepLines/>
      <w:spacing w:before="280" w:beforeLines="0" w:after="290" w:afterLines="0" w:line="372" w:lineRule="auto"/>
      <w:outlineLvl w:val="4"/>
    </w:pPr>
    <w:rPr>
      <w:b/>
      <w:sz w:val="28"/>
    </w:rPr>
  </w:style>
  <w:style w:type="character" w:default="1" w:styleId="16">
    <w:name w:val="Default Paragraph Font"/>
    <w:uiPriority w:val="0"/>
  </w:style>
  <w:style w:type="table" w:default="1" w:styleId="15">
    <w:name w:val="Normal Table"/>
    <w:semiHidden/>
    <w:uiPriority w:val="0"/>
    <w:tblPr>
      <w:tblStyle w:val="15"/>
      <w:tblCellMar>
        <w:top w:w="0" w:type="dxa"/>
        <w:left w:w="108" w:type="dxa"/>
        <w:bottom w:w="0" w:type="dxa"/>
        <w:right w:w="108" w:type="dxa"/>
      </w:tblCellMar>
    </w:tblPr>
  </w:style>
  <w:style w:type="paragraph" w:styleId="7">
    <w:name w:val="annotation text"/>
    <w:basedOn w:val="1"/>
    <w:uiPriority w:val="0"/>
    <w:pPr>
      <w:jc w:val="left"/>
    </w:pPr>
  </w:style>
  <w:style w:type="paragraph" w:styleId="8">
    <w:name w:val="Body Text"/>
    <w:basedOn w:val="1"/>
    <w:next w:val="1"/>
    <w:uiPriority w:val="0"/>
    <w:pPr>
      <w:spacing w:after="120" w:afterLines="0"/>
    </w:pPr>
  </w:style>
  <w:style w:type="paragraph" w:styleId="9">
    <w:name w:val="Body Text Indent"/>
    <w:basedOn w:val="1"/>
    <w:next w:val="1"/>
    <w:qFormat/>
    <w:uiPriority w:val="0"/>
    <w:pPr>
      <w:spacing w:after="120"/>
      <w:ind w:left="420" w:leftChars="200"/>
    </w:pPr>
  </w:style>
  <w:style w:type="paragraph" w:styleId="10">
    <w:name w:val="footer"/>
    <w:basedOn w:val="1"/>
    <w:link w:val="21"/>
    <w:uiPriority w:val="0"/>
    <w:pPr>
      <w:tabs>
        <w:tab w:val="center" w:pos="4153"/>
        <w:tab w:val="right" w:pos="8306"/>
      </w:tabs>
      <w:snapToGrid w:val="0"/>
    </w:pPr>
    <w:rPr>
      <w:rFonts w:ascii="宋体" w:hAnsi="宋体" w:eastAsia="方正仿宋_GBK" w:cs="黑体"/>
      <w:kern w:val="2"/>
      <w:sz w:val="18"/>
      <w:szCs w:val="24"/>
    </w:rPr>
  </w:style>
  <w:style w:type="paragraph" w:styleId="11">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2">
    <w:name w:val="toc 1"/>
    <w:basedOn w:val="1"/>
    <w:next w:val="1"/>
    <w:uiPriority w:val="0"/>
    <w:pPr>
      <w:spacing w:line="240" w:lineRule="auto"/>
      <w:ind w:firstLine="883" w:firstLineChars="0"/>
      <w:jc w:val="both"/>
    </w:pPr>
    <w:rPr>
      <w:rFonts w:ascii="Calibri" w:hAnsi="Calibri" w:eastAsia="仿宋_GB2312" w:cs="Times New Roman"/>
      <w:sz w:val="21"/>
      <w:szCs w:val="22"/>
    </w:rPr>
  </w:style>
  <w:style w:type="paragraph" w:styleId="13">
    <w:name w:val="footnote text"/>
    <w:basedOn w:val="1"/>
    <w:link w:val="22"/>
    <w:uiPriority w:val="0"/>
    <w:pPr>
      <w:snapToGrid w:val="0"/>
    </w:pPr>
    <w:rPr>
      <w:rFonts w:ascii="宋体" w:hAnsi="宋体" w:eastAsia="方正仿宋_GBK" w:cs="黑体"/>
      <w:kern w:val="2"/>
      <w:sz w:val="18"/>
      <w:szCs w:val="24"/>
    </w:rPr>
  </w:style>
  <w:style w:type="paragraph" w:styleId="14">
    <w:name w:val="Body Text First Indent 2"/>
    <w:basedOn w:val="9"/>
    <w:next w:val="9"/>
    <w:qFormat/>
    <w:uiPriority w:val="0"/>
    <w:pPr>
      <w:ind w:firstLine="420" w:firstLineChars="200"/>
    </w:pPr>
    <w:rPr>
      <w:rFonts w:ascii="仿宋_GB2312" w:hAnsi="Calibri" w:eastAsia="仿宋_GB2312"/>
      <w:color w:val="000000"/>
      <w:kern w:val="0"/>
    </w:rPr>
  </w:style>
  <w:style w:type="character" w:styleId="17">
    <w:name w:val="Strong"/>
    <w:uiPriority w:val="0"/>
    <w:rPr>
      <w:b/>
      <w:bCs/>
    </w:rPr>
  </w:style>
  <w:style w:type="character" w:styleId="18">
    <w:name w:val="footnote reference"/>
    <w:uiPriority w:val="0"/>
    <w:rPr>
      <w:vertAlign w:val="superscript"/>
    </w:rPr>
  </w:style>
  <w:style w:type="character" w:customStyle="1" w:styleId="19">
    <w:name w:val="标题 2 字符"/>
    <w:link w:val="3"/>
    <w:uiPriority w:val="0"/>
    <w:rPr>
      <w:rFonts w:hint="eastAsia" w:ascii="宋体" w:hAnsi="宋体" w:eastAsia="方正黑体_GBK" w:cs="宋体"/>
      <w:bCs/>
      <w:kern w:val="0"/>
      <w:szCs w:val="36"/>
    </w:rPr>
  </w:style>
  <w:style w:type="character" w:customStyle="1" w:styleId="20">
    <w:name w:val="标题 3 字符"/>
    <w:link w:val="4"/>
    <w:uiPriority w:val="0"/>
    <w:rPr>
      <w:rFonts w:eastAsia="方正楷体_GBK"/>
      <w:sz w:val="32"/>
    </w:rPr>
  </w:style>
  <w:style w:type="character" w:customStyle="1" w:styleId="21">
    <w:name w:val="页脚 字符"/>
    <w:basedOn w:val="16"/>
    <w:link w:val="10"/>
    <w:uiPriority w:val="0"/>
    <w:rPr>
      <w:rFonts w:ascii="宋体" w:hAnsi="宋体" w:eastAsia="方正仿宋_GBK" w:cs="黑体"/>
      <w:kern w:val="2"/>
      <w:sz w:val="18"/>
      <w:szCs w:val="24"/>
    </w:rPr>
  </w:style>
  <w:style w:type="character" w:customStyle="1" w:styleId="22">
    <w:name w:val="脚注文本 字符"/>
    <w:basedOn w:val="16"/>
    <w:link w:val="13"/>
    <w:uiPriority w:val="0"/>
    <w:rPr>
      <w:rFonts w:ascii="宋体" w:hAnsi="宋体" w:eastAsia="方正仿宋_GBK" w:cs="黑体"/>
      <w:kern w:val="2"/>
      <w:sz w:val="18"/>
      <w:szCs w:val="24"/>
    </w:rPr>
  </w:style>
  <w:style w:type="character" w:customStyle="1" w:styleId="23">
    <w:name w:val="Placeholder Text"/>
    <w:basedOn w:val="16"/>
    <w:uiPriority w:val="0"/>
    <w:rPr>
      <w:color w:val="666666"/>
    </w:rPr>
  </w:style>
  <w:style w:type="character" w:customStyle="1" w:styleId="24">
    <w:name w:val="纯文本 字符"/>
    <w:basedOn w:val="16"/>
    <w:link w:val="25"/>
    <w:uiPriority w:val="0"/>
    <w:rPr>
      <w:rFonts w:ascii="宋体" w:hAnsi="Courier New" w:eastAsia="方正仿宋_GBK" w:cs="Courier New"/>
      <w:kern w:val="2"/>
      <w:sz w:val="32"/>
      <w:szCs w:val="21"/>
    </w:rPr>
  </w:style>
  <w:style w:type="paragraph" w:customStyle="1" w:styleId="25">
    <w:name w:val="Plain Text"/>
    <w:basedOn w:val="1"/>
    <w:next w:val="26"/>
    <w:link w:val="24"/>
    <w:uiPriority w:val="0"/>
    <w:rPr>
      <w:rFonts w:ascii="宋体" w:hAnsi="Courier New" w:eastAsia="方正仿宋_GBK" w:cs="Courier New"/>
      <w:kern w:val="2"/>
      <w:sz w:val="32"/>
      <w:szCs w:val="21"/>
    </w:rPr>
  </w:style>
  <w:style w:type="paragraph" w:customStyle="1" w:styleId="26">
    <w:name w:val="List Number 5"/>
    <w:basedOn w:val="1"/>
    <w:uiPriority w:val="0"/>
    <w:pPr>
      <w:numPr>
        <w:ilvl w:val="0"/>
        <w:numId w:val="1"/>
      </w:numPr>
    </w:pPr>
  </w:style>
  <w:style w:type="paragraph" w:customStyle="1" w:styleId="27">
    <w:name w:val="List Paragraph"/>
    <w:basedOn w:val="1"/>
    <w:uiPriority w:val="0"/>
    <w:pPr>
      <w:spacing w:line="240" w:lineRule="auto"/>
      <w:ind w:firstLine="420"/>
      <w:jc w:val="both"/>
    </w:pPr>
    <w:rPr>
      <w:rFonts w:ascii="等线" w:hAnsi="等线" w:eastAsia="等线" w:cs="黑体"/>
      <w:sz w:val="21"/>
      <w:szCs w:val="22"/>
    </w:rPr>
  </w:style>
  <w:style w:type="paragraph" w:customStyle="1" w:styleId="28">
    <w:name w:val="正文文本缩进1"/>
    <w:basedOn w:val="1"/>
    <w:uiPriority w:val="0"/>
    <w:pPr>
      <w:spacing w:after="120" w:afterLines="0"/>
      <w:ind w:left="420" w:leftChars="200"/>
    </w:pPr>
  </w:style>
  <w:style w:type="paragraph" w:customStyle="1" w:styleId="29">
    <w:name w:val="正文文本首行缩进 21"/>
    <w:basedOn w:val="28"/>
    <w:next w:val="1"/>
    <w:uiPriority w:val="0"/>
    <w:pPr>
      <w:ind w:firstLine="420"/>
    </w:pPr>
    <w:rPr>
      <w:rFonts w:ascii="仿宋_GB2312" w:hAnsi="Calibri" w:eastAsia="仿宋_GB2312"/>
      <w:color w:val="000000"/>
      <w:kern w:val="0"/>
    </w:rPr>
  </w:style>
  <w:style w:type="paragraph" w:customStyle="1" w:styleId="30">
    <w:name w:val="WPSOffice手动目录 1"/>
    <w:uiPriority w:val="0"/>
    <w:rPr>
      <w:rFonts w:ascii="Times New Roman" w:hAnsi="Times New Roman" w:eastAsia="宋体" w:cs="Times New Roman"/>
      <w:lang w:val="en-US" w:eastAsia="zh-CN"/>
    </w:rPr>
  </w:style>
  <w:style w:type="paragraph" w:customStyle="1" w:styleId="31">
    <w:name w:val="WPSOffice手动目录 2"/>
    <w:basedOn w:val="3"/>
    <w:uiPriority w:val="0"/>
    <w:pPr>
      <w:ind w:left="200" w:leftChars="200"/>
    </w:pPr>
    <w:rPr>
      <w:rFonts w:ascii="Times New Roman" w:hAnsi="Times New Roman" w:eastAsia="宋体" w:cs="Times New Roman"/>
      <w:sz w:val="20"/>
      <w:szCs w:val="20"/>
    </w:rPr>
  </w:style>
  <w:style w:type="paragraph" w:customStyle="1" w:styleId="32">
    <w:name w:val="普通(网站)1"/>
    <w:basedOn w:val="1"/>
    <w:uiPriority w:val="0"/>
    <w:rPr>
      <w:kern w:val="0"/>
      <w:sz w:val="24"/>
    </w:rPr>
  </w:style>
  <w:style w:type="paragraph" w:customStyle="1" w:styleId="33">
    <w:name w:val="WPSOffice手动目录 3"/>
    <w:uiPriority w:val="0"/>
    <w:pPr>
      <w:ind w:left="400" w:leftChars="400"/>
    </w:pPr>
    <w:rPr>
      <w:rFonts w:ascii="Times New Roman" w:hAnsi="Times New Roman" w:eastAsia="宋体" w:cs="Times New Roman"/>
      <w:lang w:val="en-US" w:eastAsia="zh-CN"/>
    </w:rPr>
  </w:style>
  <w:style w:type="paragraph" w:customStyle="1" w:styleId="34">
    <w:name w:val="目录 11"/>
    <w:basedOn w:val="1"/>
    <w:next w:val="1"/>
    <w:uiPriority w:val="0"/>
    <w:pPr>
      <w:ind w:firstLine="883"/>
    </w:pPr>
    <w:rPr>
      <w:rFonts w:ascii="Calibri" w:hAnsi="Calibri" w:eastAsia="仿宋_GB2312" w:cs="Times New Roman"/>
    </w:rPr>
  </w:style>
  <w:style w:type="paragraph" w:customStyle="1" w:styleId="35">
    <w:name w:val="目录 21"/>
    <w:basedOn w:val="1"/>
    <w:next w:val="1"/>
    <w:uiPriority w:val="0"/>
    <w:pPr>
      <w:ind w:left="420" w:leftChars="200"/>
    </w:pPr>
  </w:style>
  <w:style w:type="paragraph" w:customStyle="1" w:styleId="36">
    <w:name w:val="正文首行缩进 21"/>
    <w:basedOn w:val="37"/>
    <w:next w:val="25"/>
    <w:uiPriority w:val="0"/>
    <w:pPr>
      <w:spacing w:after="0" w:afterLines="0"/>
      <w:ind w:firstLine="420"/>
    </w:pPr>
  </w:style>
  <w:style w:type="paragraph" w:customStyle="1" w:styleId="37">
    <w:name w:val="Body Text Indent"/>
    <w:basedOn w:val="1"/>
    <w:next w:val="1"/>
    <w:uiPriority w:val="0"/>
    <w:pPr>
      <w:spacing w:after="120" w:afterLines="0"/>
      <w:ind w:left="420" w:leftChars="200"/>
    </w:pPr>
  </w:style>
  <w:style w:type="paragraph" w:customStyle="1" w:styleId="38">
    <w:name w:val="目录 31"/>
    <w:basedOn w:val="1"/>
    <w:next w:val="1"/>
    <w:uiPriority w:val="0"/>
    <w:pPr>
      <w:ind w:left="840" w:leftChars="400"/>
    </w:pPr>
  </w:style>
  <w:style w:type="paragraph" w:customStyle="1" w:styleId="39">
    <w:name w:val="Body Text First Indent 2"/>
    <w:basedOn w:val="37"/>
    <w:next w:val="25"/>
    <w:uiPriority w:val="0"/>
    <w:pPr>
      <w:ind w:firstLine="420" w:firstLineChars="200"/>
    </w:pPr>
    <w:rPr>
      <w:rFonts w:ascii="仿宋_GB2312" w:hAnsi="Calibri" w:eastAsia="仿宋_GB2312"/>
      <w:color w:val="000000"/>
      <w:kern w:val="0"/>
    </w:rPr>
  </w:style>
  <w:style w:type="paragraph" w:customStyle="1" w:styleId="40">
    <w:name w:val="Normal (Web)"/>
    <w:basedOn w:val="1"/>
    <w:uiPriority w:val="0"/>
    <w:pPr>
      <w:spacing w:line="240" w:lineRule="auto"/>
      <w:ind w:firstLine="0" w:firstLineChars="0"/>
    </w:pPr>
    <w:rPr>
      <w:rFonts w:ascii="等线" w:hAnsi="等线" w:eastAsia="等线" w:cs="Times New Roman"/>
      <w:kern w:val="0"/>
      <w:sz w:val="24"/>
    </w:rPr>
  </w:style>
  <w:style w:type="paragraph" w:customStyle="1" w:styleId="41">
    <w:name w:val="Normal Indent"/>
    <w:basedOn w:val="1"/>
    <w:uiPriority w:val="0"/>
    <w:pPr>
      <w:ind w:firstLine="420"/>
    </w:pPr>
    <w:rPr>
      <w:rFonts w:eastAsia="仿宋"/>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7366</Words>
  <Characters>7900</Characters>
  <Lines>144</Lines>
  <Paragraphs>40</Paragraphs>
  <TotalTime>10</TotalTime>
  <ScaleCrop>false</ScaleCrop>
  <LinksUpToDate>false</LinksUpToDate>
  <CharactersWithSpaces>8038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2024-07-07T16:35:00Z</dcterms:created>
  <dc:creator>123</dc:creator>
  <cp:lastModifiedBy>觉伦图尔根</cp:lastModifiedBy>
  <cp:lastPrinted>2024-12-16T02:55:59Z</cp:lastPrinted>
  <dcterms:modified xsi:type="dcterms:W3CDTF">2024-12-16T07:42:24Z</dcterms:modified>
  <dc:title>不敢丶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8C2499C862624D43A07B937CBFD28293_13</vt:lpwstr>
  </property>
</Properties>
</file>