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表3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480" w:lineRule="exact"/>
        <w:ind w:left="176"/>
        <w:jc w:val="center"/>
        <w:textAlignment w:val="baseline"/>
        <w:rPr>
          <w:rFonts w:hint="default" w:ascii="Times New Roman" w:hAnsi="Times New Roman" w:eastAsia="方正小标宋_GBK" w:cs="Times New Roman"/>
          <w:spacing w:val="-2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23"/>
          <w:sz w:val="44"/>
          <w:szCs w:val="44"/>
          <w:lang w:val="en-US" w:eastAsia="zh-CN"/>
        </w:rPr>
        <w:t>和静县2024年生猪（牛羊）调出大县奖励扶持申报表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480" w:lineRule="exact"/>
        <w:ind w:left="176"/>
        <w:jc w:val="center"/>
        <w:textAlignment w:val="baseline"/>
        <w:rPr>
          <w:rFonts w:hint="eastAsia" w:ascii="方正楷体_GBK" w:hAnsi="方正楷体_GBK" w:eastAsia="方正楷体_GBK" w:cs="方正楷体_GBK"/>
          <w:b/>
          <w:bCs/>
          <w:spacing w:val="-5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-23"/>
          <w:sz w:val="32"/>
          <w:szCs w:val="32"/>
          <w:lang w:val="en-US" w:eastAsia="zh-CN"/>
        </w:rPr>
        <w:t>（流通加工环节的冷链物流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/>
          <w:bCs/>
          <w:spacing w:val="-23"/>
          <w:sz w:val="32"/>
          <w:szCs w:val="32"/>
          <w:lang w:val="en-US" w:eastAsia="zh-CN"/>
        </w:rPr>
        <w:t>）</w:t>
      </w:r>
    </w:p>
    <w:p>
      <w:pPr>
        <w:spacing w:line="226" w:lineRule="exact"/>
      </w:pPr>
    </w:p>
    <w:tbl>
      <w:tblPr>
        <w:tblStyle w:val="6"/>
        <w:tblW w:w="86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2161"/>
        <w:gridCol w:w="1"/>
        <w:gridCol w:w="2077"/>
        <w:gridCol w:w="2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192" w:type="dxa"/>
            <w:vAlign w:val="top"/>
          </w:tcPr>
          <w:p>
            <w:pPr>
              <w:spacing w:before="178" w:line="221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  <w:lang w:val="en-US" w:eastAsia="zh-CN"/>
              </w:rPr>
              <w:t>销售经营主体名称</w:t>
            </w:r>
          </w:p>
        </w:tc>
        <w:tc>
          <w:tcPr>
            <w:tcW w:w="6488" w:type="dxa"/>
            <w:gridSpan w:val="4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92" w:type="dxa"/>
            <w:vAlign w:val="top"/>
          </w:tcPr>
          <w:p>
            <w:pPr>
              <w:spacing w:before="175" w:line="221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</w:rPr>
              <w:t>地址</w:t>
            </w:r>
          </w:p>
        </w:tc>
        <w:tc>
          <w:tcPr>
            <w:tcW w:w="6488" w:type="dxa"/>
            <w:gridSpan w:val="4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92" w:type="dxa"/>
            <w:vAlign w:val="top"/>
          </w:tcPr>
          <w:p>
            <w:pPr>
              <w:spacing w:before="176" w:line="222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法人姓名</w:t>
            </w:r>
          </w:p>
        </w:tc>
        <w:tc>
          <w:tcPr>
            <w:tcW w:w="216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Align w:val="top"/>
          </w:tcPr>
          <w:p>
            <w:pPr>
              <w:spacing w:before="176" w:line="221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4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192" w:type="dxa"/>
            <w:vAlign w:val="top"/>
          </w:tcPr>
          <w:p>
            <w:pPr>
              <w:spacing w:before="176" w:line="222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2023年9月1日—2024年8月30日期间销售量（公斤）</w:t>
            </w:r>
          </w:p>
        </w:tc>
        <w:tc>
          <w:tcPr>
            <w:tcW w:w="216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Align w:val="center"/>
          </w:tcPr>
          <w:p>
            <w:pPr>
              <w:spacing w:before="176" w:line="221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  <w:lang w:val="en-US" w:eastAsia="zh-CN"/>
              </w:rPr>
              <w:t>销售产品种类</w:t>
            </w:r>
          </w:p>
          <w:p>
            <w:pPr>
              <w:spacing w:before="176" w:line="221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Arial" w:hAnsi="Arial" w:eastAsia="方正仿宋_GBK" w:cs="Arial"/>
                <w:b/>
                <w:bCs/>
                <w:spacing w:val="-12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牛肉（   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羊肉（   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192" w:type="dxa"/>
            <w:vAlign w:val="center"/>
          </w:tcPr>
          <w:p>
            <w:pPr>
              <w:spacing w:before="175" w:line="222" w:lineRule="auto"/>
              <w:ind w:left="166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  <w:lang w:val="en-US" w:eastAsia="zh-CN"/>
              </w:rPr>
              <w:t>销售地区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销售方式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Arial" w:hAnsi="Arial" w:eastAsia="方正仿宋_GBK" w:cs="Arial"/>
                <w:b/>
                <w:bCs/>
                <w:spacing w:val="-12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线上（   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线下（   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92" w:type="dxa"/>
            <w:vAlign w:val="top"/>
          </w:tcPr>
          <w:p>
            <w:pPr>
              <w:spacing w:before="175" w:line="222" w:lineRule="auto"/>
              <w:ind w:left="166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  <w:lang w:val="en-US" w:eastAsia="zh-CN"/>
              </w:rPr>
              <w:t>对公账户银行账号</w:t>
            </w:r>
          </w:p>
        </w:tc>
        <w:tc>
          <w:tcPr>
            <w:tcW w:w="6488" w:type="dxa"/>
            <w:gridSpan w:val="4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2192" w:type="dxa"/>
            <w:vAlign w:val="center"/>
          </w:tcPr>
          <w:p>
            <w:pPr>
              <w:spacing w:before="211" w:line="224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  <w:lang w:val="en-US" w:eastAsia="zh-CN"/>
              </w:rPr>
              <w:t>销售主体</w:t>
            </w:r>
          </w:p>
        </w:tc>
        <w:tc>
          <w:tcPr>
            <w:tcW w:w="6488" w:type="dxa"/>
            <w:gridSpan w:val="4"/>
            <w:vAlign w:val="center"/>
          </w:tcPr>
          <w:p>
            <w:pPr>
              <w:spacing w:before="153" w:line="327" w:lineRule="exact"/>
              <w:ind w:left="121" w:firstLine="466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24"/>
                <w:szCs w:val="24"/>
                <w:lang w:val="en-US" w:eastAsia="zh-CN"/>
              </w:rPr>
            </w:pPr>
          </w:p>
          <w:p>
            <w:pPr>
              <w:spacing w:before="153" w:line="327" w:lineRule="exact"/>
              <w:ind w:left="121" w:firstLine="466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24"/>
                <w:szCs w:val="24"/>
                <w:lang w:val="en-US" w:eastAsia="zh-CN"/>
              </w:rPr>
              <w:t>本人（单位）承诺，提交的“流通加工环节的冷链物流”相关印证资料全部真实有效，不存在虚假申报和骗取、套取补贴资金的行为，如有违反相关补贴政策的规定，本人（单位）自愿承担相应责任和后果。</w:t>
            </w:r>
          </w:p>
          <w:p>
            <w:pPr>
              <w:spacing w:before="153" w:line="327" w:lineRule="exact"/>
              <w:ind w:left="121" w:firstLine="1631" w:firstLineChars="7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24"/>
                <w:szCs w:val="24"/>
                <w:lang w:val="en-US" w:eastAsia="zh-CN"/>
              </w:rPr>
            </w:pPr>
          </w:p>
          <w:p>
            <w:pPr>
              <w:spacing w:before="153" w:line="327" w:lineRule="exact"/>
              <w:ind w:left="121" w:firstLine="1631" w:firstLineChars="7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24"/>
                <w:szCs w:val="24"/>
                <w:lang w:val="en-US" w:eastAsia="zh-CN"/>
              </w:rPr>
              <w:t>申报承诺人签字、手印：</w:t>
            </w:r>
          </w:p>
          <w:p>
            <w:pPr>
              <w:spacing w:before="210" w:line="222" w:lineRule="auto"/>
              <w:ind w:left="3651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</w:pPr>
          </w:p>
          <w:p>
            <w:pPr>
              <w:spacing w:before="210" w:line="222" w:lineRule="auto"/>
              <w:ind w:left="3651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2192" w:type="dxa"/>
            <w:vAlign w:val="center"/>
          </w:tcPr>
          <w:p>
            <w:pPr>
              <w:spacing w:before="78" w:line="222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县农业农村局</w:t>
            </w:r>
          </w:p>
          <w:p>
            <w:pPr>
              <w:spacing w:before="78" w:line="222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6488" w:type="dxa"/>
            <w:gridSpan w:val="4"/>
            <w:vAlign w:val="center"/>
          </w:tcPr>
          <w:p>
            <w:pPr>
              <w:spacing w:line="348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spacing w:line="349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spacing w:before="78" w:line="222" w:lineRule="auto"/>
              <w:ind w:firstLine="3374" w:firstLineChars="15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24"/>
                <w:szCs w:val="24"/>
              </w:rPr>
            </w:pPr>
          </w:p>
          <w:p>
            <w:pPr>
              <w:spacing w:before="78" w:line="222" w:lineRule="auto"/>
              <w:ind w:firstLine="3374" w:firstLineChars="15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24"/>
                <w:szCs w:val="24"/>
              </w:rPr>
              <w:t>签字、盖章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24"/>
                <w:szCs w:val="24"/>
              </w:rPr>
              <w:t>：</w:t>
            </w:r>
          </w:p>
          <w:p>
            <w:pPr>
              <w:spacing w:before="212" w:line="222" w:lineRule="auto"/>
              <w:ind w:left="3927" w:firstLine="44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</w:pPr>
          </w:p>
          <w:p>
            <w:pPr>
              <w:spacing w:before="212" w:line="222" w:lineRule="auto"/>
              <w:ind w:left="3927" w:firstLine="44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689" w:bottom="1717" w:left="1531" w:header="0" w:footer="1443" w:gutter="0"/>
          <w:cols w:space="720" w:num="1"/>
        </w:sectPr>
      </w:pPr>
    </w:p>
    <w:p>
      <w:pPr>
        <w:pStyle w:val="2"/>
        <w:spacing w:line="240" w:lineRule="auto"/>
      </w:pPr>
    </w:p>
    <w:sectPr>
      <w:footerReference r:id="rId6" w:type="default"/>
      <w:pgSz w:w="11906" w:h="16839"/>
      <w:pgMar w:top="541" w:right="1717" w:bottom="302" w:left="424" w:header="0" w:footer="14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289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14861"/>
      <w:rPr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仿宋" w:hAnsi="仿宋" w:eastAsia="仿宋" w:cs="仿宋"/>
        <w:spacing w:val="-7"/>
        <w:sz w:val="28"/>
        <w:szCs w:val="28"/>
      </w:rPr>
      <w:t>9</w:t>
    </w:r>
    <w:r>
      <w:rPr>
        <w:rFonts w:ascii="仿宋" w:hAnsi="仿宋" w:eastAsia="仿宋" w:cs="仿宋"/>
        <w:spacing w:val="7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kzOWM0OTQ1NDMzZDcwZWYxOGZmMjllNzI0MGQ1YTUifQ=="/>
  </w:docVars>
  <w:rsids>
    <w:rsidRoot w:val="00000000"/>
    <w:rsid w:val="05E1096F"/>
    <w:rsid w:val="0E1A3B33"/>
    <w:rsid w:val="0FEE081D"/>
    <w:rsid w:val="10131780"/>
    <w:rsid w:val="221C46AC"/>
    <w:rsid w:val="2C57740B"/>
    <w:rsid w:val="321A1368"/>
    <w:rsid w:val="3E877465"/>
    <w:rsid w:val="46853538"/>
    <w:rsid w:val="641A0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268</Words>
  <Characters>279</Characters>
  <TotalTime>3</TotalTime>
  <ScaleCrop>false</ScaleCrop>
  <LinksUpToDate>false</LinksUpToDate>
  <CharactersWithSpaces>303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2023-05-25T18:22:00Z</dcterms:created>
  <dc:creator>Administrator</dc:creator>
  <cp:lastModifiedBy>北纬42°</cp:lastModifiedBy>
  <dcterms:modified xsi:type="dcterms:W3CDTF">2024-06-12T19:46:29Z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2024-01-10T19:12:21Z</vt:filetime>
  </property>
  <property fmtid="{D5CDD505-2E9C-101B-9397-08002B2CF9AE}" pid="4" name="KSOProductBuildVer">
    <vt:lpwstr>2052-12.1.0.16929</vt:lpwstr>
  </property>
  <property fmtid="{D5CDD505-2E9C-101B-9397-08002B2CF9AE}" pid="5" name="ICV">
    <vt:lpwstr>558AF43081624D259C818878D24AC875_12</vt:lpwstr>
  </property>
</Properties>
</file>