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</w:rPr>
      </w:pPr>
      <w:r>
        <w:rPr>
          <w:rFonts w:eastAsia="方正仿宋_GBK"/>
          <w:spacing w:val="6"/>
          <w:sz w:val="31"/>
          <w:szCs w:val="31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lang w:val="en-US" w:eastAsia="zh-CN"/>
        </w:rPr>
        <w:t>4</w:t>
      </w:r>
      <w:r>
        <w:rPr>
          <w:rFonts w:eastAsia="方正仿宋_GBK"/>
          <w:spacing w:val="6"/>
          <w:sz w:val="31"/>
          <w:szCs w:val="31"/>
        </w:rPr>
        <w:t>〕</w:t>
      </w:r>
      <w:r>
        <w:rPr>
          <w:rFonts w:hint="eastAsia" w:eastAsia="方正仿宋_GBK"/>
          <w:spacing w:val="6"/>
          <w:sz w:val="31"/>
          <w:szCs w:val="31"/>
          <w:lang w:val="en-US" w:eastAsia="zh-CN"/>
        </w:rPr>
        <w:t>4</w:t>
      </w:r>
      <w:r>
        <w:rPr>
          <w:rFonts w:eastAsia="方正仿宋_GBK"/>
          <w:spacing w:val="6"/>
          <w:sz w:val="31"/>
          <w:szCs w:val="3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lang w:val="en-US" w:eastAsia="zh-CN"/>
        </w:rPr>
        <w:t>对</w:t>
      </w:r>
      <w:r>
        <w:rPr>
          <w:rFonts w:eastAsia="方正小标宋_GBK"/>
          <w:spacing w:val="6"/>
          <w:sz w:val="44"/>
          <w:szCs w:val="44"/>
        </w:rPr>
        <w:t>和</w:t>
      </w: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</w:rPr>
        <w:t>静县2023－76号等3宗国有土地使用权协议出让的批复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napToGrid w:val="0"/>
          <w:spacing w:val="6"/>
          <w:kern w:val="0"/>
          <w:sz w:val="32"/>
          <w:szCs w:val="32"/>
        </w:rPr>
      </w:pP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val="en-US" w:eastAsia="zh-CN"/>
        </w:rPr>
        <w:t>和静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</w:rPr>
        <w:t>县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lang w:eastAsia="zh-CN"/>
        </w:rPr>
        <w:t>自然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</w:rPr>
        <w:t>资源局</w:t>
      </w:r>
      <w:r>
        <w:rPr>
          <w:rFonts w:eastAsia="方正仿宋_GBK"/>
          <w:snapToGrid w:val="0"/>
          <w:spacing w:val="6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经和静县2023年第1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次规划建设领导小组会议研究，同意对和静县2023－76号等3宗国有土地使用权协议出让，现就有关事项批复如下：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一、2023－76号宗地位于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和静县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巴润哈尔莫敦镇商业街道路南侧，土地面积42.77平方米（合0.064亩，以实际勘界面积为准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），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用途为商业服务业用地，出让年限40年，土地评估价按照211.97元/平方米执行。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二、2023－90号宗地位于和静县阿拉沟乡境内，土地面积1.0322公顷（合15.483亩，以实际勘界面积为准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，用途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>为采矿用地，出让年限3年2个月，土地评估价按照19.51元/平方米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仿宋_GBK" w:cs="Times New Roman"/>
          <w:snapToGrid w:val="0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、2023－95号宗地位于和静县天鹅湖路西侧、公路段用地南侧，土地面积1177.59平方米（合1.766亩，以实际勘界面积为准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>，用途为商业服务业用地，出让年限40年，土地评估价按照788.4元/平方米执行。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lang w:val="en-US" w:eastAsia="zh-CN"/>
        </w:rPr>
        <w:t xml:space="preserve">以上3宗地，请依法按程序办理相关用地手续。 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64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312" w:firstLineChars="1600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 xml:space="preserve">                           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年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日</w:t>
      </w:r>
    </w:p>
    <w:bookmarkEnd w:id="0"/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  <w:tab/>
      </w:r>
    </w:p>
    <w:p>
      <w:pPr>
        <w:pStyle w:val="2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344805</wp:posOffset>
                </wp:positionV>
                <wp:extent cx="58680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5pt;margin-top:27.15pt;height:0.05pt;width:462.05pt;z-index:251661312;mso-width-relative:page;mso-height-relative:page;" filled="f" stroked="t" coordsize="21600,21600" o:gfxdata="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4kmcjXAAAACQEAAA8AAAAAAAAAAQAgAAAAIgAAAGRycy9kb3ducmV2LnhtbFBLAQIU&#10;ABQAAAAIAIdO4kB9GqCy9AEAAOY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29845</wp:posOffset>
                </wp:positionV>
                <wp:extent cx="58680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5pt;margin-top:2.35pt;height:0.05pt;width:462.05pt;z-index:251660288;mso-width-relative:page;mso-height-relative:page;" filled="f" stroked="t" coordsize="21600,21600" o:gfxdata="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1jfPtUAAAAHAQAADwAAAAAAAAABACAAAAAiAAAAZHJzL2Rvd25yZXYueG1sUEsBAhQA&#10;FAAAAAgAh07iQNnsGTv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和静县人民政府办公室     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日印发</w:t>
      </w:r>
    </w:p>
    <w:sectPr>
      <w:footerReference r:id="rId3" w:type="default"/>
      <w:pgSz w:w="11906" w:h="16838"/>
      <w:pgMar w:top="1871" w:right="1531" w:bottom="1984" w:left="1531" w:header="964" w:footer="1644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7287194A"/>
    <w:rsid w:val="01587188"/>
    <w:rsid w:val="01931070"/>
    <w:rsid w:val="07F62D10"/>
    <w:rsid w:val="09454D43"/>
    <w:rsid w:val="0F7607BC"/>
    <w:rsid w:val="0F8D3EE3"/>
    <w:rsid w:val="104B2798"/>
    <w:rsid w:val="12DE6682"/>
    <w:rsid w:val="130D0D74"/>
    <w:rsid w:val="146163DF"/>
    <w:rsid w:val="155B63ED"/>
    <w:rsid w:val="158175E4"/>
    <w:rsid w:val="15B952C1"/>
    <w:rsid w:val="16062452"/>
    <w:rsid w:val="16705626"/>
    <w:rsid w:val="16D120D5"/>
    <w:rsid w:val="191D5845"/>
    <w:rsid w:val="19CE2A95"/>
    <w:rsid w:val="1BC1399C"/>
    <w:rsid w:val="1CF53CE1"/>
    <w:rsid w:val="1E7861AA"/>
    <w:rsid w:val="20036B72"/>
    <w:rsid w:val="228A4345"/>
    <w:rsid w:val="22BC6B0F"/>
    <w:rsid w:val="27B90D8D"/>
    <w:rsid w:val="27E91A5E"/>
    <w:rsid w:val="28B044E9"/>
    <w:rsid w:val="290C5311"/>
    <w:rsid w:val="2AD523EE"/>
    <w:rsid w:val="2E62564F"/>
    <w:rsid w:val="2F3C22B7"/>
    <w:rsid w:val="2FE77142"/>
    <w:rsid w:val="34677164"/>
    <w:rsid w:val="37FB5232"/>
    <w:rsid w:val="39E506B0"/>
    <w:rsid w:val="3B326EE1"/>
    <w:rsid w:val="3E201896"/>
    <w:rsid w:val="3FAA2B5A"/>
    <w:rsid w:val="42C56F6D"/>
    <w:rsid w:val="45E01493"/>
    <w:rsid w:val="47B5229E"/>
    <w:rsid w:val="48022E18"/>
    <w:rsid w:val="48513E4E"/>
    <w:rsid w:val="49B27604"/>
    <w:rsid w:val="50526ACD"/>
    <w:rsid w:val="508E7646"/>
    <w:rsid w:val="51E02542"/>
    <w:rsid w:val="54BC3DB3"/>
    <w:rsid w:val="55B36F8B"/>
    <w:rsid w:val="593840BA"/>
    <w:rsid w:val="5D1E7BDA"/>
    <w:rsid w:val="5E394E0A"/>
    <w:rsid w:val="61D42381"/>
    <w:rsid w:val="62E73F28"/>
    <w:rsid w:val="655F4E15"/>
    <w:rsid w:val="68876F70"/>
    <w:rsid w:val="688B1E0C"/>
    <w:rsid w:val="6AB75375"/>
    <w:rsid w:val="6B2A79E0"/>
    <w:rsid w:val="6BF7257D"/>
    <w:rsid w:val="6C050470"/>
    <w:rsid w:val="6EEF5B56"/>
    <w:rsid w:val="71260938"/>
    <w:rsid w:val="7287194A"/>
    <w:rsid w:val="74882B3E"/>
    <w:rsid w:val="74D0111C"/>
    <w:rsid w:val="76EF71E8"/>
    <w:rsid w:val="7804622B"/>
    <w:rsid w:val="789A31FD"/>
    <w:rsid w:val="78AF3375"/>
    <w:rsid w:val="792E546B"/>
    <w:rsid w:val="7CE34150"/>
    <w:rsid w:val="7CEF73B3"/>
    <w:rsid w:val="7F591F23"/>
    <w:rsid w:val="7FA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autoRedefine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autoRedefine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autoRedefine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autoRedefine/>
    <w:qFormat/>
    <w:uiPriority w:val="0"/>
  </w:style>
  <w:style w:type="paragraph" w:customStyle="1" w:styleId="10">
    <w:name w:val="正文首行缩进 2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觉伦图尔根</cp:lastModifiedBy>
  <cp:lastPrinted>2024-01-10T11:18:00Z</cp:lastPrinted>
  <dcterms:modified xsi:type="dcterms:W3CDTF">2024-03-01T08:01:11Z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5FCFE68738DE48949962C896BC6299F1_12</vt:lpwstr>
  </property>
</Properties>
</file>